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  <w:r w:rsidR="00F5749D">
        <w:rPr>
          <w:rFonts w:ascii="Times New Roman" w:hAnsi="Times New Roman"/>
          <w:sz w:val="28"/>
          <w:szCs w:val="28"/>
        </w:rPr>
        <w:t>0</w:t>
      </w: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</w:p>
    <w:p w:rsidR="00DF408A" w:rsidRPr="005308FD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DF408A" w:rsidRPr="004F40C4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 w:rsidRPr="005308FD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08FD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«Развитие образования и молодёжной политики»</w:t>
      </w:r>
      <w:r w:rsidRPr="004F40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</w:t>
      </w:r>
      <w:r w:rsidRPr="004F40C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4F40C4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4F40C4">
        <w:rPr>
          <w:rFonts w:ascii="Times New Roman" w:hAnsi="Times New Roman"/>
          <w:sz w:val="28"/>
          <w:szCs w:val="28"/>
        </w:rPr>
        <w:t>округа Ставропольского края</w:t>
      </w:r>
    </w:p>
    <w:p w:rsidR="00DF408A" w:rsidRPr="002E4E02" w:rsidRDefault="00DF408A" w:rsidP="00DF7325">
      <w:pPr>
        <w:widowControl w:val="0"/>
        <w:tabs>
          <w:tab w:val="left" w:pos="10632"/>
        </w:tabs>
        <w:autoSpaceDE w:val="0"/>
        <w:autoSpaceDN w:val="0"/>
        <w:adjustRightInd w:val="0"/>
        <w:spacing w:line="240" w:lineRule="exact"/>
        <w:ind w:left="1077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F87202">
        <w:rPr>
          <w:rFonts w:ascii="Times New Roman" w:hAnsi="Times New Roman"/>
          <w:sz w:val="28"/>
          <w:szCs w:val="28"/>
        </w:rPr>
        <w:t xml:space="preserve">01 сентября </w:t>
      </w:r>
      <w:r>
        <w:rPr>
          <w:rFonts w:ascii="Times New Roman" w:hAnsi="Times New Roman"/>
          <w:sz w:val="28"/>
          <w:szCs w:val="28"/>
        </w:rPr>
        <w:t xml:space="preserve">2021 г. № </w:t>
      </w:r>
      <w:r w:rsidR="00F87202">
        <w:rPr>
          <w:rFonts w:ascii="Times New Roman" w:hAnsi="Times New Roman"/>
          <w:sz w:val="28"/>
          <w:szCs w:val="28"/>
        </w:rPr>
        <w:t>2788</w:t>
      </w:r>
      <w:r w:rsidRPr="002E4E02">
        <w:rPr>
          <w:rFonts w:ascii="Times New Roman" w:hAnsi="Times New Roman"/>
          <w:sz w:val="28"/>
          <w:szCs w:val="28"/>
        </w:rPr>
        <w:t>)</w:t>
      </w: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DF408A" w:rsidRDefault="00DF408A" w:rsidP="00DF408A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>СВЕДЕНИЯ</w:t>
      </w:r>
    </w:p>
    <w:p w:rsidR="008F0721" w:rsidRPr="003F04EB" w:rsidRDefault="008F0721" w:rsidP="008F0721">
      <w:pPr>
        <w:spacing w:line="240" w:lineRule="exact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8F0721" w:rsidRPr="003F04EB" w:rsidRDefault="008F0721" w:rsidP="008F0721">
      <w:pPr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3F04EB">
        <w:rPr>
          <w:rFonts w:ascii="Times New Roman" w:eastAsia="Calibri" w:hAnsi="Times New Roman"/>
          <w:sz w:val="28"/>
          <w:szCs w:val="28"/>
          <w:lang w:eastAsia="en-US"/>
        </w:rPr>
        <w:t xml:space="preserve">об индикаторах достижения целей Программы и </w:t>
      </w:r>
      <w:proofErr w:type="gramStart"/>
      <w:r w:rsidRPr="003F04EB">
        <w:rPr>
          <w:rFonts w:ascii="Times New Roman" w:eastAsia="Calibri" w:hAnsi="Times New Roman"/>
          <w:sz w:val="28"/>
          <w:szCs w:val="28"/>
          <w:lang w:eastAsia="en-US"/>
        </w:rPr>
        <w:t>показателях решения задач подпрограмм Программы</w:t>
      </w:r>
      <w:proofErr w:type="gramEnd"/>
      <w:r w:rsidRPr="003F04EB">
        <w:rPr>
          <w:rFonts w:ascii="Times New Roman" w:eastAsia="Calibri" w:hAnsi="Times New Roman"/>
          <w:sz w:val="28"/>
          <w:szCs w:val="28"/>
          <w:lang w:eastAsia="en-US"/>
        </w:rPr>
        <w:t xml:space="preserve"> и их значениях</w:t>
      </w:r>
    </w:p>
    <w:p w:rsidR="008F0721" w:rsidRPr="003F04EB" w:rsidRDefault="008F0721" w:rsidP="00DF408A">
      <w:pPr>
        <w:jc w:val="center"/>
        <w:rPr>
          <w:rFonts w:ascii="Times New Roman" w:eastAsia="Calibri" w:hAnsi="Times New Roman"/>
          <w:sz w:val="28"/>
          <w:szCs w:val="28"/>
          <w:highlight w:val="yellow"/>
          <w:lang w:eastAsia="en-US"/>
        </w:rPr>
      </w:pPr>
    </w:p>
    <w:tbl>
      <w:tblPr>
        <w:tblW w:w="23622" w:type="dxa"/>
        <w:tblLayout w:type="fixed"/>
        <w:tblLook w:val="00A0" w:firstRow="1" w:lastRow="0" w:firstColumn="1" w:lastColumn="0" w:noHBand="0" w:noVBand="0"/>
      </w:tblPr>
      <w:tblGrid>
        <w:gridCol w:w="650"/>
        <w:gridCol w:w="4887"/>
        <w:gridCol w:w="1713"/>
        <w:gridCol w:w="1505"/>
        <w:gridCol w:w="1380"/>
        <w:gridCol w:w="1597"/>
        <w:gridCol w:w="1276"/>
        <w:gridCol w:w="992"/>
        <w:gridCol w:w="1134"/>
        <w:gridCol w:w="1061"/>
        <w:gridCol w:w="1061"/>
        <w:gridCol w:w="1061"/>
        <w:gridCol w:w="1061"/>
        <w:gridCol w:w="1061"/>
        <w:gridCol w:w="1061"/>
        <w:gridCol w:w="1061"/>
        <w:gridCol w:w="1061"/>
      </w:tblGrid>
      <w:tr w:rsidR="008F0721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7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Единица</w:t>
            </w:r>
          </w:p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измерения</w:t>
            </w:r>
          </w:p>
        </w:tc>
        <w:tc>
          <w:tcPr>
            <w:tcW w:w="78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8F0721" w:rsidRPr="003F04EB" w:rsidTr="00702527">
        <w:trPr>
          <w:gridAfter w:val="8"/>
          <w:wAfter w:w="8488" w:type="dxa"/>
          <w:trHeight w:val="255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2024</w:t>
            </w:r>
          </w:p>
        </w:tc>
      </w:tr>
      <w:tr w:rsidR="008F0721" w:rsidRPr="003F04EB" w:rsidTr="00702527">
        <w:trPr>
          <w:gridAfter w:val="8"/>
          <w:wAfter w:w="8488" w:type="dxa"/>
          <w:trHeight w:val="277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8F0721" w:rsidP="008F0721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8F0721" w:rsidRPr="003F04EB" w:rsidTr="00FE3955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21" w:rsidRPr="003F04EB" w:rsidRDefault="003F04EB" w:rsidP="003F04EB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Цель «Проведение государственной и му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ниципальной политики в сфере жи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щ</w:t>
            </w:r>
            <w:r w:rsidRPr="003F04E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ного хозяйства на территории ГГО СК»</w:t>
            </w:r>
          </w:p>
        </w:tc>
      </w:tr>
      <w:tr w:rsidR="003F04EB" w:rsidRPr="00B90C8B" w:rsidTr="00702527">
        <w:trPr>
          <w:gridAfter w:val="8"/>
          <w:wAfter w:w="8488" w:type="dxa"/>
          <w:trHeight w:val="27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B">
              <w:rPr>
                <w:rFonts w:ascii="Times New Roman" w:hAnsi="Times New Roman" w:cs="Times New Roman"/>
                <w:sz w:val="24"/>
                <w:szCs w:val="24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F04EB" w:rsidRPr="00B90C8B" w:rsidTr="00702527">
        <w:trPr>
          <w:gridAfter w:val="8"/>
          <w:wAfter w:w="8488" w:type="dxa"/>
          <w:trHeight w:val="1408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B">
              <w:rPr>
                <w:rFonts w:ascii="Times New Roman" w:hAnsi="Times New Roman" w:cs="Times New Roman"/>
                <w:sz w:val="24"/>
                <w:szCs w:val="24"/>
              </w:rPr>
              <w:t>Доля переселённых граждан ГГО СК в результате реализации Программы в общем количестве граждан ГГО СК, признанных в установленном порядке нуждающимися в переселении в текущем году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3F04EB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0C8B">
              <w:rPr>
                <w:rFonts w:ascii="Times New Roman" w:hAnsi="Times New Roman" w:cs="Times New Roman"/>
                <w:sz w:val="24"/>
                <w:szCs w:val="24"/>
              </w:rPr>
              <w:t>Доля полностью переселённых многоквартирных домов в результате реализации Программы в общем количестве многоквартирных домов, предусмотренных на переселение в текущем году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B90C8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4EB" w:rsidRPr="003F04EB" w:rsidRDefault="003F04EB" w:rsidP="003F04E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90C8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E44434" w:rsidRPr="003F04EB" w:rsidTr="00E44434">
        <w:trPr>
          <w:gridAfter w:val="8"/>
          <w:wAfter w:w="8488" w:type="dxa"/>
          <w:trHeight w:val="340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3F04EB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4434">
              <w:rPr>
                <w:rFonts w:ascii="Times New Roman" w:hAnsi="Times New Roman"/>
                <w:sz w:val="24"/>
                <w:szCs w:val="24"/>
              </w:rPr>
              <w:t>Подпрограмма «Развитие жилищного хозяйства Георгиевского городского округа Ставропольского края»</w:t>
            </w:r>
          </w:p>
        </w:tc>
      </w:tr>
      <w:tr w:rsidR="00E44434" w:rsidRPr="003F04EB" w:rsidTr="00E44434">
        <w:trPr>
          <w:gridAfter w:val="8"/>
          <w:wAfter w:w="8488" w:type="dxa"/>
          <w:trHeight w:val="340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44434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44434">
              <w:rPr>
                <w:rFonts w:ascii="Times New Roman" w:hAnsi="Times New Roman"/>
                <w:sz w:val="24"/>
                <w:szCs w:val="24"/>
              </w:rPr>
              <w:t>Задача «Создание условий для повышения качественных характеристик жилищного фонда Георгиевского городского округа Ставропольского края»</w:t>
            </w:r>
          </w:p>
        </w:tc>
      </w:tr>
      <w:tr w:rsidR="00E44434" w:rsidRPr="00EC67B6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67B6">
              <w:rPr>
                <w:rFonts w:ascii="Times New Roman" w:hAnsi="Times New Roman" w:cs="Times New Roman"/>
                <w:sz w:val="24"/>
                <w:szCs w:val="24"/>
              </w:rPr>
              <w:t>Количество аварийных многоквартирных домов, полностью расселённых в результате реализации Подпрограммы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44434" w:rsidRPr="003F04EB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Количество переселённых граждан в результате реализации Про</w:t>
            </w:r>
            <w:r w:rsidRPr="00EC67B6">
              <w:rPr>
                <w:rFonts w:ascii="Times New Roman" w:hAnsi="Times New Roman"/>
                <w:sz w:val="24"/>
                <w:szCs w:val="24"/>
              </w:rPr>
              <w:softHyphen/>
              <w:t>граммы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C67B6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E44434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368</w:t>
            </w:r>
          </w:p>
        </w:tc>
      </w:tr>
      <w:tr w:rsidR="00E44434" w:rsidRPr="003F04EB" w:rsidTr="00FE3955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3F04EB">
              <w:rPr>
                <w:rFonts w:ascii="Times New Roman" w:hAnsi="Times New Roman"/>
                <w:sz w:val="24"/>
                <w:szCs w:val="24"/>
              </w:rPr>
              <w:t>Цель «Повышение эффективности и надежности функциони</w:t>
            </w:r>
            <w:r w:rsidRPr="003F04EB">
              <w:rPr>
                <w:rFonts w:ascii="Times New Roman" w:hAnsi="Times New Roman"/>
                <w:sz w:val="24"/>
                <w:szCs w:val="24"/>
              </w:rPr>
              <w:softHyphen/>
              <w:t>рования объектов коммунальной инфраструктуры ГГО СК»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кВт/ч 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 прожи</w:t>
            </w:r>
            <w:r w:rsidRPr="00FE3955">
              <w:rPr>
                <w:rFonts w:ascii="Times New Roman" w:hAnsi="Times New Roman"/>
                <w:sz w:val="24"/>
                <w:szCs w:val="24"/>
              </w:rPr>
              <w:t>вающего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653,50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651,00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 xml:space="preserve">Гкал на </w:t>
            </w:r>
            <w:r w:rsidRPr="00FE3955">
              <w:rPr>
                <w:rFonts w:ascii="Times New Roman" w:hAnsi="Times New Roman"/>
                <w:sz w:val="24"/>
                <w:szCs w:val="24"/>
              </w:rPr>
              <w:br/>
              <w:t>1 кв. метр общей площади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0,099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горячая вода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куб. мет</w:t>
            </w:r>
            <w:r>
              <w:rPr>
                <w:rFonts w:ascii="Times New Roman" w:hAnsi="Times New Roman"/>
                <w:sz w:val="24"/>
                <w:szCs w:val="24"/>
              </w:rPr>
              <w:t>ров на 1 прожи</w:t>
            </w:r>
            <w:r w:rsidRPr="00FE3955">
              <w:rPr>
                <w:rFonts w:ascii="Times New Roman" w:hAnsi="Times New Roman"/>
                <w:sz w:val="24"/>
                <w:szCs w:val="24"/>
              </w:rPr>
              <w:t>ваю</w:t>
            </w:r>
            <w:r w:rsidRPr="00FE3955">
              <w:rPr>
                <w:rFonts w:ascii="Times New Roman" w:hAnsi="Times New Roman"/>
                <w:sz w:val="24"/>
                <w:szCs w:val="24"/>
              </w:rPr>
              <w:lastRenderedPageBreak/>
              <w:t>щего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lastRenderedPageBreak/>
              <w:t>6,99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6,98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6,97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холодная вода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метров на 1 прожи</w:t>
            </w:r>
            <w:r w:rsidRPr="00FE3955">
              <w:rPr>
                <w:rFonts w:ascii="Times New Roman" w:hAnsi="Times New Roman"/>
                <w:sz w:val="24"/>
                <w:szCs w:val="24"/>
              </w:rPr>
              <w:t>вающего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29,35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28,50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28,25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природный газ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куб. метров на 1 прожи</w:t>
            </w:r>
            <w:r w:rsidRPr="00FE3955">
              <w:rPr>
                <w:rFonts w:ascii="Times New Roman" w:hAnsi="Times New Roman"/>
                <w:sz w:val="24"/>
                <w:szCs w:val="24"/>
              </w:rPr>
              <w:t>вающего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196,00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193,00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188,0</w:t>
            </w:r>
          </w:p>
        </w:tc>
      </w:tr>
      <w:tr w:rsidR="00E44434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3F04EB" w:rsidRDefault="00E44434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Доля посещений бани в общем объёме производственных возможностей городской бани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434" w:rsidRPr="00FE3955" w:rsidRDefault="00E44434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9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69446A" w:rsidRPr="003F04EB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3F04EB" w:rsidRDefault="0069446A" w:rsidP="00E44434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E4443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увеличения протяженности инженерных сетей коммунальной инфраструктуры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E444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46A" w:rsidRPr="00FE3955" w:rsidRDefault="0069446A" w:rsidP="0069446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4AA" w:rsidRPr="003F04EB" w:rsidTr="00A614AA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Подпрограмма «Развитие коммунального хозяйства Георгиевского городского округа Ставропольского края»</w:t>
            </w:r>
          </w:p>
        </w:tc>
      </w:tr>
      <w:tr w:rsidR="00A614AA" w:rsidRPr="003F04EB" w:rsidTr="00A614AA">
        <w:trPr>
          <w:gridAfter w:val="8"/>
          <w:wAfter w:w="8488" w:type="dxa"/>
          <w:trHeight w:val="52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Задача «Создание объектов коммунального хозяйства и реконструкция действующих объектов энер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госнабжения, теплоснабжения и водоснабже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ния с внедрением энергосберегающих техно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 xml:space="preserve">логий» 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Доля посещений бани в общем объёме производственных возможностей городской бани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Доля увеличения протяженности инженерных сетей коммунальной инфраструктуры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4AA" w:rsidRPr="00A614AA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Цель «Повышение энергетической эффективности использо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вания топливно-энергетических ресурсов на террито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рии ГГО СК»</w:t>
            </w:r>
          </w:p>
        </w:tc>
      </w:tr>
      <w:tr w:rsidR="00A614AA" w:rsidRPr="00A614AA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электрическая энергия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кВт/ч на </w:t>
            </w:r>
            <w:r w:rsidRPr="00A614AA">
              <w:rPr>
                <w:rFonts w:ascii="Times New Roman" w:hAnsi="Times New Roman"/>
                <w:sz w:val="24"/>
                <w:szCs w:val="24"/>
              </w:rPr>
              <w:br/>
              <w:t>1 человека населения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23,00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22,50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22,20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22,15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тепловая энергия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Гкал на </w:t>
            </w:r>
            <w:r w:rsidRPr="00A614AA">
              <w:rPr>
                <w:rFonts w:ascii="Times New Roman" w:hAnsi="Times New Roman"/>
                <w:sz w:val="24"/>
                <w:szCs w:val="24"/>
              </w:rPr>
              <w:br/>
              <w:t xml:space="preserve">1 кв. метр </w:t>
            </w:r>
            <w:r w:rsidRPr="00A614AA">
              <w:rPr>
                <w:rFonts w:ascii="Times New Roman" w:hAnsi="Times New Roman"/>
                <w:sz w:val="24"/>
                <w:szCs w:val="24"/>
              </w:rPr>
              <w:lastRenderedPageBreak/>
              <w:t>общей площади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lastRenderedPageBreak/>
              <w:t>0,108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0,107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0,105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горячая вода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куб. метров на 1 </w:t>
            </w:r>
            <w:proofErr w:type="spellStart"/>
            <w:proofErr w:type="gramStart"/>
            <w:r w:rsidRPr="00A614AA">
              <w:rPr>
                <w:rFonts w:ascii="Times New Roman" w:hAnsi="Times New Roman"/>
                <w:sz w:val="24"/>
                <w:szCs w:val="24"/>
              </w:rPr>
              <w:t>челове</w:t>
            </w:r>
            <w:proofErr w:type="spellEnd"/>
            <w:r w:rsidRPr="00A614AA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614AA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0,18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холодная вода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куб. метров на 1 </w:t>
            </w:r>
            <w:proofErr w:type="spellStart"/>
            <w:proofErr w:type="gramStart"/>
            <w:r w:rsidRPr="00A614AA">
              <w:rPr>
                <w:rFonts w:ascii="Times New Roman" w:hAnsi="Times New Roman"/>
                <w:sz w:val="24"/>
                <w:szCs w:val="24"/>
              </w:rPr>
              <w:t>челове</w:t>
            </w:r>
            <w:proofErr w:type="spellEnd"/>
            <w:r w:rsidRPr="00A614AA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614AA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0,695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0,690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0,680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ind w:firstLineChars="200" w:firstLine="480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природный газ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куб. метров на 1 </w:t>
            </w:r>
            <w:proofErr w:type="spellStart"/>
            <w:proofErr w:type="gramStart"/>
            <w:r w:rsidRPr="00A614AA">
              <w:rPr>
                <w:rFonts w:ascii="Times New Roman" w:hAnsi="Times New Roman"/>
                <w:sz w:val="24"/>
                <w:szCs w:val="24"/>
              </w:rPr>
              <w:t>челове</w:t>
            </w:r>
            <w:proofErr w:type="spellEnd"/>
            <w:r w:rsidRPr="00A614AA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A614AA">
              <w:rPr>
                <w:rFonts w:ascii="Times New Roman" w:hAnsi="Times New Roman"/>
                <w:sz w:val="24"/>
                <w:szCs w:val="24"/>
              </w:rPr>
              <w:t xml:space="preserve"> населения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9,62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9,60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9,50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Повышение энергетической эффективности систем коммунальной инфраструктуры, муниципальных предприятий и учреждений, жилищного фонда ГГО СК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A614AA" w:rsidRPr="003F04EB" w:rsidTr="00A614AA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Подпрограмма «Энергосбережение и повышение энергетической эффективности в Георгиевском городском округе Ставропольского края»</w:t>
            </w:r>
          </w:p>
        </w:tc>
      </w:tr>
      <w:tr w:rsidR="00A614AA" w:rsidRPr="003F04EB" w:rsidTr="00A614AA">
        <w:trPr>
          <w:gridAfter w:val="8"/>
          <w:wAfter w:w="8488" w:type="dxa"/>
          <w:trHeight w:val="52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Задача «Повышение энергетической эффективности систем коммунальной инфраструктуры, му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ниципальных предприятий и учреждений, и жилищного фонда ГГО СК»</w:t>
            </w:r>
          </w:p>
        </w:tc>
      </w:tr>
      <w:tr w:rsidR="00A614AA" w:rsidRPr="00A614AA" w:rsidTr="00F0389E">
        <w:trPr>
          <w:gridAfter w:val="8"/>
          <w:wAfter w:w="8488" w:type="dxa"/>
          <w:trHeight w:val="544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F0389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Экономия топливно-энергетических ресурсов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A614AA" w:rsidRPr="00A614AA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Цель «Создание наиболее благоприятной и комфортной среды проживания горожан, обеспечение устойчивого состояния благоустроенности территории ГГО СК, а также максимально возможные снижения экологиче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ского загрязнения ГГО СК, путём озеленения его тер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риторий»</w:t>
            </w:r>
          </w:p>
        </w:tc>
      </w:tr>
      <w:tr w:rsidR="00A614AA" w:rsidRPr="00A614AA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 xml:space="preserve">Снижение процента </w:t>
            </w:r>
            <w:proofErr w:type="spellStart"/>
            <w:r w:rsidRPr="00A614AA">
              <w:rPr>
                <w:rFonts w:ascii="Times New Roman" w:hAnsi="Times New Roman"/>
                <w:sz w:val="24"/>
                <w:szCs w:val="24"/>
              </w:rPr>
              <w:t>негоре</w:t>
            </w:r>
            <w:r w:rsidRPr="00A614AA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A614AA">
              <w:rPr>
                <w:rFonts w:ascii="Times New Roman" w:hAnsi="Times New Roman"/>
                <w:sz w:val="24"/>
                <w:szCs w:val="24"/>
              </w:rPr>
              <w:t xml:space="preserve"> светильников уличного освещения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Отношение количества посаженных деревьев к общему количеству удалённых аварийных деревьев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A614AA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4A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E38EE" w:rsidRPr="003F04EB" w:rsidTr="00617213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Подпрограмма «Благоустройство Георгиевского городского округа Ставропольского края»</w:t>
            </w:r>
          </w:p>
        </w:tc>
      </w:tr>
      <w:tr w:rsidR="00FE38EE" w:rsidRPr="003F04EB" w:rsidTr="00617213">
        <w:trPr>
          <w:gridAfter w:val="8"/>
          <w:wAfter w:w="8488" w:type="dxa"/>
          <w:trHeight w:val="52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Задача «Приведение в качественное состояние элемен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тов благоустройства ГГО СК, улучшение сани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тарно-эпидемиологического состояния территорий ГГО СК»</w:t>
            </w:r>
          </w:p>
        </w:tc>
      </w:tr>
      <w:tr w:rsidR="00FE38EE" w:rsidRPr="00A614AA" w:rsidTr="00617213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A614AA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 xml:space="preserve">Доля </w:t>
            </w:r>
            <w:proofErr w:type="spellStart"/>
            <w:r w:rsidRPr="00FE38EE">
              <w:rPr>
                <w:rFonts w:ascii="Times New Roman" w:hAnsi="Times New Roman"/>
                <w:sz w:val="24"/>
                <w:szCs w:val="24"/>
              </w:rPr>
              <w:t>негоре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  <w:proofErr w:type="spellEnd"/>
            <w:r w:rsidRPr="00FE38EE">
              <w:rPr>
                <w:rFonts w:ascii="Times New Roman" w:hAnsi="Times New Roman"/>
                <w:sz w:val="24"/>
                <w:szCs w:val="24"/>
              </w:rPr>
              <w:t xml:space="preserve"> светильников уличного освещения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2,00</w:t>
            </w:r>
          </w:p>
        </w:tc>
      </w:tr>
      <w:tr w:rsidR="00FE38EE" w:rsidRPr="00A614AA" w:rsidTr="00F0389E">
        <w:trPr>
          <w:gridAfter w:val="8"/>
          <w:wAfter w:w="8488" w:type="dxa"/>
          <w:trHeight w:val="296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D00416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Число удалённых ава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рийных деревьев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E38EE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D00416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Отсутствие жалоб по санитарному состоянию округа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E38EE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D00416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38EE">
              <w:rPr>
                <w:rFonts w:ascii="Times New Roman" w:hAnsi="Times New Roman" w:cs="Times New Roman"/>
                <w:sz w:val="24"/>
                <w:szCs w:val="24"/>
              </w:rPr>
              <w:t>Отсутствие жалоб по содержанию мест захоронения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614AA" w:rsidRPr="00A614AA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Цель «Предоставление поддержки в решении жилищной проблемы молодым семьям, признанным в установ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ленном порядке нуждающимися в улучшении жи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лищных условий в ГГО СК»</w:t>
            </w:r>
          </w:p>
        </w:tc>
      </w:tr>
      <w:tr w:rsidR="00A614AA" w:rsidRPr="00A614AA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</w:tr>
      <w:tr w:rsidR="00A614AA" w:rsidRPr="00A614AA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молодых семей ГГО СК, улучшивших жилищные условия, в общем количестве молодых семей ГГО СК, признанных в установленном порядке нуждающимися в улучшении жилищных условий в текущем году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E38EE" w:rsidRPr="00FE38EE" w:rsidTr="00617213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Подпрограмма «Обеспечение жильём молодых се</w:t>
            </w:r>
            <w:r w:rsidRPr="00FE38EE">
              <w:rPr>
                <w:rFonts w:ascii="Times New Roman" w:hAnsi="Times New Roman"/>
                <w:sz w:val="24"/>
                <w:szCs w:val="24"/>
              </w:rPr>
              <w:softHyphen/>
              <w:t>мей в Георгиевском городском округе Ставропольского края»</w:t>
            </w:r>
          </w:p>
        </w:tc>
      </w:tr>
      <w:tr w:rsidR="00FE38EE" w:rsidRPr="003F04EB" w:rsidTr="00617213">
        <w:trPr>
          <w:gridAfter w:val="8"/>
          <w:wAfter w:w="8488" w:type="dxa"/>
          <w:trHeight w:val="52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E38EE">
              <w:rPr>
                <w:rFonts w:ascii="Times New Roman" w:hAnsi="Times New Roman"/>
                <w:sz w:val="24"/>
                <w:szCs w:val="24"/>
              </w:rPr>
              <w:t>Задача  «</w:t>
            </w:r>
            <w:proofErr w:type="gramEnd"/>
            <w:r w:rsidRPr="00FE38EE">
              <w:rPr>
                <w:rFonts w:ascii="Times New Roman" w:hAnsi="Times New Roman"/>
                <w:sz w:val="24"/>
                <w:szCs w:val="24"/>
              </w:rPr>
              <w:t xml:space="preserve">Предоставление молодым семьям социальных выплат на приобретение жилья </w:t>
            </w:r>
            <w:proofErr w:type="spellStart"/>
            <w:r w:rsidRPr="00FE38EE">
              <w:rPr>
                <w:rFonts w:ascii="Times New Roman" w:hAnsi="Times New Roman"/>
                <w:sz w:val="24"/>
                <w:szCs w:val="24"/>
              </w:rPr>
              <w:t>экономкласса</w:t>
            </w:r>
            <w:proofErr w:type="spellEnd"/>
            <w:r w:rsidRPr="00FE38EE">
              <w:rPr>
                <w:rFonts w:ascii="Times New Roman" w:hAnsi="Times New Roman"/>
                <w:sz w:val="24"/>
                <w:szCs w:val="24"/>
              </w:rPr>
              <w:t xml:space="preserve"> или строительство индивидуального жилого дома </w:t>
            </w:r>
            <w:proofErr w:type="spellStart"/>
            <w:r w:rsidRPr="00FE38EE">
              <w:rPr>
                <w:rFonts w:ascii="Times New Roman" w:hAnsi="Times New Roman"/>
                <w:sz w:val="24"/>
                <w:szCs w:val="24"/>
              </w:rPr>
              <w:t>экономкласса</w:t>
            </w:r>
            <w:proofErr w:type="spellEnd"/>
            <w:r w:rsidRPr="00FE38E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FE38EE" w:rsidRPr="00A614AA" w:rsidTr="00617213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Количество молодых семей, получивших свидетельство о праве на получение социальной выплаты на приобретение жилого помещения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единиц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EC67B6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67B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A614AA" w:rsidRPr="00FE38EE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Цель «Комплексное развитие улично-дорожной сети ГГО СК, соответствующей нормативным требованиям»</w:t>
            </w:r>
          </w:p>
        </w:tc>
      </w:tr>
      <w:tr w:rsidR="00A614AA" w:rsidRPr="00FE38EE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</w:t>
            </w:r>
            <w:r w:rsidRPr="00FE38EE">
              <w:rPr>
                <w:rFonts w:ascii="Times New Roman" w:hAnsi="Times New Roman"/>
                <w:sz w:val="24"/>
                <w:szCs w:val="24"/>
              </w:rPr>
              <w:lastRenderedPageBreak/>
              <w:t>общей протяженности автомобильных дорог общего пользования местного значения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67,00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65,00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62,00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49,5</w:t>
            </w:r>
          </w:p>
        </w:tc>
      </w:tr>
      <w:tr w:rsidR="00A614AA" w:rsidRPr="00FE38EE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Увеличение протяженности автомобильных дорог общего пользования местного значения, приведённых в состояние, отвечающее требованиям ГОСТа, после проведения реконструкции или ремонта дорог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5,00</w:t>
            </w:r>
          </w:p>
        </w:tc>
      </w:tr>
      <w:tr w:rsidR="00A614AA" w:rsidRPr="00FE38EE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дорог общего пользования местного значения, на которых выполнялись работы по содержанию дорог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E38EE" w:rsidRPr="00FE38EE" w:rsidTr="00617213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 xml:space="preserve">Подпрограмма «Дорожное хозяйство </w:t>
            </w:r>
            <w:proofErr w:type="gramStart"/>
            <w:r w:rsidRPr="00FE38EE">
              <w:rPr>
                <w:rFonts w:ascii="Times New Roman" w:hAnsi="Times New Roman"/>
                <w:sz w:val="24"/>
                <w:szCs w:val="24"/>
              </w:rPr>
              <w:t>в  Георгиевском</w:t>
            </w:r>
            <w:proofErr w:type="gramEnd"/>
            <w:r w:rsidRPr="00FE38EE">
              <w:rPr>
                <w:rFonts w:ascii="Times New Roman" w:hAnsi="Times New Roman"/>
                <w:sz w:val="24"/>
                <w:szCs w:val="24"/>
              </w:rPr>
              <w:t xml:space="preserve"> городском округе Ставропольского края»</w:t>
            </w:r>
          </w:p>
        </w:tc>
      </w:tr>
      <w:tr w:rsidR="00FE38EE" w:rsidRPr="003F04EB" w:rsidTr="00FE38EE">
        <w:trPr>
          <w:gridAfter w:val="8"/>
          <w:wAfter w:w="8488" w:type="dxa"/>
          <w:trHeight w:val="273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Задача «Обеспечение сохранности и развития дорожной сети Георгиевского городского округа Ставропольского края»</w:t>
            </w:r>
          </w:p>
        </w:tc>
      </w:tr>
      <w:tr w:rsidR="00FE38EE" w:rsidRPr="00A614AA" w:rsidTr="00617213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A614AA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реконструированных автомобильных дорог общего пользования местного значения к общей протяжённости дорог с твёрдым покрытием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2,33</w:t>
            </w:r>
          </w:p>
        </w:tc>
      </w:tr>
      <w:tr w:rsidR="00FE38EE" w:rsidRPr="00FE38EE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отремонтированных дорог к общей протяженности дорог с твердым покрытием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E38EE" w:rsidRPr="00FE38EE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E38EE">
              <w:rPr>
                <w:rFonts w:ascii="Times New Roman" w:hAnsi="Times New Roman" w:cs="Times New Roman"/>
                <w:sz w:val="24"/>
                <w:szCs w:val="24"/>
              </w:rPr>
              <w:t>Доля длины дорог общего пользования местного значения, на которых выполнялись работы по содержанию дорог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</w:tr>
      <w:tr w:rsidR="00FE38EE" w:rsidRPr="00FE38EE" w:rsidTr="00617213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8EE" w:rsidRPr="00FE38EE" w:rsidRDefault="00FE38EE" w:rsidP="00FE38EE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Увеличение количества автобусных остановок, расположенных на улично-дорожной сети ГГО СК, полностью оборудованных «заездными карманами», тротуарами, павильонами в соответствии с ГОСТ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E38EE" w:rsidRPr="00FE38EE" w:rsidTr="00617213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38EE" w:rsidRPr="00FE38EE" w:rsidRDefault="00FE38EE" w:rsidP="00FE38EE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Увеличение количества пешеходных спусков, на которых выполнен ремонт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E38EE" w:rsidRDefault="00FE38EE" w:rsidP="00FE38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614AA" w:rsidRPr="00A614AA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widowControl w:val="0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Цель «Обеспечение безопасности дорожного движения на улицах ГГО СК»</w:t>
            </w:r>
          </w:p>
        </w:tc>
      </w:tr>
      <w:tr w:rsidR="00A614AA" w:rsidRPr="00A614AA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светофорных объектов в общем количестве светофорных объектов, на которых выполнялись работы по текущему содержанию и ремонту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A614AA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D00416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Доля дорожных знаков, на которых выполнялись работы по текущему содержанию и ремонту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E38E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38E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E38EE" w:rsidRPr="00FE38EE" w:rsidTr="00617213">
        <w:trPr>
          <w:gridAfter w:val="8"/>
          <w:wAfter w:w="8488" w:type="dxa"/>
          <w:trHeight w:val="352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8EE" w:rsidRPr="00F0389E" w:rsidRDefault="00FE38EE" w:rsidP="00F0389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Подпрограмма «Безопасность дорожного движения в Георгиевском городском округе Ставропольского края»</w:t>
            </w:r>
          </w:p>
        </w:tc>
      </w:tr>
      <w:tr w:rsidR="00F0389E" w:rsidRPr="003F04EB" w:rsidTr="00617213">
        <w:trPr>
          <w:gridAfter w:val="8"/>
          <w:wAfter w:w="8488" w:type="dxa"/>
          <w:trHeight w:val="273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0389E">
              <w:rPr>
                <w:rFonts w:ascii="Times New Roman" w:hAnsi="Times New Roman"/>
                <w:sz w:val="24"/>
                <w:szCs w:val="24"/>
              </w:rPr>
              <w:t>Задача  «</w:t>
            </w:r>
            <w:proofErr w:type="gramEnd"/>
            <w:r w:rsidRPr="00F0389E">
              <w:rPr>
                <w:rFonts w:ascii="Times New Roman" w:hAnsi="Times New Roman"/>
                <w:sz w:val="24"/>
                <w:szCs w:val="24"/>
              </w:rPr>
              <w:t>Обеспечение улично-дорожной сети техническими средствами организации дорожного движения»</w:t>
            </w:r>
          </w:p>
        </w:tc>
      </w:tr>
      <w:tr w:rsidR="00F0389E" w:rsidRPr="00A614AA" w:rsidTr="00F0389E">
        <w:trPr>
          <w:gridAfter w:val="8"/>
          <w:wAfter w:w="8488" w:type="dxa"/>
          <w:trHeight w:val="523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rPr>
                <w:rFonts w:ascii="Times New Roman" w:eastAsia="Calibri" w:hAnsi="Times New Roman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pStyle w:val="ae"/>
              <w:spacing w:after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 xml:space="preserve">Увеличение протяжённости </w:t>
            </w:r>
            <w:proofErr w:type="spellStart"/>
            <w:r w:rsidRPr="00F0389E">
              <w:rPr>
                <w:rFonts w:ascii="Times New Roman" w:hAnsi="Times New Roman"/>
                <w:sz w:val="24"/>
                <w:szCs w:val="24"/>
              </w:rPr>
              <w:t>леерных</w:t>
            </w:r>
            <w:proofErr w:type="spellEnd"/>
            <w:r w:rsidRPr="00F0389E">
              <w:rPr>
                <w:rFonts w:ascii="Times New Roman" w:hAnsi="Times New Roman"/>
                <w:sz w:val="24"/>
                <w:szCs w:val="24"/>
              </w:rPr>
              <w:t xml:space="preserve"> ограждений после ремонта или новой установки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метр</w:t>
            </w:r>
          </w:p>
          <w:p w:rsidR="00F0389E" w:rsidRPr="00F0389E" w:rsidRDefault="00F0389E" w:rsidP="00F0389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F0389E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D00416" w:rsidRDefault="00F0389E" w:rsidP="00F0389E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pStyle w:val="Con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Увеличение количества новых светофорных объектов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389E" w:rsidRPr="00A614AA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D00416" w:rsidRDefault="00F0389E" w:rsidP="00F0389E">
            <w:pPr>
              <w:rPr>
                <w:rFonts w:ascii="Times New Roman" w:eastAsia="Calibri" w:hAnsi="Times New Roman"/>
                <w:sz w:val="24"/>
                <w:szCs w:val="24"/>
                <w:highlight w:val="lightGray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pStyle w:val="ae"/>
              <w:spacing w:after="0"/>
              <w:ind w:firstLine="34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Увеличение количества переоборудованных светофорных объектов с заменой секций светофоров с лампами накаливания на светодиодные источники света, с установкой режима работы светофорного объекта, предусматривающего задержку красного сигнала светофора по всем направлениям и с применением других средств оптимизации светофорного регулирования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614AA" w:rsidRPr="00F0389E" w:rsidTr="00A614AA">
        <w:trPr>
          <w:gridAfter w:val="8"/>
          <w:wAfter w:w="8488" w:type="dxa"/>
          <w:trHeight w:val="325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0389E">
              <w:rPr>
                <w:rFonts w:ascii="Times New Roman" w:hAnsi="Times New Roman" w:cs="Times New Roman"/>
                <w:sz w:val="24"/>
                <w:szCs w:val="24"/>
              </w:rPr>
              <w:t>Цель «Реализация на территории Георгиевского городского округа Ставропольского края единой государственной и муниципальной политики в сфере жилищно-коммунального хозяйства, строительства и дорожной деятельности в пределах своей компетенции»</w:t>
            </w:r>
          </w:p>
        </w:tc>
      </w:tr>
      <w:tr w:rsidR="00A614AA" w:rsidRPr="00F0389E" w:rsidTr="00A614AA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Достижение запланированных целевых индикаторов и показателей по Программе и по подпрограммам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0389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4AA" w:rsidRPr="00F0389E" w:rsidRDefault="00A614AA" w:rsidP="00A614A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0389E" w:rsidRPr="00F0389E" w:rsidTr="00FE3955">
        <w:trPr>
          <w:trHeight w:val="24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 xml:space="preserve">Подпрограмма «Обеспечение реализации муниципальной программы и </w:t>
            </w:r>
            <w:proofErr w:type="spellStart"/>
            <w:r w:rsidRPr="00F0389E">
              <w:rPr>
                <w:rFonts w:ascii="Times New Roman" w:hAnsi="Times New Roman"/>
                <w:sz w:val="24"/>
                <w:szCs w:val="24"/>
              </w:rPr>
              <w:t>общепрограммные</w:t>
            </w:r>
            <w:proofErr w:type="spellEnd"/>
            <w:r w:rsidRPr="00F0389E">
              <w:rPr>
                <w:rFonts w:ascii="Times New Roman" w:hAnsi="Times New Roman"/>
                <w:sz w:val="24"/>
                <w:szCs w:val="24"/>
              </w:rPr>
              <w:t xml:space="preserve"> мероприятия»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61" w:type="dxa"/>
          </w:tcPr>
          <w:p w:rsidR="00F0389E" w:rsidRPr="00F0389E" w:rsidRDefault="00F0389E" w:rsidP="00F0389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389E" w:rsidRPr="00F0389E" w:rsidTr="00FE3955">
        <w:trPr>
          <w:gridAfter w:val="8"/>
          <w:wAfter w:w="8488" w:type="dxa"/>
          <w:trHeight w:val="529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Задача  «Обеспечение эффективной деятельности управления ЖКХ ГГО СК по выполнению комплекса мероприятий Программы, целевого и эффективного расходования финансовых средств, выделяемых на реализацию Программы, организация управленческих функций, взаимосвязь с организациями коммунального комплекса ГГО СК»</w:t>
            </w:r>
          </w:p>
        </w:tc>
      </w:tr>
      <w:tr w:rsidR="00F0389E" w:rsidRPr="00F0389E" w:rsidTr="00FE3955">
        <w:trPr>
          <w:gridAfter w:val="8"/>
          <w:wAfter w:w="8488" w:type="dxa"/>
          <w:trHeight w:val="529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autoSpaceDE w:val="0"/>
              <w:autoSpaceDN w:val="0"/>
              <w:adjustRightInd w:val="0"/>
              <w:ind w:left="-98" w:hanging="44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Достижение запланиро</w:t>
            </w:r>
            <w:r w:rsidRPr="00F0389E">
              <w:rPr>
                <w:rFonts w:ascii="Times New Roman" w:hAnsi="Times New Roman"/>
                <w:sz w:val="24"/>
                <w:szCs w:val="24"/>
              </w:rPr>
              <w:softHyphen/>
              <w:t>ванных целе</w:t>
            </w:r>
            <w:r w:rsidRPr="00F0389E">
              <w:rPr>
                <w:rFonts w:ascii="Times New Roman" w:hAnsi="Times New Roman"/>
                <w:sz w:val="24"/>
                <w:szCs w:val="24"/>
              </w:rPr>
              <w:softHyphen/>
              <w:t>вых индика</w:t>
            </w:r>
            <w:r w:rsidRPr="00F0389E">
              <w:rPr>
                <w:rFonts w:ascii="Times New Roman" w:hAnsi="Times New Roman"/>
                <w:sz w:val="24"/>
                <w:szCs w:val="24"/>
              </w:rPr>
              <w:softHyphen/>
              <w:t>торов и показателей по Программе и по подпрограммам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процентов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89E" w:rsidRPr="00F0389E" w:rsidRDefault="00F0389E" w:rsidP="00F0389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89E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</w:tbl>
    <w:p w:rsidR="008F0721" w:rsidRPr="008F0721" w:rsidRDefault="008F0721" w:rsidP="008F0721">
      <w:pPr>
        <w:rPr>
          <w:rFonts w:ascii="Times New Roman" w:eastAsia="Calibri" w:hAnsi="Times New Roman"/>
          <w:sz w:val="24"/>
          <w:szCs w:val="24"/>
          <w:lang w:eastAsia="en-US"/>
        </w:rPr>
      </w:pPr>
    </w:p>
    <w:p w:rsidR="002A6125" w:rsidRDefault="002A6125" w:rsidP="005308FD">
      <w:pPr>
        <w:tabs>
          <w:tab w:val="left" w:pos="8505"/>
        </w:tabs>
        <w:suppressAutoHyphens/>
        <w:spacing w:line="240" w:lineRule="exact"/>
        <w:ind w:right="-1"/>
        <w:contextualSpacing/>
        <w:jc w:val="both"/>
        <w:rPr>
          <w:rFonts w:ascii="Times New Roman" w:hAnsi="Times New Roman"/>
          <w:sz w:val="28"/>
          <w:szCs w:val="28"/>
        </w:rPr>
        <w:sectPr w:rsidR="002A6125" w:rsidSect="001C14C1">
          <w:headerReference w:type="default" r:id="rId8"/>
          <w:pgSz w:w="16838" w:h="11906" w:orient="landscape" w:code="9"/>
          <w:pgMar w:top="1985" w:right="567" w:bottom="1134" w:left="1418" w:header="709" w:footer="709" w:gutter="0"/>
          <w:cols w:space="708"/>
          <w:titlePg/>
          <w:docGrid w:linePitch="360"/>
        </w:sectPr>
      </w:pPr>
    </w:p>
    <w:p w:rsidR="005E0293" w:rsidRDefault="005E0293" w:rsidP="00980826">
      <w:pPr>
        <w:widowControl w:val="0"/>
        <w:autoSpaceDE w:val="0"/>
        <w:autoSpaceDN w:val="0"/>
        <w:adjustRightInd w:val="0"/>
        <w:spacing w:line="240" w:lineRule="exact"/>
        <w:ind w:left="10206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5E0293" w:rsidSect="00532924">
      <w:headerReference w:type="default" r:id="rId9"/>
      <w:pgSz w:w="16838" w:h="11906" w:orient="landscape"/>
      <w:pgMar w:top="1985" w:right="567" w:bottom="1134" w:left="1418" w:header="953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D14" w:rsidRDefault="00D84D14" w:rsidP="005E4102">
      <w:r>
        <w:separator/>
      </w:r>
    </w:p>
  </w:endnote>
  <w:endnote w:type="continuationSeparator" w:id="0">
    <w:p w:rsidR="00D84D14" w:rsidRDefault="00D84D14" w:rsidP="005E4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ultant">
    <w:altName w:val="Courier New"/>
    <w:charset w:val="CC"/>
    <w:family w:val="modern"/>
    <w:pitch w:val="fixed"/>
    <w:sig w:usb0="20007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D14" w:rsidRDefault="00D84D14" w:rsidP="005E4102">
      <w:r>
        <w:separator/>
      </w:r>
    </w:p>
  </w:footnote>
  <w:footnote w:type="continuationSeparator" w:id="0">
    <w:p w:rsidR="00D84D14" w:rsidRDefault="00D84D14" w:rsidP="005E4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Pr="001C14C1" w:rsidRDefault="00D84D14">
    <w:pPr>
      <w:pStyle w:val="a8"/>
      <w:jc w:val="right"/>
      <w:rPr>
        <w:rFonts w:ascii="Times New Roman" w:hAnsi="Times New Roman"/>
        <w:sz w:val="28"/>
        <w:szCs w:val="28"/>
      </w:rPr>
    </w:pPr>
    <w:r w:rsidRPr="001C14C1">
      <w:rPr>
        <w:rFonts w:ascii="Times New Roman" w:hAnsi="Times New Roman"/>
        <w:sz w:val="28"/>
        <w:szCs w:val="28"/>
      </w:rPr>
      <w:fldChar w:fldCharType="begin"/>
    </w:r>
    <w:r w:rsidRPr="001C14C1">
      <w:rPr>
        <w:rFonts w:ascii="Times New Roman" w:hAnsi="Times New Roman"/>
        <w:sz w:val="28"/>
        <w:szCs w:val="28"/>
      </w:rPr>
      <w:instrText xml:space="preserve"> PAGE   \* MERGEFORMAT </w:instrText>
    </w:r>
    <w:r w:rsidRPr="001C14C1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28</w:t>
    </w:r>
    <w:r w:rsidRPr="001C14C1">
      <w:rPr>
        <w:rFonts w:ascii="Times New Roman" w:hAnsi="Times New Roman"/>
        <w:noProof/>
        <w:sz w:val="28"/>
        <w:szCs w:val="28"/>
      </w:rPr>
      <w:fldChar w:fldCharType="end"/>
    </w:r>
  </w:p>
  <w:p w:rsidR="00D84D14" w:rsidRDefault="00D84D14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4D14" w:rsidRPr="00532924" w:rsidRDefault="00D84D14" w:rsidP="00E63CD8">
    <w:pPr>
      <w:pStyle w:val="a8"/>
      <w:jc w:val="right"/>
      <w:rPr>
        <w:rFonts w:ascii="Times New Roman" w:hAnsi="Times New Roman"/>
        <w:sz w:val="28"/>
        <w:szCs w:val="28"/>
      </w:rPr>
    </w:pPr>
    <w:r w:rsidRPr="00532924">
      <w:rPr>
        <w:rFonts w:ascii="Times New Roman" w:hAnsi="Times New Roman"/>
        <w:sz w:val="28"/>
        <w:szCs w:val="28"/>
      </w:rPr>
      <w:fldChar w:fldCharType="begin"/>
    </w:r>
    <w:r w:rsidRPr="00532924">
      <w:rPr>
        <w:rFonts w:ascii="Times New Roman" w:hAnsi="Times New Roman"/>
        <w:sz w:val="28"/>
        <w:szCs w:val="28"/>
      </w:rPr>
      <w:instrText xml:space="preserve"> PAGE   \* MERGEFORMAT </w:instrText>
    </w:r>
    <w:r w:rsidRPr="00532924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36</w:t>
    </w:r>
    <w:r w:rsidRPr="0053292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1" w15:restartNumberingAfterBreak="0">
    <w:nsid w:val="541C0149"/>
    <w:multiLevelType w:val="hybridMultilevel"/>
    <w:tmpl w:val="D890B3C4"/>
    <w:lvl w:ilvl="0" w:tplc="DD0815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ECE2AFE"/>
    <w:multiLevelType w:val="multilevel"/>
    <w:tmpl w:val="0EBED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25"/>
  <w:drawingGridVerticalSpacing w:val="163"/>
  <w:displayHorizontalDrawingGridEvery w:val="0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9DE"/>
    <w:rsid w:val="00000235"/>
    <w:rsid w:val="00001BD9"/>
    <w:rsid w:val="00001CF8"/>
    <w:rsid w:val="0000531E"/>
    <w:rsid w:val="00006A8E"/>
    <w:rsid w:val="00010134"/>
    <w:rsid w:val="00017D5F"/>
    <w:rsid w:val="000241E2"/>
    <w:rsid w:val="000244B4"/>
    <w:rsid w:val="00027202"/>
    <w:rsid w:val="00035A1A"/>
    <w:rsid w:val="00042DCD"/>
    <w:rsid w:val="00047543"/>
    <w:rsid w:val="00047EFA"/>
    <w:rsid w:val="000534A9"/>
    <w:rsid w:val="000545CB"/>
    <w:rsid w:val="00060BC0"/>
    <w:rsid w:val="00063FC0"/>
    <w:rsid w:val="00065241"/>
    <w:rsid w:val="00072EE4"/>
    <w:rsid w:val="0007529F"/>
    <w:rsid w:val="00075858"/>
    <w:rsid w:val="00083926"/>
    <w:rsid w:val="000846FC"/>
    <w:rsid w:val="000A3A31"/>
    <w:rsid w:val="000A4E7D"/>
    <w:rsid w:val="000B0B73"/>
    <w:rsid w:val="000B0C2E"/>
    <w:rsid w:val="000B496B"/>
    <w:rsid w:val="000C47CF"/>
    <w:rsid w:val="000E0F8D"/>
    <w:rsid w:val="000E246B"/>
    <w:rsid w:val="000E59A8"/>
    <w:rsid w:val="000E722C"/>
    <w:rsid w:val="000F1F5B"/>
    <w:rsid w:val="00100B08"/>
    <w:rsid w:val="00105070"/>
    <w:rsid w:val="00113317"/>
    <w:rsid w:val="00127EE3"/>
    <w:rsid w:val="00135590"/>
    <w:rsid w:val="001369C2"/>
    <w:rsid w:val="00142141"/>
    <w:rsid w:val="0014345F"/>
    <w:rsid w:val="001565F3"/>
    <w:rsid w:val="001649D3"/>
    <w:rsid w:val="001674AF"/>
    <w:rsid w:val="0017323C"/>
    <w:rsid w:val="0018022C"/>
    <w:rsid w:val="001803B2"/>
    <w:rsid w:val="00183372"/>
    <w:rsid w:val="00194FF9"/>
    <w:rsid w:val="001A2757"/>
    <w:rsid w:val="001A3340"/>
    <w:rsid w:val="001A373B"/>
    <w:rsid w:val="001A48F2"/>
    <w:rsid w:val="001A4F0C"/>
    <w:rsid w:val="001A633F"/>
    <w:rsid w:val="001A63E9"/>
    <w:rsid w:val="001A673D"/>
    <w:rsid w:val="001A7480"/>
    <w:rsid w:val="001B5004"/>
    <w:rsid w:val="001B7163"/>
    <w:rsid w:val="001B7C2B"/>
    <w:rsid w:val="001C14C1"/>
    <w:rsid w:val="001C5948"/>
    <w:rsid w:val="001C6CEC"/>
    <w:rsid w:val="001D1EEF"/>
    <w:rsid w:val="001D6F20"/>
    <w:rsid w:val="001D7DFB"/>
    <w:rsid w:val="001E3B79"/>
    <w:rsid w:val="001E6F10"/>
    <w:rsid w:val="001F3C03"/>
    <w:rsid w:val="001F5520"/>
    <w:rsid w:val="001F71C6"/>
    <w:rsid w:val="001F7FE8"/>
    <w:rsid w:val="00212CD9"/>
    <w:rsid w:val="002131DF"/>
    <w:rsid w:val="00213E62"/>
    <w:rsid w:val="002255C5"/>
    <w:rsid w:val="00231BD8"/>
    <w:rsid w:val="002351F3"/>
    <w:rsid w:val="002361C5"/>
    <w:rsid w:val="00236B4E"/>
    <w:rsid w:val="0023724B"/>
    <w:rsid w:val="002438D4"/>
    <w:rsid w:val="00244BE5"/>
    <w:rsid w:val="00246AD6"/>
    <w:rsid w:val="00250AD3"/>
    <w:rsid w:val="00253896"/>
    <w:rsid w:val="00253940"/>
    <w:rsid w:val="00254CE0"/>
    <w:rsid w:val="0025640E"/>
    <w:rsid w:val="002577BB"/>
    <w:rsid w:val="00257B84"/>
    <w:rsid w:val="0027149C"/>
    <w:rsid w:val="002826A7"/>
    <w:rsid w:val="00295060"/>
    <w:rsid w:val="00296FB9"/>
    <w:rsid w:val="002A52EC"/>
    <w:rsid w:val="002A6125"/>
    <w:rsid w:val="002A705C"/>
    <w:rsid w:val="002B040F"/>
    <w:rsid w:val="002B2289"/>
    <w:rsid w:val="002B2595"/>
    <w:rsid w:val="002B287B"/>
    <w:rsid w:val="002B33AA"/>
    <w:rsid w:val="002C1292"/>
    <w:rsid w:val="002C1BE4"/>
    <w:rsid w:val="002D0324"/>
    <w:rsid w:val="002D128A"/>
    <w:rsid w:val="002D1D7B"/>
    <w:rsid w:val="002D384F"/>
    <w:rsid w:val="002D3BAE"/>
    <w:rsid w:val="002E0CEF"/>
    <w:rsid w:val="002E0FF0"/>
    <w:rsid w:val="002E4E02"/>
    <w:rsid w:val="002E70B5"/>
    <w:rsid w:val="002E77A2"/>
    <w:rsid w:val="002F0D08"/>
    <w:rsid w:val="002F252B"/>
    <w:rsid w:val="002F3D37"/>
    <w:rsid w:val="003005F3"/>
    <w:rsid w:val="00301B44"/>
    <w:rsid w:val="0030208D"/>
    <w:rsid w:val="003048F1"/>
    <w:rsid w:val="00317134"/>
    <w:rsid w:val="00321224"/>
    <w:rsid w:val="00323620"/>
    <w:rsid w:val="003353E0"/>
    <w:rsid w:val="003359E2"/>
    <w:rsid w:val="003373B7"/>
    <w:rsid w:val="0034143F"/>
    <w:rsid w:val="0035372E"/>
    <w:rsid w:val="00353D1B"/>
    <w:rsid w:val="00367408"/>
    <w:rsid w:val="003717C1"/>
    <w:rsid w:val="00372568"/>
    <w:rsid w:val="00375203"/>
    <w:rsid w:val="00382129"/>
    <w:rsid w:val="003862EA"/>
    <w:rsid w:val="00386B30"/>
    <w:rsid w:val="003A48BC"/>
    <w:rsid w:val="003A5A83"/>
    <w:rsid w:val="003A79B5"/>
    <w:rsid w:val="003B051D"/>
    <w:rsid w:val="003B1F36"/>
    <w:rsid w:val="003C7563"/>
    <w:rsid w:val="003E0767"/>
    <w:rsid w:val="003E0B82"/>
    <w:rsid w:val="003E422D"/>
    <w:rsid w:val="003E7A89"/>
    <w:rsid w:val="003F04EB"/>
    <w:rsid w:val="003F07B6"/>
    <w:rsid w:val="003F574B"/>
    <w:rsid w:val="004102B1"/>
    <w:rsid w:val="00413373"/>
    <w:rsid w:val="00414B79"/>
    <w:rsid w:val="004203ED"/>
    <w:rsid w:val="00420716"/>
    <w:rsid w:val="00426A6E"/>
    <w:rsid w:val="00430163"/>
    <w:rsid w:val="0043228D"/>
    <w:rsid w:val="00443B2F"/>
    <w:rsid w:val="004455D0"/>
    <w:rsid w:val="00445E19"/>
    <w:rsid w:val="0045075B"/>
    <w:rsid w:val="0045303F"/>
    <w:rsid w:val="004639BC"/>
    <w:rsid w:val="00470F01"/>
    <w:rsid w:val="00483DD9"/>
    <w:rsid w:val="004848A9"/>
    <w:rsid w:val="00487A21"/>
    <w:rsid w:val="00487C26"/>
    <w:rsid w:val="004A0B7B"/>
    <w:rsid w:val="004A35D7"/>
    <w:rsid w:val="004B2BE6"/>
    <w:rsid w:val="004B3362"/>
    <w:rsid w:val="004C034B"/>
    <w:rsid w:val="004C2279"/>
    <w:rsid w:val="004C3D17"/>
    <w:rsid w:val="004C6FBB"/>
    <w:rsid w:val="004D12C5"/>
    <w:rsid w:val="004D1D58"/>
    <w:rsid w:val="004D49AC"/>
    <w:rsid w:val="004D7548"/>
    <w:rsid w:val="004D7946"/>
    <w:rsid w:val="004E04E0"/>
    <w:rsid w:val="004F3E9D"/>
    <w:rsid w:val="004F4028"/>
    <w:rsid w:val="004F40C4"/>
    <w:rsid w:val="004F571F"/>
    <w:rsid w:val="004F67B8"/>
    <w:rsid w:val="005031CE"/>
    <w:rsid w:val="00503C4C"/>
    <w:rsid w:val="00514617"/>
    <w:rsid w:val="00515C1F"/>
    <w:rsid w:val="005165C2"/>
    <w:rsid w:val="00517344"/>
    <w:rsid w:val="00525836"/>
    <w:rsid w:val="005308FD"/>
    <w:rsid w:val="00532307"/>
    <w:rsid w:val="00532924"/>
    <w:rsid w:val="00532F6E"/>
    <w:rsid w:val="005349FF"/>
    <w:rsid w:val="00556A0F"/>
    <w:rsid w:val="00571FD4"/>
    <w:rsid w:val="00575E4C"/>
    <w:rsid w:val="00577F38"/>
    <w:rsid w:val="00580CB8"/>
    <w:rsid w:val="005811C2"/>
    <w:rsid w:val="00581DEF"/>
    <w:rsid w:val="005826D0"/>
    <w:rsid w:val="005831F1"/>
    <w:rsid w:val="0059400D"/>
    <w:rsid w:val="005A365B"/>
    <w:rsid w:val="005A59BA"/>
    <w:rsid w:val="005A6E97"/>
    <w:rsid w:val="005B6A6A"/>
    <w:rsid w:val="005B7C54"/>
    <w:rsid w:val="005C281A"/>
    <w:rsid w:val="005C3BE3"/>
    <w:rsid w:val="005C4C47"/>
    <w:rsid w:val="005C649C"/>
    <w:rsid w:val="005D0A64"/>
    <w:rsid w:val="005D39B0"/>
    <w:rsid w:val="005D6A60"/>
    <w:rsid w:val="005D7589"/>
    <w:rsid w:val="005E0293"/>
    <w:rsid w:val="005E4102"/>
    <w:rsid w:val="005E6231"/>
    <w:rsid w:val="005F2F3F"/>
    <w:rsid w:val="005F3432"/>
    <w:rsid w:val="005F3837"/>
    <w:rsid w:val="005F447A"/>
    <w:rsid w:val="00604C8D"/>
    <w:rsid w:val="00617213"/>
    <w:rsid w:val="006233C2"/>
    <w:rsid w:val="006246BC"/>
    <w:rsid w:val="00631675"/>
    <w:rsid w:val="00632A30"/>
    <w:rsid w:val="00637A43"/>
    <w:rsid w:val="006414D9"/>
    <w:rsid w:val="0064520B"/>
    <w:rsid w:val="00652C85"/>
    <w:rsid w:val="00654BBF"/>
    <w:rsid w:val="00656184"/>
    <w:rsid w:val="00670A5E"/>
    <w:rsid w:val="00671969"/>
    <w:rsid w:val="00671A0B"/>
    <w:rsid w:val="00673334"/>
    <w:rsid w:val="0067707D"/>
    <w:rsid w:val="0068125D"/>
    <w:rsid w:val="00684ACE"/>
    <w:rsid w:val="00685F0D"/>
    <w:rsid w:val="0069446A"/>
    <w:rsid w:val="00695A13"/>
    <w:rsid w:val="006A0AFD"/>
    <w:rsid w:val="006A1E5A"/>
    <w:rsid w:val="006B45DB"/>
    <w:rsid w:val="006B62E2"/>
    <w:rsid w:val="006B6854"/>
    <w:rsid w:val="006C032F"/>
    <w:rsid w:val="006C041E"/>
    <w:rsid w:val="006C2EF2"/>
    <w:rsid w:val="006C5181"/>
    <w:rsid w:val="006C5F34"/>
    <w:rsid w:val="006C6497"/>
    <w:rsid w:val="006D204C"/>
    <w:rsid w:val="006D5B5E"/>
    <w:rsid w:val="006D6484"/>
    <w:rsid w:val="006E13CE"/>
    <w:rsid w:val="006E379B"/>
    <w:rsid w:val="006E49CD"/>
    <w:rsid w:val="006E7DD1"/>
    <w:rsid w:val="006F22E3"/>
    <w:rsid w:val="006F5395"/>
    <w:rsid w:val="0070134B"/>
    <w:rsid w:val="00702527"/>
    <w:rsid w:val="007078CD"/>
    <w:rsid w:val="0071145C"/>
    <w:rsid w:val="00717E91"/>
    <w:rsid w:val="00720420"/>
    <w:rsid w:val="007232BD"/>
    <w:rsid w:val="0072620C"/>
    <w:rsid w:val="007347C8"/>
    <w:rsid w:val="0073724E"/>
    <w:rsid w:val="007433CE"/>
    <w:rsid w:val="0074345F"/>
    <w:rsid w:val="0074663C"/>
    <w:rsid w:val="00754614"/>
    <w:rsid w:val="0076359A"/>
    <w:rsid w:val="0076406F"/>
    <w:rsid w:val="00765E8F"/>
    <w:rsid w:val="00772CB0"/>
    <w:rsid w:val="00773397"/>
    <w:rsid w:val="007747B4"/>
    <w:rsid w:val="0077693E"/>
    <w:rsid w:val="00777538"/>
    <w:rsid w:val="007825EC"/>
    <w:rsid w:val="00790BD6"/>
    <w:rsid w:val="00793865"/>
    <w:rsid w:val="00797AD9"/>
    <w:rsid w:val="007A067B"/>
    <w:rsid w:val="007A1A52"/>
    <w:rsid w:val="007A4DF2"/>
    <w:rsid w:val="007B5DDE"/>
    <w:rsid w:val="007C2966"/>
    <w:rsid w:val="007C4D36"/>
    <w:rsid w:val="007C628B"/>
    <w:rsid w:val="007C6B9D"/>
    <w:rsid w:val="007D0905"/>
    <w:rsid w:val="007D4EE6"/>
    <w:rsid w:val="007D6AC5"/>
    <w:rsid w:val="007E529F"/>
    <w:rsid w:val="007F553E"/>
    <w:rsid w:val="007F6345"/>
    <w:rsid w:val="008177C3"/>
    <w:rsid w:val="0082189E"/>
    <w:rsid w:val="00834CBF"/>
    <w:rsid w:val="00841F05"/>
    <w:rsid w:val="00857416"/>
    <w:rsid w:val="00860DB8"/>
    <w:rsid w:val="00874883"/>
    <w:rsid w:val="00885FA1"/>
    <w:rsid w:val="008A14AB"/>
    <w:rsid w:val="008A6F95"/>
    <w:rsid w:val="008A7A32"/>
    <w:rsid w:val="008B63BF"/>
    <w:rsid w:val="008C09C0"/>
    <w:rsid w:val="008C1E50"/>
    <w:rsid w:val="008C7A99"/>
    <w:rsid w:val="008D30F2"/>
    <w:rsid w:val="008D3DB1"/>
    <w:rsid w:val="008D45B9"/>
    <w:rsid w:val="008D7221"/>
    <w:rsid w:val="008E3002"/>
    <w:rsid w:val="008F0721"/>
    <w:rsid w:val="008F143D"/>
    <w:rsid w:val="008F3364"/>
    <w:rsid w:val="008F3898"/>
    <w:rsid w:val="008F6C9C"/>
    <w:rsid w:val="00904269"/>
    <w:rsid w:val="00907A0B"/>
    <w:rsid w:val="00907C5C"/>
    <w:rsid w:val="009113F7"/>
    <w:rsid w:val="009116A0"/>
    <w:rsid w:val="009119DE"/>
    <w:rsid w:val="009121B3"/>
    <w:rsid w:val="00927143"/>
    <w:rsid w:val="00927167"/>
    <w:rsid w:val="00930038"/>
    <w:rsid w:val="0093723F"/>
    <w:rsid w:val="00941390"/>
    <w:rsid w:val="00942534"/>
    <w:rsid w:val="00944527"/>
    <w:rsid w:val="0095551D"/>
    <w:rsid w:val="009567DA"/>
    <w:rsid w:val="009648FC"/>
    <w:rsid w:val="0096705E"/>
    <w:rsid w:val="00972D11"/>
    <w:rsid w:val="00977FC5"/>
    <w:rsid w:val="00980602"/>
    <w:rsid w:val="00980826"/>
    <w:rsid w:val="009853A9"/>
    <w:rsid w:val="00994930"/>
    <w:rsid w:val="009A024C"/>
    <w:rsid w:val="009A4C20"/>
    <w:rsid w:val="009A70F5"/>
    <w:rsid w:val="009A7195"/>
    <w:rsid w:val="009B0664"/>
    <w:rsid w:val="009B3DEB"/>
    <w:rsid w:val="009B5EA2"/>
    <w:rsid w:val="009C7114"/>
    <w:rsid w:val="009D4D56"/>
    <w:rsid w:val="009E0D3B"/>
    <w:rsid w:val="009E230F"/>
    <w:rsid w:val="009E34A8"/>
    <w:rsid w:val="009E741F"/>
    <w:rsid w:val="009F2984"/>
    <w:rsid w:val="009F459D"/>
    <w:rsid w:val="009F5EB6"/>
    <w:rsid w:val="00A0186C"/>
    <w:rsid w:val="00A01D5E"/>
    <w:rsid w:val="00A20DB6"/>
    <w:rsid w:val="00A217F9"/>
    <w:rsid w:val="00A218E9"/>
    <w:rsid w:val="00A24B3C"/>
    <w:rsid w:val="00A24DDB"/>
    <w:rsid w:val="00A25136"/>
    <w:rsid w:val="00A346B5"/>
    <w:rsid w:val="00A355DC"/>
    <w:rsid w:val="00A4131E"/>
    <w:rsid w:val="00A4523D"/>
    <w:rsid w:val="00A54A09"/>
    <w:rsid w:val="00A614AA"/>
    <w:rsid w:val="00A67550"/>
    <w:rsid w:val="00A760A2"/>
    <w:rsid w:val="00A76801"/>
    <w:rsid w:val="00A8292F"/>
    <w:rsid w:val="00A84038"/>
    <w:rsid w:val="00A84C47"/>
    <w:rsid w:val="00A857F8"/>
    <w:rsid w:val="00A938AF"/>
    <w:rsid w:val="00A94C74"/>
    <w:rsid w:val="00AA3E3A"/>
    <w:rsid w:val="00AA5103"/>
    <w:rsid w:val="00AB051A"/>
    <w:rsid w:val="00AD2F7A"/>
    <w:rsid w:val="00AD4B4F"/>
    <w:rsid w:val="00AE25AE"/>
    <w:rsid w:val="00AE7E0B"/>
    <w:rsid w:val="00AF319E"/>
    <w:rsid w:val="00AF548B"/>
    <w:rsid w:val="00AF5BFE"/>
    <w:rsid w:val="00AF5DAB"/>
    <w:rsid w:val="00B22453"/>
    <w:rsid w:val="00B26D2E"/>
    <w:rsid w:val="00B320D7"/>
    <w:rsid w:val="00B322B6"/>
    <w:rsid w:val="00B35105"/>
    <w:rsid w:val="00B37634"/>
    <w:rsid w:val="00B43C09"/>
    <w:rsid w:val="00B47AC0"/>
    <w:rsid w:val="00B61E42"/>
    <w:rsid w:val="00B63141"/>
    <w:rsid w:val="00B70932"/>
    <w:rsid w:val="00B70B4B"/>
    <w:rsid w:val="00B765C9"/>
    <w:rsid w:val="00B772BD"/>
    <w:rsid w:val="00B779E3"/>
    <w:rsid w:val="00B83929"/>
    <w:rsid w:val="00B850B8"/>
    <w:rsid w:val="00B86CE3"/>
    <w:rsid w:val="00B86F35"/>
    <w:rsid w:val="00B900F7"/>
    <w:rsid w:val="00B90B18"/>
    <w:rsid w:val="00B90C8B"/>
    <w:rsid w:val="00B90D1E"/>
    <w:rsid w:val="00B940C8"/>
    <w:rsid w:val="00BA1079"/>
    <w:rsid w:val="00BA2828"/>
    <w:rsid w:val="00BA473C"/>
    <w:rsid w:val="00BC0AE9"/>
    <w:rsid w:val="00BC15FA"/>
    <w:rsid w:val="00BC69B3"/>
    <w:rsid w:val="00BD475A"/>
    <w:rsid w:val="00BD6A89"/>
    <w:rsid w:val="00BD75A4"/>
    <w:rsid w:val="00BE0C23"/>
    <w:rsid w:val="00BF20C5"/>
    <w:rsid w:val="00BF60C1"/>
    <w:rsid w:val="00BF7E83"/>
    <w:rsid w:val="00C0032C"/>
    <w:rsid w:val="00C05643"/>
    <w:rsid w:val="00C10B1C"/>
    <w:rsid w:val="00C11A83"/>
    <w:rsid w:val="00C152DB"/>
    <w:rsid w:val="00C249C3"/>
    <w:rsid w:val="00C26DF2"/>
    <w:rsid w:val="00C32C36"/>
    <w:rsid w:val="00C420B5"/>
    <w:rsid w:val="00C451CD"/>
    <w:rsid w:val="00C54396"/>
    <w:rsid w:val="00C55E2B"/>
    <w:rsid w:val="00C57202"/>
    <w:rsid w:val="00C57A8E"/>
    <w:rsid w:val="00C603E6"/>
    <w:rsid w:val="00C60F2F"/>
    <w:rsid w:val="00C61D70"/>
    <w:rsid w:val="00C677DE"/>
    <w:rsid w:val="00C777C0"/>
    <w:rsid w:val="00C851AC"/>
    <w:rsid w:val="00C875B0"/>
    <w:rsid w:val="00C90C3B"/>
    <w:rsid w:val="00C92561"/>
    <w:rsid w:val="00C932EB"/>
    <w:rsid w:val="00C93C14"/>
    <w:rsid w:val="00C978C6"/>
    <w:rsid w:val="00CB03AD"/>
    <w:rsid w:val="00CB2886"/>
    <w:rsid w:val="00CB346C"/>
    <w:rsid w:val="00CB45D7"/>
    <w:rsid w:val="00CD7390"/>
    <w:rsid w:val="00D00416"/>
    <w:rsid w:val="00D03A38"/>
    <w:rsid w:val="00D04800"/>
    <w:rsid w:val="00D05B6C"/>
    <w:rsid w:val="00D05D20"/>
    <w:rsid w:val="00D10A95"/>
    <w:rsid w:val="00D149E3"/>
    <w:rsid w:val="00D200C6"/>
    <w:rsid w:val="00D22E6C"/>
    <w:rsid w:val="00D30227"/>
    <w:rsid w:val="00D34FE0"/>
    <w:rsid w:val="00D36442"/>
    <w:rsid w:val="00D36BC9"/>
    <w:rsid w:val="00D4347A"/>
    <w:rsid w:val="00D46149"/>
    <w:rsid w:val="00D50339"/>
    <w:rsid w:val="00D54FA2"/>
    <w:rsid w:val="00D56194"/>
    <w:rsid w:val="00D56CFA"/>
    <w:rsid w:val="00D5799A"/>
    <w:rsid w:val="00D60803"/>
    <w:rsid w:val="00D65E57"/>
    <w:rsid w:val="00D671A5"/>
    <w:rsid w:val="00D74486"/>
    <w:rsid w:val="00D76798"/>
    <w:rsid w:val="00D80564"/>
    <w:rsid w:val="00D84BE3"/>
    <w:rsid w:val="00D84D14"/>
    <w:rsid w:val="00D86F1E"/>
    <w:rsid w:val="00D97EAA"/>
    <w:rsid w:val="00DA264B"/>
    <w:rsid w:val="00DA3570"/>
    <w:rsid w:val="00DA7C31"/>
    <w:rsid w:val="00DB1E17"/>
    <w:rsid w:val="00DB2292"/>
    <w:rsid w:val="00DB4C4E"/>
    <w:rsid w:val="00DB562F"/>
    <w:rsid w:val="00DB6B72"/>
    <w:rsid w:val="00DC3CA2"/>
    <w:rsid w:val="00DD74D3"/>
    <w:rsid w:val="00DF408A"/>
    <w:rsid w:val="00DF68F8"/>
    <w:rsid w:val="00DF6B8B"/>
    <w:rsid w:val="00DF7325"/>
    <w:rsid w:val="00E0342F"/>
    <w:rsid w:val="00E079D6"/>
    <w:rsid w:val="00E1180F"/>
    <w:rsid w:val="00E143F4"/>
    <w:rsid w:val="00E265E7"/>
    <w:rsid w:val="00E356A9"/>
    <w:rsid w:val="00E41031"/>
    <w:rsid w:val="00E44434"/>
    <w:rsid w:val="00E46B0E"/>
    <w:rsid w:val="00E54296"/>
    <w:rsid w:val="00E544F5"/>
    <w:rsid w:val="00E63A8F"/>
    <w:rsid w:val="00E63CD8"/>
    <w:rsid w:val="00E66943"/>
    <w:rsid w:val="00E71943"/>
    <w:rsid w:val="00E75006"/>
    <w:rsid w:val="00E815EB"/>
    <w:rsid w:val="00E837A1"/>
    <w:rsid w:val="00E93E5F"/>
    <w:rsid w:val="00E955B7"/>
    <w:rsid w:val="00E96C00"/>
    <w:rsid w:val="00EA663D"/>
    <w:rsid w:val="00EB299E"/>
    <w:rsid w:val="00EB3373"/>
    <w:rsid w:val="00EC067F"/>
    <w:rsid w:val="00EC67B6"/>
    <w:rsid w:val="00ED0AA5"/>
    <w:rsid w:val="00EE38FD"/>
    <w:rsid w:val="00EE6304"/>
    <w:rsid w:val="00EF27B8"/>
    <w:rsid w:val="00EF6BFA"/>
    <w:rsid w:val="00F00684"/>
    <w:rsid w:val="00F03681"/>
    <w:rsid w:val="00F0389E"/>
    <w:rsid w:val="00F038AC"/>
    <w:rsid w:val="00F11F72"/>
    <w:rsid w:val="00F151B3"/>
    <w:rsid w:val="00F212B7"/>
    <w:rsid w:val="00F21B1D"/>
    <w:rsid w:val="00F27AE1"/>
    <w:rsid w:val="00F31DBD"/>
    <w:rsid w:val="00F34014"/>
    <w:rsid w:val="00F3421D"/>
    <w:rsid w:val="00F35F59"/>
    <w:rsid w:val="00F3794B"/>
    <w:rsid w:val="00F4404A"/>
    <w:rsid w:val="00F51C29"/>
    <w:rsid w:val="00F5644F"/>
    <w:rsid w:val="00F5749D"/>
    <w:rsid w:val="00F602B8"/>
    <w:rsid w:val="00F660B6"/>
    <w:rsid w:val="00F66810"/>
    <w:rsid w:val="00F70DE8"/>
    <w:rsid w:val="00F71242"/>
    <w:rsid w:val="00F73AC7"/>
    <w:rsid w:val="00F73BEA"/>
    <w:rsid w:val="00F752C6"/>
    <w:rsid w:val="00F77A77"/>
    <w:rsid w:val="00F87202"/>
    <w:rsid w:val="00F939E9"/>
    <w:rsid w:val="00F94420"/>
    <w:rsid w:val="00F96E14"/>
    <w:rsid w:val="00FA2E53"/>
    <w:rsid w:val="00FB1D0C"/>
    <w:rsid w:val="00FB4E82"/>
    <w:rsid w:val="00FB5A86"/>
    <w:rsid w:val="00FC0034"/>
    <w:rsid w:val="00FC2EE1"/>
    <w:rsid w:val="00FC3CE3"/>
    <w:rsid w:val="00FC4D76"/>
    <w:rsid w:val="00FD5667"/>
    <w:rsid w:val="00FE07BE"/>
    <w:rsid w:val="00FE1C43"/>
    <w:rsid w:val="00FE38EE"/>
    <w:rsid w:val="00FE3955"/>
    <w:rsid w:val="00FE4F94"/>
    <w:rsid w:val="00FE672A"/>
    <w:rsid w:val="00FE7160"/>
    <w:rsid w:val="00FE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0FB3789"/>
  <w15:docId w15:val="{D6F3C6E8-128C-4D38-BFE9-1DDB2648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4C034B"/>
    <w:rPr>
      <w:rFonts w:ascii="Georgia" w:hAnsi="Georgia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26A6E"/>
    <w:pPr>
      <w:widowControl w:val="0"/>
      <w:suppressAutoHyphens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link w:val="a3"/>
    <w:rsid w:val="00426A6E"/>
    <w:rPr>
      <w:rFonts w:ascii="Arial" w:eastAsia="Lucida Sans Unicode" w:hAnsi="Arial"/>
      <w:kern w:val="1"/>
      <w:sz w:val="28"/>
      <w:szCs w:val="24"/>
    </w:rPr>
  </w:style>
  <w:style w:type="paragraph" w:styleId="a5">
    <w:name w:val="Balloon Text"/>
    <w:basedOn w:val="a"/>
    <w:link w:val="a6"/>
    <w:rsid w:val="006A1E5A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A1E5A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A54A09"/>
    <w:rPr>
      <w:rFonts w:eastAsia="Calibri"/>
      <w:sz w:val="28"/>
      <w:szCs w:val="22"/>
      <w:lang w:eastAsia="en-US"/>
    </w:rPr>
  </w:style>
  <w:style w:type="paragraph" w:customStyle="1" w:styleId="ConsPlusNormal">
    <w:name w:val="ConsPlusNormal"/>
    <w:rsid w:val="00A54A0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8">
    <w:name w:val="header"/>
    <w:basedOn w:val="a"/>
    <w:link w:val="a9"/>
    <w:uiPriority w:val="99"/>
    <w:rsid w:val="005E410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E4102"/>
    <w:rPr>
      <w:rFonts w:ascii="Georgia" w:hAnsi="Georgia"/>
      <w:sz w:val="25"/>
      <w:szCs w:val="25"/>
    </w:rPr>
  </w:style>
  <w:style w:type="paragraph" w:styleId="aa">
    <w:name w:val="footer"/>
    <w:basedOn w:val="a"/>
    <w:link w:val="ab"/>
    <w:rsid w:val="005E410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5E4102"/>
    <w:rPr>
      <w:rFonts w:ascii="Georgia" w:hAnsi="Georgia"/>
      <w:sz w:val="25"/>
      <w:szCs w:val="25"/>
    </w:rPr>
  </w:style>
  <w:style w:type="paragraph" w:customStyle="1" w:styleId="ac">
    <w:name w:val="Табличный"/>
    <w:basedOn w:val="a"/>
    <w:rsid w:val="005811C2"/>
    <w:pPr>
      <w:jc w:val="both"/>
    </w:pPr>
    <w:rPr>
      <w:rFonts w:ascii="Times New Roman" w:hAnsi="Times New Roman"/>
      <w:sz w:val="24"/>
      <w:szCs w:val="24"/>
    </w:rPr>
  </w:style>
  <w:style w:type="paragraph" w:styleId="ad">
    <w:name w:val="Normal (Web)"/>
    <w:aliases w:val="Обычный (Web)"/>
    <w:basedOn w:val="a"/>
    <w:uiPriority w:val="99"/>
    <w:rsid w:val="001B7C2B"/>
    <w:pPr>
      <w:spacing w:before="30" w:after="30"/>
    </w:pPr>
    <w:rPr>
      <w:rFonts w:ascii="Times New Roman" w:hAnsi="Times New Roman"/>
      <w:sz w:val="24"/>
      <w:szCs w:val="24"/>
    </w:rPr>
  </w:style>
  <w:style w:type="paragraph" w:styleId="ae">
    <w:name w:val="Body Text"/>
    <w:basedOn w:val="a"/>
    <w:link w:val="af"/>
    <w:rsid w:val="00065241"/>
    <w:pPr>
      <w:spacing w:after="120"/>
    </w:pPr>
  </w:style>
  <w:style w:type="character" w:customStyle="1" w:styleId="af">
    <w:name w:val="Основной текст Знак"/>
    <w:link w:val="ae"/>
    <w:rsid w:val="00065241"/>
    <w:rPr>
      <w:rFonts w:ascii="Georgia" w:hAnsi="Georgia"/>
      <w:sz w:val="25"/>
      <w:szCs w:val="25"/>
    </w:rPr>
  </w:style>
  <w:style w:type="paragraph" w:styleId="af0">
    <w:name w:val="List Paragraph"/>
    <w:basedOn w:val="a"/>
    <w:uiPriority w:val="99"/>
    <w:qFormat/>
    <w:rsid w:val="00B86F35"/>
    <w:pPr>
      <w:ind w:left="708"/>
    </w:pPr>
  </w:style>
  <w:style w:type="paragraph" w:styleId="2">
    <w:name w:val="Body Text 2"/>
    <w:basedOn w:val="a"/>
    <w:link w:val="20"/>
    <w:rsid w:val="00035A1A"/>
    <w:pPr>
      <w:spacing w:after="120" w:line="480" w:lineRule="auto"/>
    </w:pPr>
  </w:style>
  <w:style w:type="character" w:customStyle="1" w:styleId="20">
    <w:name w:val="Основной текст 2 Знак"/>
    <w:link w:val="2"/>
    <w:rsid w:val="00035A1A"/>
    <w:rPr>
      <w:rFonts w:ascii="Georgia" w:hAnsi="Georgia"/>
      <w:sz w:val="25"/>
      <w:szCs w:val="25"/>
    </w:rPr>
  </w:style>
  <w:style w:type="paragraph" w:customStyle="1" w:styleId="ConsNormal">
    <w:name w:val="ConsNormal"/>
    <w:rsid w:val="004F67B8"/>
    <w:pPr>
      <w:ind w:firstLine="720"/>
    </w:pPr>
    <w:rPr>
      <w:rFonts w:ascii="Consultant" w:hAnsi="Consultant"/>
    </w:rPr>
  </w:style>
  <w:style w:type="numbering" w:customStyle="1" w:styleId="1">
    <w:name w:val="Нет списка1"/>
    <w:next w:val="a2"/>
    <w:semiHidden/>
    <w:unhideWhenUsed/>
    <w:rsid w:val="002E4E02"/>
  </w:style>
  <w:style w:type="paragraph" w:customStyle="1" w:styleId="af1">
    <w:name w:val="Знак"/>
    <w:basedOn w:val="a"/>
    <w:rsid w:val="002E4E02"/>
    <w:rPr>
      <w:rFonts w:ascii="Verdana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2E4E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2E4E0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2E4E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1 Знак Знак Знак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2">
    <w:name w:val="page number"/>
    <w:rsid w:val="002E4E02"/>
  </w:style>
  <w:style w:type="character" w:customStyle="1" w:styleId="link">
    <w:name w:val="link"/>
    <w:rsid w:val="002E4E02"/>
    <w:rPr>
      <w:strike w:val="0"/>
      <w:dstrike w:val="0"/>
      <w:color w:val="008000"/>
      <w:u w:val="none"/>
      <w:effect w:val="none"/>
    </w:rPr>
  </w:style>
  <w:style w:type="paragraph" w:customStyle="1" w:styleId="11">
    <w:name w:val="Текст1"/>
    <w:basedOn w:val="a"/>
    <w:rsid w:val="002E4E02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2E4E02"/>
    <w:rPr>
      <w:rFonts w:ascii="Courier New" w:hAnsi="Courier New"/>
      <w:snapToGrid w:val="0"/>
    </w:rPr>
  </w:style>
  <w:style w:type="paragraph" w:styleId="af3">
    <w:name w:val="caption"/>
    <w:basedOn w:val="a"/>
    <w:qFormat/>
    <w:rsid w:val="002E4E02"/>
    <w:pPr>
      <w:jc w:val="center"/>
    </w:pPr>
    <w:rPr>
      <w:rFonts w:ascii="Times New Roman" w:hAnsi="Times New Roman"/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2E4E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5">
    <w:name w:val="Hyperlink"/>
    <w:unhideWhenUsed/>
    <w:rsid w:val="002E4E02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2E4E02"/>
    <w:pPr>
      <w:widowControl w:val="0"/>
      <w:ind w:left="-142"/>
      <w:jc w:val="both"/>
    </w:pPr>
    <w:rPr>
      <w:rFonts w:ascii="Times New Roman" w:hAnsi="Times New Roman"/>
      <w:sz w:val="28"/>
      <w:szCs w:val="20"/>
    </w:rPr>
  </w:style>
  <w:style w:type="table" w:styleId="af6">
    <w:name w:val="Table Grid"/>
    <w:basedOn w:val="a1"/>
    <w:rsid w:val="002E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 Знак1 Знак"/>
    <w:basedOn w:val="a"/>
    <w:rsid w:val="002E4E0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7">
    <w:name w:val="footnote text"/>
    <w:basedOn w:val="a"/>
    <w:link w:val="af8"/>
    <w:rsid w:val="002E4E02"/>
    <w:pPr>
      <w:autoSpaceDE w:val="0"/>
      <w:autoSpaceDN w:val="0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rsid w:val="002E4E02"/>
  </w:style>
  <w:style w:type="character" w:styleId="af9">
    <w:name w:val="footnote reference"/>
    <w:rsid w:val="002E4E02"/>
    <w:rPr>
      <w:vertAlign w:val="superscript"/>
    </w:rPr>
  </w:style>
  <w:style w:type="paragraph" w:customStyle="1" w:styleId="Default">
    <w:name w:val="Default"/>
    <w:rsid w:val="002E4E0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a">
    <w:name w:val="Document Map"/>
    <w:basedOn w:val="a"/>
    <w:link w:val="afb"/>
    <w:rsid w:val="002E4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b">
    <w:name w:val="Схема документа Знак"/>
    <w:link w:val="afa"/>
    <w:rsid w:val="002E4E02"/>
    <w:rPr>
      <w:rFonts w:ascii="Tahoma" w:hAnsi="Tahoma" w:cs="Tahoma"/>
      <w:shd w:val="clear" w:color="auto" w:fill="000080"/>
    </w:rPr>
  </w:style>
  <w:style w:type="paragraph" w:customStyle="1" w:styleId="21">
    <w:name w:val="Обычный2"/>
    <w:rsid w:val="002E4E02"/>
    <w:pPr>
      <w:widowControl w:val="0"/>
    </w:pPr>
    <w:rPr>
      <w:rFonts w:ascii="Pragmatica" w:hAnsi="Pragmatic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9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5EB51F-3B6B-4DFF-AB1A-3FB862D99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1533</Words>
  <Characters>8743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администрации города Георгиевска</Company>
  <LinksUpToDate>false</LinksUpToDate>
  <CharactersWithSpaces>10256</CharactersWithSpaces>
  <SharedDoc>false</SharedDoc>
  <HLinks>
    <vt:vector size="6" baseType="variant">
      <vt:variant>
        <vt:i4>1769474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consultantplus://offline/ref=8BD028D2F521C1D05AB216EF110708B35275C0C978762828EDEA8A51342F071AD5AB5540C3FFE9D280AE68M020I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</dc:creator>
  <cp:keywords/>
  <cp:lastModifiedBy>Kydriavceva</cp:lastModifiedBy>
  <cp:revision>2</cp:revision>
  <cp:lastPrinted>2021-11-22T07:09:00Z</cp:lastPrinted>
  <dcterms:created xsi:type="dcterms:W3CDTF">2021-12-01T08:43:00Z</dcterms:created>
  <dcterms:modified xsi:type="dcterms:W3CDTF">2021-12-01T08:43:00Z</dcterms:modified>
</cp:coreProperties>
</file>