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BC3" w:rsidRPr="009F26BE" w:rsidRDefault="00AE3177" w:rsidP="00AE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E3177">
        <w:rPr>
          <w:rFonts w:ascii="Times New Roman" w:hAnsi="Times New Roman" w:cs="Times New Roman"/>
          <w:sz w:val="28"/>
          <w:szCs w:val="28"/>
        </w:rPr>
        <w:t xml:space="preserve">Направляем в Ваш адрес план основных мероприятий управления культуры и туризма администрации Георгиевского муниципального округа Ставропольского края на </w:t>
      </w:r>
      <w:r w:rsidR="001027A6">
        <w:rPr>
          <w:rFonts w:ascii="Times New Roman" w:hAnsi="Times New Roman" w:cs="Times New Roman"/>
          <w:sz w:val="28"/>
          <w:szCs w:val="28"/>
        </w:rPr>
        <w:t>апрель</w:t>
      </w:r>
      <w:r w:rsidRPr="00AE3177">
        <w:rPr>
          <w:rFonts w:ascii="Times New Roman" w:hAnsi="Times New Roman" w:cs="Times New Roman"/>
          <w:sz w:val="28"/>
          <w:szCs w:val="28"/>
        </w:rPr>
        <w:t xml:space="preserve"> 2025 года:</w:t>
      </w:r>
    </w:p>
    <w:p w:rsidR="00B26833" w:rsidRPr="00B26833" w:rsidRDefault="00B26833" w:rsidP="00B2683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402"/>
        <w:gridCol w:w="2552"/>
        <w:gridCol w:w="2835"/>
      </w:tblGrid>
      <w:tr w:rsidR="00F72DF9" w:rsidRPr="002D7CB8" w:rsidTr="00023013">
        <w:trPr>
          <w:cantSplit/>
          <w:trHeight w:val="615"/>
        </w:trPr>
        <w:tc>
          <w:tcPr>
            <w:tcW w:w="704" w:type="dxa"/>
          </w:tcPr>
          <w:p w:rsidR="00F72DF9" w:rsidRPr="00F72DF9" w:rsidRDefault="00F72DF9" w:rsidP="00F72DF9">
            <w:pPr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</w:tcPr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Адрес, место, время проведения  </w:t>
            </w:r>
          </w:p>
        </w:tc>
        <w:tc>
          <w:tcPr>
            <w:tcW w:w="2835" w:type="dxa"/>
          </w:tcPr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проведение мероприятия, количество участников</w:t>
            </w:r>
          </w:p>
        </w:tc>
      </w:tr>
      <w:tr w:rsidR="00F72DF9" w:rsidRPr="002D7CB8" w:rsidTr="00023013">
        <w:trPr>
          <w:cantSplit/>
          <w:trHeight w:val="323"/>
        </w:trPr>
        <w:tc>
          <w:tcPr>
            <w:tcW w:w="9493" w:type="dxa"/>
            <w:gridSpan w:val="4"/>
          </w:tcPr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апреля - 30 апреля</w:t>
            </w:r>
          </w:p>
        </w:tc>
      </w:tr>
      <w:tr w:rsidR="00F72DF9" w:rsidRPr="002D7CB8" w:rsidTr="00023013">
        <w:trPr>
          <w:cantSplit/>
          <w:trHeight w:val="1053"/>
        </w:trPr>
        <w:tc>
          <w:tcPr>
            <w:tcW w:w="704" w:type="dxa"/>
          </w:tcPr>
          <w:p w:rsidR="00F72DF9" w:rsidRPr="00F72DF9" w:rsidRDefault="00F72DF9" w:rsidP="00F72DF9">
            <w:pPr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 xml:space="preserve">Цикл концертных программ, в рамках </w:t>
            </w:r>
            <w:hyperlink r:id="rId4" w:tgtFrame="_blank" w:history="1">
              <w:r w:rsidRPr="00F72D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смотра - конкурс</w:t>
              </w:r>
            </w:hyperlink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а на лучшее учреждение культурно-досугового типа Георгиевского муниципального округа, Ставропольского края</w:t>
            </w:r>
          </w:p>
        </w:tc>
        <w:tc>
          <w:tcPr>
            <w:tcW w:w="2552" w:type="dxa"/>
          </w:tcPr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города Георгиевска и Георгиевского муниципального округа </w:t>
            </w:r>
          </w:p>
        </w:tc>
        <w:tc>
          <w:tcPr>
            <w:tcW w:w="2835" w:type="dxa"/>
          </w:tcPr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Георгиевского муниципального округа Ставропольского края</w:t>
            </w:r>
          </w:p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5000 чел.</w:t>
            </w:r>
          </w:p>
        </w:tc>
      </w:tr>
      <w:tr w:rsidR="00F72DF9" w:rsidRPr="002D7CB8" w:rsidTr="00023013">
        <w:trPr>
          <w:cantSplit/>
          <w:trHeight w:val="334"/>
        </w:trPr>
        <w:tc>
          <w:tcPr>
            <w:tcW w:w="9493" w:type="dxa"/>
            <w:gridSpan w:val="4"/>
          </w:tcPr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 xml:space="preserve">10 апреля – 13 апреля </w:t>
            </w:r>
          </w:p>
        </w:tc>
      </w:tr>
      <w:tr w:rsidR="00F72DF9" w:rsidRPr="002D7CB8" w:rsidTr="00023013">
        <w:trPr>
          <w:cantSplit/>
          <w:trHeight w:val="1053"/>
        </w:trPr>
        <w:tc>
          <w:tcPr>
            <w:tcW w:w="704" w:type="dxa"/>
          </w:tcPr>
          <w:p w:rsidR="00F72DF9" w:rsidRPr="00F72DF9" w:rsidRDefault="00F72DF9" w:rsidP="00F72DF9">
            <w:pPr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посвящённых Дню космонавтики</w:t>
            </w:r>
          </w:p>
        </w:tc>
        <w:tc>
          <w:tcPr>
            <w:tcW w:w="2552" w:type="dxa"/>
          </w:tcPr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города Георгиевска и Георгиевского муниципального округа </w:t>
            </w:r>
          </w:p>
        </w:tc>
        <w:tc>
          <w:tcPr>
            <w:tcW w:w="2835" w:type="dxa"/>
          </w:tcPr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Георгиевского муниципального округа Ставропольского края</w:t>
            </w:r>
          </w:p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500 чел.</w:t>
            </w:r>
          </w:p>
        </w:tc>
      </w:tr>
      <w:tr w:rsidR="00F72DF9" w:rsidRPr="002D7CB8" w:rsidTr="00023013">
        <w:trPr>
          <w:cantSplit/>
          <w:trHeight w:val="319"/>
        </w:trPr>
        <w:tc>
          <w:tcPr>
            <w:tcW w:w="9493" w:type="dxa"/>
            <w:gridSpan w:val="4"/>
          </w:tcPr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</w:tr>
      <w:tr w:rsidR="00F72DF9" w:rsidRPr="002D7CB8" w:rsidTr="00023013">
        <w:trPr>
          <w:cantSplit/>
          <w:trHeight w:val="1053"/>
        </w:trPr>
        <w:tc>
          <w:tcPr>
            <w:tcW w:w="704" w:type="dxa"/>
          </w:tcPr>
          <w:p w:rsidR="00F72DF9" w:rsidRPr="00F72DF9" w:rsidRDefault="00F72DF9" w:rsidP="00F72DF9">
            <w:pPr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Спектакль народного драматического театра «Женитьба» по произведению Н.В. Гоголя «Женитьба»</w:t>
            </w:r>
          </w:p>
        </w:tc>
        <w:tc>
          <w:tcPr>
            <w:tcW w:w="2552" w:type="dxa"/>
          </w:tcPr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 xml:space="preserve">г. Георгиевск, ул. Лермонтова-Луначарского, 61/41, Георгиевский городской Дом культуры </w:t>
            </w:r>
          </w:p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нач. в 16.00</w:t>
            </w:r>
          </w:p>
        </w:tc>
        <w:tc>
          <w:tcPr>
            <w:tcW w:w="2835" w:type="dxa"/>
          </w:tcPr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Георгиевского муниципального округа Ставропольского края</w:t>
            </w:r>
          </w:p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300 чел.</w:t>
            </w:r>
          </w:p>
        </w:tc>
      </w:tr>
      <w:tr w:rsidR="00F72DF9" w:rsidRPr="002D7CB8" w:rsidTr="00023013">
        <w:trPr>
          <w:cantSplit/>
          <w:trHeight w:val="202"/>
        </w:trPr>
        <w:tc>
          <w:tcPr>
            <w:tcW w:w="9493" w:type="dxa"/>
            <w:gridSpan w:val="4"/>
          </w:tcPr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</w:tr>
      <w:tr w:rsidR="00F72DF9" w:rsidRPr="002D7CB8" w:rsidTr="00023013">
        <w:trPr>
          <w:cantSplit/>
          <w:trHeight w:val="1053"/>
        </w:trPr>
        <w:tc>
          <w:tcPr>
            <w:tcW w:w="704" w:type="dxa"/>
          </w:tcPr>
          <w:p w:rsidR="00F72DF9" w:rsidRPr="00F72DF9" w:rsidRDefault="00F72DF9" w:rsidP="00F72DF9">
            <w:pPr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XI Межрегиональный открытый конкурс исполнителей восточного танца «Тайна Востока»</w:t>
            </w:r>
          </w:p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 xml:space="preserve">г. Георгиевск, ул. Лермонтова-Луначарского, 61/41, Георгиевский городской Дом культуры </w:t>
            </w:r>
          </w:p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нач. в 10.00</w:t>
            </w:r>
          </w:p>
        </w:tc>
        <w:tc>
          <w:tcPr>
            <w:tcW w:w="2835" w:type="dxa"/>
          </w:tcPr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Георгиевского муниципального округа Ставропольского края</w:t>
            </w:r>
          </w:p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300 чел.</w:t>
            </w:r>
          </w:p>
        </w:tc>
      </w:tr>
      <w:tr w:rsidR="00F72DF9" w:rsidRPr="002D7CB8" w:rsidTr="00023013">
        <w:trPr>
          <w:cantSplit/>
          <w:trHeight w:val="481"/>
        </w:trPr>
        <w:tc>
          <w:tcPr>
            <w:tcW w:w="9493" w:type="dxa"/>
            <w:gridSpan w:val="4"/>
          </w:tcPr>
          <w:p w:rsidR="00F72DF9" w:rsidRPr="00F72DF9" w:rsidRDefault="00F72DF9" w:rsidP="00F957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</w:tr>
      <w:tr w:rsidR="00F72DF9" w:rsidRPr="002D7CB8" w:rsidTr="00023013">
        <w:trPr>
          <w:cantSplit/>
          <w:trHeight w:val="1053"/>
        </w:trPr>
        <w:tc>
          <w:tcPr>
            <w:tcW w:w="704" w:type="dxa"/>
          </w:tcPr>
          <w:p w:rsidR="00F72DF9" w:rsidRPr="00F72DF9" w:rsidRDefault="00F72DF9" w:rsidP="00F72DF9">
            <w:pPr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35 летний юбилей народного хореографического ансамбля «Озорные каблучки» </w:t>
            </w:r>
          </w:p>
        </w:tc>
        <w:tc>
          <w:tcPr>
            <w:tcW w:w="2552" w:type="dxa"/>
          </w:tcPr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eastAsia="Calibri" w:hAnsi="Times New Roman" w:cs="Times New Roman"/>
                <w:sz w:val="24"/>
                <w:szCs w:val="24"/>
              </w:rPr>
              <w:t>г. Георгиевск, ул. Чугурина-Московская 12/46, Городской Дворец культуры</w:t>
            </w: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нач. в 17.00</w:t>
            </w:r>
          </w:p>
        </w:tc>
        <w:tc>
          <w:tcPr>
            <w:tcW w:w="2835" w:type="dxa"/>
          </w:tcPr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Георгиевского муниципального округа Ставропольского края</w:t>
            </w:r>
          </w:p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600 чел.</w:t>
            </w:r>
          </w:p>
        </w:tc>
      </w:tr>
      <w:tr w:rsidR="00F72DF9" w:rsidRPr="002D7CB8" w:rsidTr="00023013">
        <w:trPr>
          <w:cantSplit/>
          <w:trHeight w:val="414"/>
        </w:trPr>
        <w:tc>
          <w:tcPr>
            <w:tcW w:w="9493" w:type="dxa"/>
            <w:gridSpan w:val="4"/>
          </w:tcPr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</w:tr>
      <w:tr w:rsidR="00F72DF9" w:rsidRPr="002D7CB8" w:rsidTr="00023013">
        <w:trPr>
          <w:cantSplit/>
          <w:trHeight w:val="1053"/>
        </w:trPr>
        <w:tc>
          <w:tcPr>
            <w:tcW w:w="704" w:type="dxa"/>
          </w:tcPr>
          <w:p w:rsidR="00F72DF9" w:rsidRPr="00F72DF9" w:rsidRDefault="00F72DF9" w:rsidP="00F72DF9">
            <w:pPr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</w:tcPr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конкурс патриотической песни и художественного слова Георгиевского городского округа   «Дети </w:t>
            </w:r>
            <w:r w:rsidRPr="00F72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 xml:space="preserve">А мир!», посвящённом 80-й годовщине Победы в Великой Отечественной войне 1941-1945 годов. </w:t>
            </w:r>
          </w:p>
        </w:tc>
        <w:tc>
          <w:tcPr>
            <w:tcW w:w="2552" w:type="dxa"/>
          </w:tcPr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eastAsia="Calibri" w:hAnsi="Times New Roman" w:cs="Times New Roman"/>
                <w:sz w:val="24"/>
                <w:szCs w:val="24"/>
              </w:rPr>
              <w:t>г. Георгиевск, ул. Чугурина-Московская 12/46, Городской Дворец культуры</w:t>
            </w:r>
          </w:p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 xml:space="preserve">нач. в 10.00 </w:t>
            </w:r>
          </w:p>
        </w:tc>
        <w:tc>
          <w:tcPr>
            <w:tcW w:w="2835" w:type="dxa"/>
          </w:tcPr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Георгиевского муниципального округа Ставропольского края</w:t>
            </w:r>
          </w:p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600 чел.</w:t>
            </w:r>
          </w:p>
        </w:tc>
      </w:tr>
      <w:tr w:rsidR="00F72DF9" w:rsidRPr="002D7CB8" w:rsidTr="00023013">
        <w:trPr>
          <w:cantSplit/>
          <w:trHeight w:val="344"/>
        </w:trPr>
        <w:tc>
          <w:tcPr>
            <w:tcW w:w="9493" w:type="dxa"/>
            <w:gridSpan w:val="4"/>
          </w:tcPr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72DF9" w:rsidRPr="002D7CB8" w:rsidTr="00023013">
        <w:trPr>
          <w:cantSplit/>
          <w:trHeight w:val="1053"/>
        </w:trPr>
        <w:tc>
          <w:tcPr>
            <w:tcW w:w="704" w:type="dxa"/>
          </w:tcPr>
          <w:p w:rsidR="00F72DF9" w:rsidRPr="00F72DF9" w:rsidRDefault="00F72DF9" w:rsidP="00F72DF9">
            <w:pPr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Патриотические концертные программы выездных концертно-фронтовых бригад Ставропольского края </w:t>
            </w:r>
          </w:p>
        </w:tc>
        <w:tc>
          <w:tcPr>
            <w:tcW w:w="2552" w:type="dxa"/>
          </w:tcPr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Структурные подразделения МБУК «ГЦКС» (по согласованию)</w:t>
            </w:r>
          </w:p>
        </w:tc>
        <w:tc>
          <w:tcPr>
            <w:tcW w:w="2835" w:type="dxa"/>
          </w:tcPr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Георгиевского муниципального округа Ставропольского края</w:t>
            </w:r>
          </w:p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1000 чел.</w:t>
            </w:r>
          </w:p>
        </w:tc>
      </w:tr>
      <w:tr w:rsidR="00F72DF9" w:rsidRPr="002D7CB8" w:rsidTr="00023013">
        <w:trPr>
          <w:cantSplit/>
          <w:trHeight w:val="1053"/>
        </w:trPr>
        <w:tc>
          <w:tcPr>
            <w:tcW w:w="704" w:type="dxa"/>
          </w:tcPr>
          <w:p w:rsidR="00F72DF9" w:rsidRPr="00F72DF9" w:rsidRDefault="00F72DF9" w:rsidP="00F72DF9">
            <w:pPr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Краевой патриотический автопробег по местам боевой славы «Эх, путь-дорожка фронтовая», акция «Знамя Победы»</w:t>
            </w:r>
          </w:p>
        </w:tc>
        <w:tc>
          <w:tcPr>
            <w:tcW w:w="2552" w:type="dxa"/>
          </w:tcPr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Территория Георгиевского муниципального округа Ставропольского края</w:t>
            </w:r>
          </w:p>
        </w:tc>
        <w:tc>
          <w:tcPr>
            <w:tcW w:w="2835" w:type="dxa"/>
          </w:tcPr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Георгиевского муниципального округа Ставропольского края</w:t>
            </w:r>
          </w:p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1000 чел.</w:t>
            </w:r>
          </w:p>
        </w:tc>
      </w:tr>
      <w:tr w:rsidR="00F72DF9" w:rsidRPr="002D7CB8" w:rsidTr="00023013">
        <w:trPr>
          <w:cantSplit/>
          <w:trHeight w:val="1053"/>
        </w:trPr>
        <w:tc>
          <w:tcPr>
            <w:tcW w:w="704" w:type="dxa"/>
          </w:tcPr>
          <w:p w:rsidR="00F72DF9" w:rsidRPr="00F72DF9" w:rsidRDefault="00F72DF9" w:rsidP="00F72DF9">
            <w:pPr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Патриотические концертные программы выездной концертно-фронтовой бригады Георгиевского муниципального округа Ставропольского края</w:t>
            </w:r>
          </w:p>
        </w:tc>
        <w:tc>
          <w:tcPr>
            <w:tcW w:w="2552" w:type="dxa"/>
          </w:tcPr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Населенные пункты Ставропольского края (по согласованию)</w:t>
            </w:r>
          </w:p>
        </w:tc>
        <w:tc>
          <w:tcPr>
            <w:tcW w:w="2835" w:type="dxa"/>
          </w:tcPr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Георгиевского муниципального округа Ставропольского края</w:t>
            </w:r>
          </w:p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1000 чел.</w:t>
            </w:r>
          </w:p>
        </w:tc>
      </w:tr>
      <w:tr w:rsidR="00F72DF9" w:rsidRPr="002D7CB8" w:rsidTr="00023013">
        <w:trPr>
          <w:cantSplit/>
          <w:trHeight w:val="1053"/>
        </w:trPr>
        <w:tc>
          <w:tcPr>
            <w:tcW w:w="704" w:type="dxa"/>
          </w:tcPr>
          <w:p w:rsidR="00F72DF9" w:rsidRPr="00F72DF9" w:rsidRDefault="00F72DF9" w:rsidP="00F72DF9">
            <w:pPr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Торжественное мероприятие, посвященное Дню призывника</w:t>
            </w:r>
          </w:p>
        </w:tc>
        <w:tc>
          <w:tcPr>
            <w:tcW w:w="2552" w:type="dxa"/>
          </w:tcPr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eastAsia="Calibri" w:hAnsi="Times New Roman" w:cs="Times New Roman"/>
                <w:sz w:val="24"/>
                <w:szCs w:val="24"/>
              </w:rPr>
              <w:t>г. Георгиевск, мемориал «Вечный огонь»</w:t>
            </w:r>
          </w:p>
        </w:tc>
        <w:tc>
          <w:tcPr>
            <w:tcW w:w="2835" w:type="dxa"/>
          </w:tcPr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Георгиевского муниципального округа Ставропольского края</w:t>
            </w:r>
          </w:p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</w:p>
        </w:tc>
      </w:tr>
      <w:tr w:rsidR="00F72DF9" w:rsidRPr="002D7CB8" w:rsidTr="00023013">
        <w:trPr>
          <w:cantSplit/>
          <w:trHeight w:val="1053"/>
        </w:trPr>
        <w:tc>
          <w:tcPr>
            <w:tcW w:w="704" w:type="dxa"/>
          </w:tcPr>
          <w:p w:rsidR="00F72DF9" w:rsidRPr="00F72DF9" w:rsidRDefault="00F72DF9" w:rsidP="00F72DF9">
            <w:pPr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Просмотр краевой комиссией программы коллективов на подтверждение (защиту) звания «Народный коллектив самодеятельного художественного творчества»</w:t>
            </w:r>
          </w:p>
        </w:tc>
        <w:tc>
          <w:tcPr>
            <w:tcW w:w="2552" w:type="dxa"/>
          </w:tcPr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eastAsia="Calibri" w:hAnsi="Times New Roman" w:cs="Times New Roman"/>
                <w:sz w:val="24"/>
                <w:szCs w:val="24"/>
              </w:rPr>
              <w:t>г. Георгиевск, ул. Чугурина-Московская 12/46, Городской Дворец культуры</w:t>
            </w:r>
          </w:p>
        </w:tc>
        <w:tc>
          <w:tcPr>
            <w:tcW w:w="2835" w:type="dxa"/>
          </w:tcPr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Георгиевского муниципального округа Ставропольского края</w:t>
            </w:r>
          </w:p>
          <w:p w:rsidR="00F72DF9" w:rsidRPr="00F72DF9" w:rsidRDefault="00F72DF9" w:rsidP="00F72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F9">
              <w:rPr>
                <w:rFonts w:ascii="Times New Roman" w:hAnsi="Times New Roman" w:cs="Times New Roman"/>
                <w:sz w:val="24"/>
                <w:szCs w:val="24"/>
              </w:rPr>
              <w:t>600 чел.</w:t>
            </w:r>
          </w:p>
        </w:tc>
      </w:tr>
    </w:tbl>
    <w:p w:rsidR="00B26833" w:rsidRPr="005D7D50" w:rsidRDefault="00B26833" w:rsidP="005D7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D50" w:rsidRPr="005D7D50" w:rsidRDefault="005D7D50" w:rsidP="005D7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D50" w:rsidRPr="005D7D50" w:rsidRDefault="005D7D50" w:rsidP="005D7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E4C" w:rsidRPr="002A06D7" w:rsidRDefault="00FA6E4C" w:rsidP="00FA6E4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06D7"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</w:t>
      </w:r>
    </w:p>
    <w:p w:rsidR="00FA6E4C" w:rsidRPr="002A06D7" w:rsidRDefault="00FA6E4C" w:rsidP="00FA6E4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06D7">
        <w:rPr>
          <w:rFonts w:ascii="Times New Roman" w:hAnsi="Times New Roman" w:cs="Times New Roman"/>
          <w:sz w:val="28"/>
          <w:szCs w:val="28"/>
        </w:rPr>
        <w:t xml:space="preserve">и туризма администрации Георгиевского </w:t>
      </w:r>
    </w:p>
    <w:p w:rsidR="00FA6E4C" w:rsidRPr="002A06D7" w:rsidRDefault="00FA6E4C" w:rsidP="00FA6E4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06D7">
        <w:rPr>
          <w:rFonts w:ascii="Times New Roman" w:hAnsi="Times New Roman" w:cs="Times New Roman"/>
          <w:sz w:val="28"/>
          <w:szCs w:val="28"/>
        </w:rPr>
        <w:t>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 </w:t>
      </w:r>
      <w:r w:rsidRPr="002A06D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A06D7">
        <w:rPr>
          <w:rFonts w:ascii="Times New Roman" w:hAnsi="Times New Roman" w:cs="Times New Roman"/>
          <w:sz w:val="28"/>
          <w:szCs w:val="28"/>
        </w:rPr>
        <w:t xml:space="preserve">                               С.В.Умеренко</w:t>
      </w:r>
    </w:p>
    <w:p w:rsidR="00FA6E4C" w:rsidRPr="002A06D7" w:rsidRDefault="00FA6E4C" w:rsidP="00FA6E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6E4C" w:rsidRDefault="00FA6E4C" w:rsidP="00FA6E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6548" w:rsidRDefault="00926548" w:rsidP="00FA6E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6548" w:rsidRPr="002A06D7" w:rsidRDefault="00926548" w:rsidP="00FA6E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6E4C" w:rsidRPr="002A06D7" w:rsidRDefault="00FA6E4C" w:rsidP="00FA6E4C">
      <w:pPr>
        <w:spacing w:after="0" w:line="240" w:lineRule="exact"/>
        <w:jc w:val="both"/>
        <w:rPr>
          <w:rFonts w:ascii="Times New Roman" w:hAnsi="Times New Roman" w:cs="Times New Roman"/>
          <w:sz w:val="20"/>
        </w:rPr>
      </w:pPr>
      <w:r w:rsidRPr="002A06D7">
        <w:rPr>
          <w:rFonts w:ascii="Times New Roman" w:hAnsi="Times New Roman" w:cs="Times New Roman"/>
          <w:sz w:val="20"/>
        </w:rPr>
        <w:t>Усова Ангелина Александровна</w:t>
      </w:r>
    </w:p>
    <w:p w:rsidR="00FA6E4C" w:rsidRPr="002A06D7" w:rsidRDefault="00FA6E4C" w:rsidP="00FA6E4C">
      <w:pPr>
        <w:spacing w:after="0" w:line="240" w:lineRule="exact"/>
        <w:jc w:val="both"/>
        <w:rPr>
          <w:rFonts w:ascii="Times New Roman" w:hAnsi="Times New Roman" w:cs="Times New Roman"/>
          <w:sz w:val="20"/>
        </w:rPr>
      </w:pPr>
      <w:r w:rsidRPr="002A06D7">
        <w:rPr>
          <w:rFonts w:ascii="Times New Roman" w:hAnsi="Times New Roman" w:cs="Times New Roman"/>
          <w:sz w:val="20"/>
        </w:rPr>
        <w:t>8(87951) 3-55-87</w:t>
      </w:r>
    </w:p>
    <w:sectPr w:rsidR="00FA6E4C" w:rsidRPr="002A06D7" w:rsidSect="00F957C6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04"/>
    <w:rsid w:val="00023013"/>
    <w:rsid w:val="001027A6"/>
    <w:rsid w:val="001061DC"/>
    <w:rsid w:val="00494D4A"/>
    <w:rsid w:val="004961FB"/>
    <w:rsid w:val="004F3604"/>
    <w:rsid w:val="005D31E5"/>
    <w:rsid w:val="005D7D50"/>
    <w:rsid w:val="005F36DF"/>
    <w:rsid w:val="006B7191"/>
    <w:rsid w:val="00775A4D"/>
    <w:rsid w:val="00831062"/>
    <w:rsid w:val="008A5760"/>
    <w:rsid w:val="008E2983"/>
    <w:rsid w:val="00926548"/>
    <w:rsid w:val="009F26BE"/>
    <w:rsid w:val="00AE3177"/>
    <w:rsid w:val="00B26833"/>
    <w:rsid w:val="00B9712F"/>
    <w:rsid w:val="00C575F4"/>
    <w:rsid w:val="00D73BC3"/>
    <w:rsid w:val="00E15AEF"/>
    <w:rsid w:val="00F72DF9"/>
    <w:rsid w:val="00F957C6"/>
    <w:rsid w:val="00FA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FDBC1-D709-41E0-9EDB-0340B413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D7D5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D7D50"/>
    <w:rPr>
      <w:rFonts w:ascii="Times New Roman" w:hAnsi="Times New Roman"/>
      <w:sz w:val="26"/>
    </w:rPr>
  </w:style>
  <w:style w:type="character" w:styleId="a3">
    <w:name w:val="Hyperlink"/>
    <w:uiPriority w:val="99"/>
    <w:unhideWhenUsed/>
    <w:rsid w:val="00F72D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3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zhm-cks.ru/press-reliz/4340-video-chas-veselye-istorii-v-zhurnale-eralas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RePack by Diakov</cp:lastModifiedBy>
  <cp:revision>2</cp:revision>
  <cp:lastPrinted>2025-02-19T12:02:00Z</cp:lastPrinted>
  <dcterms:created xsi:type="dcterms:W3CDTF">2025-03-17T14:23:00Z</dcterms:created>
  <dcterms:modified xsi:type="dcterms:W3CDTF">2025-03-17T14:23:00Z</dcterms:modified>
</cp:coreProperties>
</file>