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F2" w:rsidRDefault="00A747F2" w:rsidP="00A747F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32"/>
          <w:szCs w:val="28"/>
          <w:bdr w:val="none" w:sz="0" w:space="0" w:color="auto" w:frame="1"/>
          <w:lang w:eastAsia="ru-RU"/>
        </w:rPr>
      </w:pPr>
      <w:r w:rsidRPr="00A747F2">
        <w:rPr>
          <w:rFonts w:ascii="Times New Roman" w:hAnsi="Times New Roman" w:cs="Times New Roman"/>
          <w:b/>
          <w:i/>
          <w:sz w:val="32"/>
          <w:szCs w:val="28"/>
        </w:rPr>
        <w:fldChar w:fldCharType="begin"/>
      </w:r>
      <w:r w:rsidRPr="00A747F2">
        <w:rPr>
          <w:rFonts w:ascii="Times New Roman" w:hAnsi="Times New Roman" w:cs="Times New Roman"/>
          <w:b/>
          <w:i/>
          <w:sz w:val="32"/>
          <w:szCs w:val="28"/>
        </w:rPr>
        <w:instrText xml:space="preserve"> HYPERLINK "https://xn--b1agmh1ai8d.xn--p1ai/wp-content/uploads/2021/02/obobshhenie-praktiki-osushh.-mun.-zem.-kontrolya-za-2020-god.pdf" </w:instrText>
      </w:r>
      <w:r w:rsidRPr="00A747F2">
        <w:rPr>
          <w:rFonts w:ascii="Times New Roman" w:hAnsi="Times New Roman" w:cs="Times New Roman"/>
          <w:b/>
          <w:i/>
          <w:sz w:val="32"/>
          <w:szCs w:val="28"/>
        </w:rPr>
        <w:fldChar w:fldCharType="separate"/>
      </w:r>
      <w:r w:rsidRPr="00A747F2">
        <w:rPr>
          <w:rFonts w:ascii="Times New Roman" w:eastAsia="Times New Roman" w:hAnsi="Times New Roman" w:cs="Times New Roman"/>
          <w:b/>
          <w:bCs/>
          <w:i/>
          <w:sz w:val="32"/>
          <w:szCs w:val="28"/>
          <w:bdr w:val="none" w:sz="0" w:space="0" w:color="auto" w:frame="1"/>
          <w:lang w:eastAsia="ru-RU"/>
        </w:rPr>
        <w:t xml:space="preserve">Обобщение практики осуществления муниципального земельного контроля </w:t>
      </w:r>
      <w:r w:rsidR="00DA4AC8">
        <w:rPr>
          <w:rFonts w:ascii="Times New Roman" w:eastAsia="Times New Roman" w:hAnsi="Times New Roman" w:cs="Times New Roman"/>
          <w:b/>
          <w:bCs/>
          <w:i/>
          <w:sz w:val="32"/>
          <w:szCs w:val="28"/>
          <w:bdr w:val="none" w:sz="0" w:space="0" w:color="auto" w:frame="1"/>
          <w:lang w:eastAsia="ru-RU"/>
        </w:rPr>
        <w:t xml:space="preserve">на территории </w:t>
      </w:r>
      <w:bookmarkStart w:id="0" w:name="_GoBack"/>
      <w:bookmarkEnd w:id="0"/>
      <w:r w:rsidR="00DA4AC8">
        <w:rPr>
          <w:rFonts w:ascii="Times New Roman" w:eastAsia="Times New Roman" w:hAnsi="Times New Roman" w:cs="Times New Roman"/>
          <w:b/>
          <w:bCs/>
          <w:i/>
          <w:sz w:val="32"/>
          <w:szCs w:val="28"/>
          <w:bdr w:val="none" w:sz="0" w:space="0" w:color="auto" w:frame="1"/>
          <w:lang w:eastAsia="ru-RU"/>
        </w:rPr>
        <w:t xml:space="preserve">Георгиевского городского округа Ставропольского края </w:t>
      </w:r>
      <w:r w:rsidRPr="00A747F2">
        <w:rPr>
          <w:rFonts w:ascii="Times New Roman" w:eastAsia="Times New Roman" w:hAnsi="Times New Roman" w:cs="Times New Roman"/>
          <w:b/>
          <w:bCs/>
          <w:i/>
          <w:sz w:val="32"/>
          <w:szCs w:val="28"/>
          <w:bdr w:val="none" w:sz="0" w:space="0" w:color="auto" w:frame="1"/>
          <w:lang w:eastAsia="ru-RU"/>
        </w:rPr>
        <w:t>за 2020 год</w:t>
      </w:r>
      <w:r w:rsidRPr="00A747F2">
        <w:rPr>
          <w:rFonts w:ascii="Times New Roman" w:eastAsia="Times New Roman" w:hAnsi="Times New Roman" w:cs="Times New Roman"/>
          <w:b/>
          <w:bCs/>
          <w:i/>
          <w:sz w:val="32"/>
          <w:szCs w:val="28"/>
          <w:bdr w:val="none" w:sz="0" w:space="0" w:color="auto" w:frame="1"/>
          <w:lang w:eastAsia="ru-RU"/>
        </w:rPr>
        <w:fldChar w:fldCharType="end"/>
      </w:r>
    </w:p>
    <w:p w:rsidR="00A747F2" w:rsidRPr="00A747F2" w:rsidRDefault="00A747F2" w:rsidP="00A747F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924312" w:rsidRPr="004A344C" w:rsidRDefault="00924312" w:rsidP="00A747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практики осуществления муниципального земельного контроля за 2020 год подготовлено в соответствии с ч. 3 ст. 8.2 Федерального закона № 294–ФЗ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соответствии с </w:t>
      </w:r>
      <w:r w:rsidR="00A7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распоряжением управления имущественных и земельных отношений администрации Георгиевского городского округа Ставропольского края </w:t>
      </w: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7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апреля 2020 г.</w:t>
      </w: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7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</w:t>
      </w:r>
      <w:proofErr w:type="gramEnd"/>
      <w:r w:rsidR="00A7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</w:t>
      </w: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рофилактик</w:t>
      </w:r>
      <w:r w:rsidR="00A7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 обязательных требо</w:t>
      </w:r>
      <w:r w:rsidR="00A7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ваний земельного законодательства</w:t>
      </w: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4312" w:rsidRPr="004A344C" w:rsidRDefault="00924312" w:rsidP="00A747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практики осуществления муниципального земельного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участников земельных отношений в целях недопущения совершения правонарушений.</w:t>
      </w:r>
    </w:p>
    <w:p w:rsidR="00924312" w:rsidRPr="004A344C" w:rsidRDefault="00924312" w:rsidP="00800F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 муниципальному земельному контролю на территории </w:t>
      </w:r>
      <w:r w:rsid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Георгиевского городского округа Ставропольского края</w:t>
      </w: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344C" w:rsidRPr="00F22CC4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статьи 72 Земельного кодекса Российской Федерации. </w:t>
      </w:r>
      <w:r w:rsidR="004A344C" w:rsidRPr="00F22CC4">
        <w:rPr>
          <w:rFonts w:ascii="Times New Roman" w:eastAsia="Times New Roman" w:hAnsi="Times New Roman" w:cs="Times New Roman"/>
          <w:sz w:val="28"/>
          <w:szCs w:val="28"/>
        </w:rPr>
        <w:t xml:space="preserve">В сфере муниципального земельного контроля приняты следующие нормативно-правовые акты: </w:t>
      </w:r>
      <w:proofErr w:type="gramStart"/>
      <w:r w:rsidR="004A344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A344C" w:rsidRPr="00F22CC4">
        <w:rPr>
          <w:rFonts w:ascii="Times New Roman" w:eastAsia="Times New Roman" w:hAnsi="Times New Roman" w:cs="Times New Roman"/>
          <w:sz w:val="28"/>
          <w:szCs w:val="28"/>
        </w:rPr>
        <w:t xml:space="preserve">егламент </w:t>
      </w:r>
      <w:r w:rsidR="004A344C" w:rsidRPr="00F22CC4">
        <w:rPr>
          <w:rFonts w:ascii="Times New Roman" w:hAnsi="Times New Roman" w:cs="Times New Roman"/>
          <w:sz w:val="28"/>
          <w:szCs w:val="28"/>
        </w:rPr>
        <w:t xml:space="preserve">исполнения администрацией Георгиевского городского округа Ставропольского края муниципальной контрольной функции «Муниципальный земельный контроль на территории Георгиевского городского округа Ставропольского края», утвержденный постановлением администрации Георгиевского городского округа Ставропольского края № </w:t>
      </w:r>
      <w:r w:rsidR="004A344C">
        <w:rPr>
          <w:rFonts w:ascii="Times New Roman" w:hAnsi="Times New Roman" w:cs="Times New Roman"/>
          <w:sz w:val="28"/>
          <w:szCs w:val="28"/>
        </w:rPr>
        <w:t>1792</w:t>
      </w:r>
      <w:r w:rsidR="004A344C" w:rsidRPr="00F22CC4">
        <w:rPr>
          <w:rFonts w:ascii="Times New Roman" w:hAnsi="Times New Roman" w:cs="Times New Roman"/>
          <w:sz w:val="28"/>
          <w:szCs w:val="28"/>
        </w:rPr>
        <w:t xml:space="preserve"> от </w:t>
      </w:r>
      <w:r w:rsidR="004A344C">
        <w:rPr>
          <w:rFonts w:ascii="Times New Roman" w:hAnsi="Times New Roman" w:cs="Times New Roman"/>
          <w:sz w:val="28"/>
          <w:szCs w:val="28"/>
        </w:rPr>
        <w:t>14.08.2020</w:t>
      </w:r>
      <w:r w:rsidR="004A344C" w:rsidRPr="00F22CC4">
        <w:rPr>
          <w:rFonts w:ascii="Times New Roman" w:hAnsi="Times New Roman" w:cs="Times New Roman"/>
          <w:sz w:val="28"/>
          <w:szCs w:val="28"/>
        </w:rPr>
        <w:t xml:space="preserve"> года; </w:t>
      </w:r>
      <w:r w:rsidR="004A344C">
        <w:rPr>
          <w:rFonts w:ascii="Times New Roman" w:hAnsi="Times New Roman" w:cs="Times New Roman"/>
          <w:sz w:val="28"/>
          <w:szCs w:val="28"/>
        </w:rPr>
        <w:t>П</w:t>
      </w:r>
      <w:r w:rsidR="004A344C" w:rsidRPr="00F22CC4">
        <w:rPr>
          <w:rFonts w:ascii="Times New Roman" w:hAnsi="Times New Roman" w:cs="Times New Roman"/>
          <w:sz w:val="28"/>
          <w:szCs w:val="28"/>
        </w:rPr>
        <w:t xml:space="preserve">орядок осуществления муниципального земельного контроля на территории Георгиевского </w:t>
      </w:r>
      <w:r w:rsidR="004A344C" w:rsidRPr="004A344C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края, утвержденный постановлением администрации Георгиевского городского округа Ставропольского края   </w:t>
      </w:r>
      <w:r w:rsidR="004A344C">
        <w:rPr>
          <w:rFonts w:ascii="Times New Roman" w:hAnsi="Times New Roman" w:cs="Times New Roman"/>
          <w:sz w:val="28"/>
          <w:szCs w:val="28"/>
        </w:rPr>
        <w:t xml:space="preserve">    № 1143 от 03.08.2017 года;</w:t>
      </w:r>
      <w:proofErr w:type="gramEnd"/>
      <w:r w:rsidR="004A344C">
        <w:rPr>
          <w:rFonts w:ascii="Times New Roman" w:hAnsi="Times New Roman" w:cs="Times New Roman"/>
          <w:sz w:val="28"/>
          <w:szCs w:val="28"/>
        </w:rPr>
        <w:t xml:space="preserve"> П</w:t>
      </w:r>
      <w:r w:rsidR="004A344C" w:rsidRPr="004A344C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4A344C" w:rsidRPr="004A344C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оформления и содержания плановых (рейдовых) заданий на проведение плановых (рейдовых) осмотров, обследований земельных участков на территории Георгиевского городского округа Ставропольского края и порядка оформления результатов таких осмотров, обследований, </w:t>
      </w:r>
      <w:proofErr w:type="gramStart"/>
      <w:r w:rsidR="004A344C" w:rsidRPr="004A344C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утвержденный</w:t>
      </w:r>
      <w:proofErr w:type="gramEnd"/>
      <w:r w:rsidR="004A344C" w:rsidRPr="004A344C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4A344C" w:rsidRPr="004A344C">
        <w:rPr>
          <w:rFonts w:ascii="Times New Roman" w:hAnsi="Times New Roman" w:cs="Times New Roman"/>
          <w:sz w:val="28"/>
          <w:szCs w:val="28"/>
        </w:rPr>
        <w:t>постановлением администрации Георгиевского городского округа Ставропольского края</w:t>
      </w:r>
      <w:r w:rsidR="004A344C" w:rsidRPr="004A344C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№ 171 от 26.01.2018 года</w:t>
      </w:r>
      <w:r w:rsidRPr="004A3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312" w:rsidRPr="004A344C" w:rsidRDefault="00800F7E" w:rsidP="00800F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Плановые проверки физических лиц в рамках муниципального земельного контроля в 2020 году проводились на основании </w:t>
      </w: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плановых проверок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утвержденного распоряжением управления имущественных и земельных отношений администрации Георгиевского городского округа Ставропольского края от 31 октября 2019 г. № 233.</w:t>
      </w:r>
    </w:p>
    <w:p w:rsidR="00A747F2" w:rsidRPr="00800F7E" w:rsidRDefault="00800F7E" w:rsidP="00A74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F7E">
        <w:rPr>
          <w:rFonts w:ascii="Times New Roman" w:hAnsi="Times New Roman" w:cs="Times New Roman"/>
          <w:sz w:val="28"/>
          <w:szCs w:val="28"/>
        </w:rPr>
        <w:lastRenderedPageBreak/>
        <w:t>В соответствии с требованиями постановления Правительства Российской Федерации от 26 декабря 2014 г.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контроль», проект плана проведения плановых проверок в отношении юридических лиц и индивидуальных предпринимателей на 2020 год был направлен на согласование в территориальные органы федеральных органов исполнительной власти, осуществляющих государственный</w:t>
      </w:r>
      <w:proofErr w:type="gramEnd"/>
      <w:r w:rsidRPr="00800F7E">
        <w:rPr>
          <w:rFonts w:ascii="Times New Roman" w:hAnsi="Times New Roman" w:cs="Times New Roman"/>
          <w:sz w:val="28"/>
          <w:szCs w:val="28"/>
        </w:rPr>
        <w:t xml:space="preserve"> земельный надзор, в срок до 1 июня 2019 года. </w:t>
      </w:r>
      <w:proofErr w:type="gramStart"/>
      <w:r w:rsidRPr="00800F7E">
        <w:rPr>
          <w:rFonts w:ascii="Times New Roman" w:hAnsi="Times New Roman" w:cs="Times New Roman"/>
          <w:sz w:val="28"/>
          <w:szCs w:val="28"/>
        </w:rPr>
        <w:t>Управлением Федеральной службы по ветеринарному и фитосанитарному надзору по Ставропольскому краю и Карачаево-Черкесской Республике было отказано в согласовании предоставленного проекта, ввиду включения планируемых субъектов среднего предпринимательства в ежегодный план проведения плановых проверок юридических лиц и индивидуальных предпринимателей на 2020 год Управлением Федеральной службы по ветеринарному и фитосанитарному надзору по Ставропольскому краю и Карачаево-Черкесской Республике.</w:t>
      </w:r>
      <w:proofErr w:type="gramEnd"/>
      <w:r w:rsidR="00A747F2" w:rsidRPr="00A747F2">
        <w:rPr>
          <w:rFonts w:ascii="Times New Roman" w:hAnsi="Times New Roman" w:cs="Times New Roman"/>
          <w:sz w:val="28"/>
          <w:szCs w:val="28"/>
        </w:rPr>
        <w:t xml:space="preserve"> </w:t>
      </w:r>
      <w:r w:rsidR="00A747F2" w:rsidRPr="00800F7E">
        <w:rPr>
          <w:rFonts w:ascii="Times New Roman" w:hAnsi="Times New Roman" w:cs="Times New Roman"/>
          <w:sz w:val="28"/>
          <w:szCs w:val="28"/>
        </w:rPr>
        <w:t>В связи с отсутствием иных субъектов среднего предпринимательства, осуществляющих деятельность на территории Георгиевского городского округа Ставропольского края, план проведения плановых проверок юридических лиц и индивидуальных предпринимателей на 2020 год не утверждался.</w:t>
      </w:r>
    </w:p>
    <w:p w:rsidR="00800F7E" w:rsidRPr="00800F7E" w:rsidRDefault="00800F7E" w:rsidP="00800F7E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7E">
        <w:rPr>
          <w:rFonts w:ascii="Times New Roman" w:hAnsi="Times New Roman" w:cs="Times New Roman"/>
          <w:sz w:val="28"/>
          <w:szCs w:val="28"/>
        </w:rPr>
        <w:t xml:space="preserve">В 2020 году в рамках муниципального земельного контроля проведено 30 проверок в отношении физических лиц, 11 из которых проведены на основании утвержденного плана проведения проверок, 19 – внеплановые. По результатам проведения проверок было выявлено 27 административных правонарушения, из которых 20 – в соответствии со статьей 7.1 КоАП РФ и 7- в соответствии со статьей 8.8 КоАП РФ. Материалы с признаками выявленных нарушений направлены в Георгиевский отдел Управления </w:t>
      </w:r>
      <w:proofErr w:type="spellStart"/>
      <w:r w:rsidRPr="00800F7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00F7E">
        <w:rPr>
          <w:rFonts w:ascii="Times New Roman" w:hAnsi="Times New Roman" w:cs="Times New Roman"/>
          <w:sz w:val="28"/>
          <w:szCs w:val="28"/>
        </w:rPr>
        <w:t xml:space="preserve"> по Ставропольскому краю для принятия процессуального решения. Одновременно, виновным лицам выданы предписания об устранении выявленных нарушений.</w:t>
      </w:r>
    </w:p>
    <w:p w:rsidR="00800F7E" w:rsidRPr="00800F7E" w:rsidRDefault="00800F7E" w:rsidP="00800F7E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7E">
        <w:rPr>
          <w:rFonts w:ascii="Times New Roman" w:hAnsi="Times New Roman" w:cs="Times New Roman"/>
          <w:sz w:val="28"/>
          <w:szCs w:val="28"/>
        </w:rPr>
        <w:t xml:space="preserve">В случае неявки гражданина в назначенное время на место проведения выездной проверки, в отношении данного гражданина составляется акт о невозможности проведения проверки и протокол об административном нарушении, который направляется в Георгиевский мировой суд для привлечения к ответственности виновного лица. </w:t>
      </w:r>
    </w:p>
    <w:p w:rsidR="00800F7E" w:rsidRDefault="00800F7E" w:rsidP="00800F7E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7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800F7E">
        <w:rPr>
          <w:rFonts w:ascii="Times New Roman" w:hAnsi="Times New Roman" w:cs="Times New Roman"/>
          <w:sz w:val="28"/>
          <w:szCs w:val="28"/>
        </w:rPr>
        <w:t xml:space="preserve"> году было составлено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00F7E"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административных правонарушениях, квалифицируемых ст. 19.4.1 КоАП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F7E" w:rsidRPr="00800F7E" w:rsidRDefault="00800F7E" w:rsidP="00800F7E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7E">
        <w:rPr>
          <w:rFonts w:ascii="Times New Roman" w:hAnsi="Times New Roman" w:cs="Times New Roman"/>
          <w:sz w:val="28"/>
          <w:szCs w:val="28"/>
        </w:rPr>
        <w:t xml:space="preserve">Администрацией также проводятся мероприятия без взаимодействия с юридическими лицами и физическими лицами. В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800F7E">
        <w:rPr>
          <w:rFonts w:ascii="Times New Roman" w:hAnsi="Times New Roman" w:cs="Times New Roman"/>
          <w:sz w:val="28"/>
          <w:szCs w:val="28"/>
        </w:rPr>
        <w:t xml:space="preserve"> году на основании распоряжений управления имущественных и земельных отношений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0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плановых (рейдовых</w:t>
      </w:r>
      <w:r w:rsidRPr="00800F7E">
        <w:rPr>
          <w:rFonts w:ascii="Times New Roman" w:hAnsi="Times New Roman" w:cs="Times New Roman"/>
          <w:sz w:val="28"/>
          <w:szCs w:val="28"/>
        </w:rPr>
        <w:t>) осмотр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00F7E">
        <w:rPr>
          <w:rFonts w:ascii="Times New Roman" w:hAnsi="Times New Roman" w:cs="Times New Roman"/>
          <w:sz w:val="28"/>
          <w:szCs w:val="28"/>
        </w:rPr>
        <w:t>.</w:t>
      </w:r>
    </w:p>
    <w:p w:rsidR="00924312" w:rsidRDefault="00924312" w:rsidP="000563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предупреждения нарушений юридическими лицами и индивидуальными предпринимателями обязательных требований, </w:t>
      </w: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требований, установленных законодательством Российской Федерации, законодательством субъекта Российской Федерации, устранения причин, факторов и условий, способствующих нарушениям обязательных требований в сфере муниципального земельного контроля, </w:t>
      </w:r>
      <w:r w:rsidR="0080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Георгиевского городского округа Ставропольского края</w:t>
      </w: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мероприятия по профилактике таких нарушений в соответствии с ежегодно утверждаемой Программой профилактики нарушений обязательных требований в сфере муниципального земельного</w:t>
      </w:r>
      <w:proofErr w:type="gramEnd"/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контроля.</w:t>
      </w:r>
    </w:p>
    <w:p w:rsidR="000563D2" w:rsidRPr="004A344C" w:rsidRDefault="000563D2" w:rsidP="000563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312" w:rsidRPr="000563D2" w:rsidRDefault="00924312" w:rsidP="000563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63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Типичными нарушениями при осуществлении муниципального земельного контроля являются:</w:t>
      </w:r>
    </w:p>
    <w:p w:rsidR="000563D2" w:rsidRPr="000563D2" w:rsidRDefault="00DA4AC8" w:rsidP="009F22A7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dst100007" w:history="1">
        <w:r w:rsidR="000563D2" w:rsidRPr="000563D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Самовольное</w:t>
        </w:r>
      </w:hyperlink>
      <w:r w:rsidR="000563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63D2" w:rsidRPr="000563D2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 w:rsidR="000563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24312" w:rsidRPr="004A344C" w:rsidRDefault="00924312" w:rsidP="000563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правонарушение установлена статьей 7.1 КоАП.</w:t>
      </w:r>
    </w:p>
    <w:p w:rsidR="00924312" w:rsidRPr="004A344C" w:rsidRDefault="00924312" w:rsidP="000563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недопущения таких нарушений необходимо удостовериться, что границы используемого земельного участка соответствуют границам земельного участка, содержащимся в ЕГРН, и не пересекают границ смежных земельных участков. </w:t>
      </w:r>
      <w:proofErr w:type="gramStart"/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 сведениях ЕГРН отсутствуют сведения о местоположении границ используемого земельного участка, необходимо обра</w:t>
      </w:r>
      <w:r w:rsidR="0005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титься к кадастровому инженеру в целях проведения </w:t>
      </w: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</w:t>
      </w:r>
      <w:r w:rsidR="0005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работ, 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ЕГРН.</w:t>
      </w:r>
      <w:proofErr w:type="gramEnd"/>
    </w:p>
    <w:p w:rsidR="000563D2" w:rsidRPr="000563D2" w:rsidRDefault="000563D2" w:rsidP="009F22A7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after="75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D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земельного участка не по целевому назначению в соответствии с его принадлежностью к той или иной категории земель и (или) </w:t>
      </w:r>
      <w:hyperlink r:id="rId7" w:anchor="dst100010" w:history="1">
        <w:r w:rsidRPr="000563D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разрешенным использованием</w:t>
        </w:r>
      </w:hyperlink>
      <w:r w:rsidRPr="0005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63D2" w:rsidRDefault="000563D2" w:rsidP="000563D2">
      <w:pPr>
        <w:pStyle w:val="a6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такой вид правонарушений установлена частью 1 статьи 8.8 КоАП.</w:t>
      </w:r>
    </w:p>
    <w:p w:rsidR="000563D2" w:rsidRPr="004A344C" w:rsidRDefault="000563D2" w:rsidP="000563D2">
      <w:pPr>
        <w:pStyle w:val="a6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правоустанавливающих документах на землю, а также в ЕГРН указывается правовой режим земельного участка – его целевое назначение и вид разрешенного использования. В целях недопущения таких нарушений необходимо удостовериться что, фактическое использование земельного участка соответствует правовому режиму земельного участка.</w:t>
      </w:r>
    </w:p>
    <w:p w:rsidR="009F22A7" w:rsidRPr="009F22A7" w:rsidRDefault="009F22A7" w:rsidP="009F22A7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</w:t>
      </w:r>
      <w:r w:rsidR="00924312" w:rsidRPr="009F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24312" w:rsidRPr="004A344C" w:rsidRDefault="00924312" w:rsidP="009F22A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такой вид правонарушений установлен частью 3 статьи 8.8 КоАП.</w:t>
      </w:r>
    </w:p>
    <w:p w:rsidR="00924312" w:rsidRPr="004A344C" w:rsidRDefault="00924312" w:rsidP="009F22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недопущения нарушений правообладателям</w:t>
      </w:r>
      <w:r w:rsidR="009F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(арендаторами)</w:t>
      </w: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участков необходимо в сроки, установленные федеральными </w:t>
      </w: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законами, приступить к использованию земельного участка, а также подать Уведомление о начале планируемого строительства на земельном участке для индивидуального жилищного строительства, если таковое не подано</w:t>
      </w:r>
      <w:r w:rsidR="009F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уполномоченный орган</w:t>
      </w: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Следует отметить, что использование земельного участка должно соответствовать виду разрешенного использования, указанному в ЕГРН и правоустанавливающих документах на землю.</w:t>
      </w:r>
    </w:p>
    <w:p w:rsidR="005859D9" w:rsidRDefault="005859D9" w:rsidP="005859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312" w:rsidRPr="004A344C" w:rsidRDefault="00924312" w:rsidP="005859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анализ проведенных контрольных мероприятий, наиболее часто выявляемым нарушением земельного законодательства является самовольное занятие земельного участка, ответственность за которое предусмотрена статьей 7.1 КоАП РФ.</w:t>
      </w:r>
    </w:p>
    <w:p w:rsidR="005859D9" w:rsidRDefault="005859D9" w:rsidP="005859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312" w:rsidRPr="004A344C" w:rsidRDefault="00924312" w:rsidP="005859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возникновения ситуаций, требующих дополнительного разъяснения относительно соблюдения требований земельного законодательства, получить квалифицированную помощь по существу возможно посредством личного обращения к специалистам </w:t>
      </w:r>
      <w:r w:rsidR="00585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имущественных и земельных отношений администрации Георгиевского городского округа Ставропольского края</w:t>
      </w: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уполномоченным на осуществление муниципального земельного контроля по адресу: </w:t>
      </w:r>
      <w:r w:rsidR="00585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Ставропольский край</w:t>
      </w: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</w:t>
      </w:r>
      <w:r w:rsidR="00585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Георгиевск</w:t>
      </w: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пл. Победы, 1</w:t>
      </w: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A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</w:t>
      </w:r>
      <w:r w:rsidR="00A7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7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A7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91.</w:t>
      </w:r>
    </w:p>
    <w:sectPr w:rsidR="00924312" w:rsidRPr="004A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716"/>
    <w:multiLevelType w:val="multilevel"/>
    <w:tmpl w:val="85E28D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30D8B"/>
    <w:multiLevelType w:val="multilevel"/>
    <w:tmpl w:val="8ECE0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8D1EAC"/>
    <w:multiLevelType w:val="multilevel"/>
    <w:tmpl w:val="CE2C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12"/>
    <w:rsid w:val="000563D2"/>
    <w:rsid w:val="00333DC5"/>
    <w:rsid w:val="004A344C"/>
    <w:rsid w:val="005859D9"/>
    <w:rsid w:val="00800F7E"/>
    <w:rsid w:val="00924312"/>
    <w:rsid w:val="009F22A7"/>
    <w:rsid w:val="00A747F2"/>
    <w:rsid w:val="00DA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4312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4A344C"/>
    <w:rPr>
      <w:color w:val="106BBE"/>
    </w:rPr>
  </w:style>
  <w:style w:type="paragraph" w:styleId="a6">
    <w:name w:val="List Paragraph"/>
    <w:basedOn w:val="a"/>
    <w:uiPriority w:val="34"/>
    <w:qFormat/>
    <w:rsid w:val="00056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4312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4A344C"/>
    <w:rPr>
      <w:color w:val="106BBE"/>
    </w:rPr>
  </w:style>
  <w:style w:type="paragraph" w:styleId="a6">
    <w:name w:val="List Paragraph"/>
    <w:basedOn w:val="a"/>
    <w:uiPriority w:val="34"/>
    <w:qFormat/>
    <w:rsid w:val="00056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7124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8774/cd052d348c458a77529289a2daf05a76866b89d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2021-05-24T11:06:00Z</dcterms:created>
  <dcterms:modified xsi:type="dcterms:W3CDTF">2021-05-24T11:12:00Z</dcterms:modified>
</cp:coreProperties>
</file>