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E853A" w14:textId="77777777" w:rsidR="009267CC" w:rsidRPr="009267CC" w:rsidRDefault="009267CC" w:rsidP="009267CC">
      <w:pPr>
        <w:keepNext/>
        <w:numPr>
          <w:ilvl w:val="0"/>
          <w:numId w:val="1"/>
        </w:numPr>
        <w:ind w:left="432" w:hanging="432"/>
        <w:jc w:val="center"/>
        <w:outlineLvl w:val="0"/>
        <w:rPr>
          <w:b/>
          <w:bCs/>
          <w:sz w:val="48"/>
          <w:szCs w:val="48"/>
          <w:lang w:eastAsia="zh-CN"/>
        </w:rPr>
      </w:pPr>
      <w:r w:rsidRPr="009267CC">
        <w:rPr>
          <w:b/>
          <w:bCs/>
          <w:sz w:val="28"/>
          <w:szCs w:val="28"/>
          <w:lang w:eastAsia="zh-CN"/>
        </w:rPr>
        <w:t>ИЗВЕЩЕНИЕ</w:t>
      </w:r>
    </w:p>
    <w:p w14:paraId="32B9DD2F" w14:textId="1D150F8C" w:rsidR="009267CC" w:rsidRPr="00DC59DD" w:rsidRDefault="009267CC" w:rsidP="009267CC">
      <w:pPr>
        <w:keepNext/>
        <w:numPr>
          <w:ilvl w:val="0"/>
          <w:numId w:val="1"/>
        </w:numPr>
        <w:ind w:left="432" w:hanging="432"/>
        <w:jc w:val="center"/>
        <w:outlineLvl w:val="0"/>
        <w:rPr>
          <w:b/>
          <w:bCs/>
          <w:sz w:val="48"/>
          <w:szCs w:val="48"/>
          <w:lang w:eastAsia="zh-CN"/>
        </w:rPr>
      </w:pPr>
      <w:r w:rsidRPr="009267CC">
        <w:rPr>
          <w:rFonts w:eastAsia="Times New Roman" w:cs="Times New Roman"/>
          <w:b/>
          <w:bCs/>
          <w:sz w:val="28"/>
          <w:szCs w:val="28"/>
          <w:lang w:eastAsia="zh-CN"/>
        </w:rPr>
        <w:t xml:space="preserve"> </w:t>
      </w:r>
      <w:r w:rsidRPr="009267CC">
        <w:rPr>
          <w:b/>
          <w:bCs/>
          <w:sz w:val="28"/>
          <w:szCs w:val="28"/>
          <w:lang w:eastAsia="zh-CN"/>
        </w:rPr>
        <w:t xml:space="preserve">о внесении инициативных проектов для участия в конкурсном отборе инициативных проектов, реализуемых за счет бюджетных ассигнований Георгиевского </w:t>
      </w:r>
      <w:r w:rsidR="00DC59DD">
        <w:rPr>
          <w:b/>
          <w:bCs/>
          <w:sz w:val="28"/>
          <w:szCs w:val="28"/>
          <w:lang w:eastAsia="zh-CN"/>
        </w:rPr>
        <w:t>муниципальн</w:t>
      </w:r>
      <w:r w:rsidRPr="009267CC">
        <w:rPr>
          <w:b/>
          <w:bCs/>
          <w:sz w:val="28"/>
          <w:szCs w:val="28"/>
          <w:lang w:eastAsia="zh-CN"/>
        </w:rPr>
        <w:t>ого округа Ставропольского края в 202</w:t>
      </w:r>
      <w:r>
        <w:rPr>
          <w:b/>
          <w:bCs/>
          <w:sz w:val="28"/>
          <w:szCs w:val="28"/>
          <w:lang w:eastAsia="zh-CN"/>
        </w:rPr>
        <w:t>4</w:t>
      </w:r>
      <w:r w:rsidRPr="009267CC">
        <w:rPr>
          <w:b/>
          <w:bCs/>
          <w:sz w:val="28"/>
          <w:szCs w:val="28"/>
          <w:lang w:eastAsia="zh-CN"/>
        </w:rPr>
        <w:t xml:space="preserve"> году</w:t>
      </w:r>
    </w:p>
    <w:p w14:paraId="0835F862" w14:textId="77777777" w:rsidR="00DC59DD" w:rsidRPr="009267CC" w:rsidRDefault="00DC59DD" w:rsidP="009267CC">
      <w:pPr>
        <w:keepNext/>
        <w:numPr>
          <w:ilvl w:val="0"/>
          <w:numId w:val="1"/>
        </w:numPr>
        <w:ind w:left="432" w:hanging="432"/>
        <w:jc w:val="center"/>
        <w:outlineLvl w:val="0"/>
        <w:rPr>
          <w:b/>
          <w:bCs/>
          <w:sz w:val="48"/>
          <w:szCs w:val="48"/>
          <w:lang w:eastAsia="zh-CN"/>
        </w:rPr>
      </w:pPr>
    </w:p>
    <w:p w14:paraId="6318353C" w14:textId="5FB986AE" w:rsidR="00D7081B" w:rsidRDefault="00527BF9" w:rsidP="00BE0943">
      <w:pPr>
        <w:pStyle w:val="a0"/>
        <w:spacing w:after="0"/>
        <w:ind w:firstLine="432"/>
        <w:jc w:val="both"/>
        <w:rPr>
          <w:rFonts w:eastAsia="Calibri" w:cs="Times New Roman"/>
          <w:iCs/>
          <w:kern w:val="0"/>
          <w:sz w:val="28"/>
          <w:szCs w:val="28"/>
          <w:lang w:eastAsia="ar-SA" w:bidi="ar-SA"/>
        </w:rPr>
      </w:pPr>
      <w:r>
        <w:rPr>
          <w:sz w:val="28"/>
          <w:szCs w:val="28"/>
        </w:rPr>
        <w:t xml:space="preserve">Администрация Георгиевского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Ставропольского края извещает заинтересованных жителей о том, что </w:t>
      </w:r>
      <w:r>
        <w:rPr>
          <w:sz w:val="28"/>
          <w:szCs w:val="28"/>
        </w:rPr>
        <w:t>26 апреля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от инициативных групп Георгиевского </w:t>
      </w:r>
      <w:r w:rsidR="00DC59DD">
        <w:rPr>
          <w:sz w:val="28"/>
          <w:szCs w:val="28"/>
        </w:rPr>
        <w:t>муниципального</w:t>
      </w:r>
      <w:r w:rsidR="00DC59DD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поступили следующие инициативные проекты:</w:t>
      </w:r>
      <w:r w:rsidR="00D7081B" w:rsidRPr="00D7081B">
        <w:rPr>
          <w:rFonts w:eastAsia="Calibri" w:cs="Times New Roman"/>
          <w:iCs/>
          <w:kern w:val="0"/>
          <w:sz w:val="28"/>
          <w:szCs w:val="28"/>
          <w:lang w:eastAsia="ar-SA" w:bidi="ar-SA"/>
        </w:rPr>
        <w:t xml:space="preserve"> </w:t>
      </w:r>
    </w:p>
    <w:p w14:paraId="5C4B38F7" w14:textId="77777777" w:rsidR="00DC59DD" w:rsidRDefault="00DC59DD" w:rsidP="00D7081B">
      <w:pPr>
        <w:pStyle w:val="a0"/>
        <w:spacing w:after="0"/>
        <w:jc w:val="center"/>
        <w:rPr>
          <w:rFonts w:eastAsia="Calibri" w:cs="Times New Roman"/>
          <w:iCs/>
          <w:kern w:val="0"/>
          <w:sz w:val="28"/>
          <w:szCs w:val="28"/>
          <w:lang w:eastAsia="ar-SA" w:bidi="ar-SA"/>
        </w:rPr>
      </w:pPr>
    </w:p>
    <w:p w14:paraId="6C61176A" w14:textId="20399664" w:rsidR="00D7081B" w:rsidRDefault="00D7081B" w:rsidP="00D7081B">
      <w:pPr>
        <w:pStyle w:val="a0"/>
        <w:spacing w:after="0"/>
        <w:jc w:val="center"/>
      </w:pPr>
      <w:r>
        <w:rPr>
          <w:rFonts w:eastAsia="Calibri" w:cs="Times New Roman"/>
          <w:iCs/>
          <w:kern w:val="0"/>
          <w:sz w:val="28"/>
          <w:szCs w:val="28"/>
          <w:lang w:eastAsia="ar-SA" w:bidi="ar-SA"/>
        </w:rPr>
        <w:t>№ 1</w:t>
      </w:r>
    </w:p>
    <w:p w14:paraId="63CC3E3C" w14:textId="6011D766" w:rsidR="00D7081B" w:rsidRDefault="00D7081B" w:rsidP="00D7081B">
      <w:pPr>
        <w:pStyle w:val="a5"/>
        <w:jc w:val="both"/>
        <w:rPr>
          <w:rFonts w:cs="Times New Roman"/>
          <w:sz w:val="28"/>
          <w:szCs w:val="28"/>
        </w:rPr>
      </w:pPr>
      <w:r w:rsidRPr="00425053">
        <w:rPr>
          <w:rFonts w:cs="Times New Roman"/>
          <w:b/>
          <w:bCs/>
          <w:sz w:val="28"/>
          <w:szCs w:val="28"/>
        </w:rPr>
        <w:t>Наименование:</w:t>
      </w:r>
      <w:r w:rsidR="00861C35">
        <w:rPr>
          <w:rFonts w:cs="Times New Roman"/>
          <w:b/>
          <w:bCs/>
          <w:sz w:val="28"/>
          <w:szCs w:val="28"/>
        </w:rPr>
        <w:t xml:space="preserve"> </w:t>
      </w:r>
      <w:r w:rsidRPr="00425053">
        <w:rPr>
          <w:rFonts w:cs="Times New Roman"/>
          <w:sz w:val="28"/>
          <w:szCs w:val="28"/>
        </w:rPr>
        <w:t xml:space="preserve">Ремонт </w:t>
      </w:r>
      <w:r w:rsidR="00DA0393">
        <w:rPr>
          <w:rFonts w:cs="Times New Roman"/>
          <w:sz w:val="28"/>
          <w:szCs w:val="28"/>
        </w:rPr>
        <w:t>спортивного зала</w:t>
      </w:r>
      <w:r w:rsidRPr="00425053">
        <w:rPr>
          <w:rFonts w:cs="Times New Roman"/>
          <w:sz w:val="28"/>
          <w:szCs w:val="28"/>
        </w:rPr>
        <w:t xml:space="preserve"> М</w:t>
      </w:r>
      <w:r>
        <w:rPr>
          <w:rFonts w:cs="Times New Roman"/>
          <w:sz w:val="28"/>
          <w:szCs w:val="28"/>
        </w:rPr>
        <w:t>Б</w:t>
      </w:r>
      <w:r w:rsidRPr="00425053">
        <w:rPr>
          <w:rFonts w:cs="Times New Roman"/>
          <w:sz w:val="28"/>
          <w:szCs w:val="28"/>
        </w:rPr>
        <w:t xml:space="preserve">ОУ </w:t>
      </w:r>
      <w:r>
        <w:rPr>
          <w:rFonts w:cs="Times New Roman"/>
          <w:sz w:val="28"/>
          <w:szCs w:val="28"/>
        </w:rPr>
        <w:t>гимназии №2 города Георгиевска</w:t>
      </w:r>
      <w:r w:rsidR="00861C35">
        <w:rPr>
          <w:rFonts w:cs="Times New Roman"/>
          <w:sz w:val="28"/>
          <w:szCs w:val="28"/>
        </w:rPr>
        <w:t>.</w:t>
      </w:r>
    </w:p>
    <w:p w14:paraId="012A3801" w14:textId="6A204A2D" w:rsidR="00DA0393" w:rsidRDefault="00D7081B" w:rsidP="00D7081B">
      <w:pPr>
        <w:tabs>
          <w:tab w:val="left" w:pos="1169"/>
          <w:tab w:val="left" w:pos="2659"/>
        </w:tabs>
        <w:jc w:val="both"/>
        <w:rPr>
          <w:sz w:val="28"/>
        </w:rPr>
      </w:pPr>
      <w:r>
        <w:rPr>
          <w:rFonts w:cs="Times New Roman"/>
          <w:b/>
          <w:bCs/>
          <w:sz w:val="28"/>
          <w:szCs w:val="28"/>
        </w:rPr>
        <w:t xml:space="preserve">Описание проблемы, решение которой имеет приоритетное значение для жителей округа или его </w:t>
      </w:r>
      <w:proofErr w:type="gramStart"/>
      <w:r>
        <w:rPr>
          <w:rFonts w:cs="Times New Roman"/>
          <w:b/>
          <w:bCs/>
          <w:sz w:val="28"/>
          <w:szCs w:val="28"/>
        </w:rPr>
        <w:t>части: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</w:rPr>
        <w:t xml:space="preserve">  </w:t>
      </w:r>
      <w:proofErr w:type="gramEnd"/>
      <w:r>
        <w:rPr>
          <w:sz w:val="28"/>
        </w:rPr>
        <w:t>Здани</w:t>
      </w:r>
      <w:r w:rsidR="00DA0393">
        <w:rPr>
          <w:sz w:val="28"/>
        </w:rPr>
        <w:t>е</w:t>
      </w:r>
      <w:r>
        <w:rPr>
          <w:sz w:val="28"/>
        </w:rPr>
        <w:t xml:space="preserve"> спортивного зала МБОУ </w:t>
      </w:r>
      <w:r>
        <w:rPr>
          <w:rFonts w:cs="Times New Roman"/>
          <w:sz w:val="28"/>
          <w:szCs w:val="28"/>
        </w:rPr>
        <w:t>гимназии №2 города Георгиевска</w:t>
      </w:r>
      <w:r>
        <w:rPr>
          <w:sz w:val="28"/>
        </w:rPr>
        <w:t xml:space="preserve"> был</w:t>
      </w:r>
      <w:r w:rsidR="00DA0393">
        <w:rPr>
          <w:sz w:val="28"/>
        </w:rPr>
        <w:t>о</w:t>
      </w:r>
      <w:r>
        <w:rPr>
          <w:sz w:val="28"/>
        </w:rPr>
        <w:t xml:space="preserve"> построен</w:t>
      </w:r>
      <w:r w:rsidR="00DA0393">
        <w:rPr>
          <w:sz w:val="28"/>
        </w:rPr>
        <w:t>о</w:t>
      </w:r>
      <w:r>
        <w:rPr>
          <w:sz w:val="28"/>
        </w:rPr>
        <w:t xml:space="preserve"> в 1961 году. К</w:t>
      </w:r>
      <w:r w:rsidR="00DA0393">
        <w:rPr>
          <w:sz w:val="28"/>
        </w:rPr>
        <w:t>апитальный ремонт за время эксплуатации не проводился</w:t>
      </w:r>
      <w:r w:rsidR="00F04408">
        <w:rPr>
          <w:sz w:val="28"/>
        </w:rPr>
        <w:t>.</w:t>
      </w:r>
      <w:r w:rsidR="0003276C">
        <w:rPr>
          <w:sz w:val="28"/>
        </w:rPr>
        <w:t xml:space="preserve"> Дверные и оконные </w:t>
      </w:r>
      <w:r w:rsidR="00FA341F">
        <w:rPr>
          <w:sz w:val="28"/>
        </w:rPr>
        <w:t>блоки</w:t>
      </w:r>
      <w:r w:rsidR="0003276C">
        <w:rPr>
          <w:sz w:val="28"/>
        </w:rPr>
        <w:t xml:space="preserve"> требуют замены. Нарушена целостность полового покрытия,</w:t>
      </w:r>
      <w:r w:rsidR="00FF244C">
        <w:rPr>
          <w:sz w:val="28"/>
        </w:rPr>
        <w:t xml:space="preserve"> стены имеют сквозные трещины,</w:t>
      </w:r>
      <w:r w:rsidR="0003276C">
        <w:rPr>
          <w:sz w:val="28"/>
        </w:rPr>
        <w:t xml:space="preserve"> </w:t>
      </w:r>
      <w:r w:rsidR="00FF244C">
        <w:rPr>
          <w:sz w:val="28"/>
        </w:rPr>
        <w:t>штукатурка</w:t>
      </w:r>
      <w:r w:rsidR="00FF244C">
        <w:rPr>
          <w:sz w:val="28"/>
        </w:rPr>
        <w:t xml:space="preserve"> в помещении </w:t>
      </w:r>
      <w:r w:rsidR="0003276C">
        <w:rPr>
          <w:sz w:val="28"/>
        </w:rPr>
        <w:t>осыпается со стен</w:t>
      </w:r>
      <w:r w:rsidR="00FF244C">
        <w:rPr>
          <w:sz w:val="28"/>
        </w:rPr>
        <w:t xml:space="preserve"> и потолка</w:t>
      </w:r>
      <w:r w:rsidR="0003276C">
        <w:rPr>
          <w:sz w:val="28"/>
        </w:rPr>
        <w:t>.</w:t>
      </w:r>
    </w:p>
    <w:p w14:paraId="177D03C0" w14:textId="5D6E77E9" w:rsidR="00D7081B" w:rsidRDefault="00D7081B" w:rsidP="0003276C">
      <w:pPr>
        <w:tabs>
          <w:tab w:val="left" w:pos="1169"/>
          <w:tab w:val="left" w:pos="2659"/>
        </w:tabs>
        <w:jc w:val="both"/>
        <w:rPr>
          <w:sz w:val="28"/>
        </w:rPr>
      </w:pPr>
      <w:r>
        <w:rPr>
          <w:sz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  <w:r>
        <w:rPr>
          <w:rFonts w:eastAsia="Calibri" w:cs="Times New Roman"/>
          <w:iCs/>
          <w:sz w:val="28"/>
          <w:szCs w:val="28"/>
        </w:rPr>
        <w:t xml:space="preserve"> Реализация проекта </w:t>
      </w:r>
      <w:r>
        <w:rPr>
          <w:sz w:val="28"/>
        </w:rPr>
        <w:t xml:space="preserve">включает следующие виды работ: </w:t>
      </w:r>
      <w:r w:rsidR="00DA0393">
        <w:rPr>
          <w:sz w:val="28"/>
        </w:rPr>
        <w:t>замена системы электроснабжения, демонтаж и установка новых оконных и дверных блоков</w:t>
      </w:r>
      <w:r w:rsidR="00F04408">
        <w:rPr>
          <w:sz w:val="28"/>
        </w:rPr>
        <w:t>, разборка полов, устройство новых половых покрытий</w:t>
      </w:r>
      <w:r w:rsidR="0003276C">
        <w:rPr>
          <w:sz w:val="28"/>
        </w:rPr>
        <w:t>, отбивка покрытий поверхности стен, оштукатуривание стен помещений,</w:t>
      </w:r>
      <w:r w:rsidR="00FF244C">
        <w:rPr>
          <w:sz w:val="28"/>
        </w:rPr>
        <w:t xml:space="preserve"> </w:t>
      </w:r>
      <w:r w:rsidR="0003276C">
        <w:rPr>
          <w:sz w:val="28"/>
        </w:rPr>
        <w:t>устройство подвесных потолков</w:t>
      </w:r>
      <w:r>
        <w:rPr>
          <w:sz w:val="28"/>
        </w:rPr>
        <w:t>.</w:t>
      </w:r>
    </w:p>
    <w:p w14:paraId="3205A55B" w14:textId="1613C333" w:rsidR="00D7081B" w:rsidRDefault="00D7081B" w:rsidP="00D7081B">
      <w:pPr>
        <w:pStyle w:val="a5"/>
        <w:jc w:val="both"/>
      </w:pPr>
      <w:r>
        <w:rPr>
          <w:rFonts w:cs="Times New Roman"/>
          <w:b/>
          <w:bCs/>
          <w:sz w:val="28"/>
          <w:szCs w:val="28"/>
        </w:rPr>
        <w:t>Описание ожидаемого результата:</w:t>
      </w:r>
      <w:r>
        <w:rPr>
          <w:rFonts w:eastAsia="Calibri" w:cs="Times New Roman"/>
          <w:iCs/>
          <w:sz w:val="28"/>
          <w:szCs w:val="28"/>
        </w:rPr>
        <w:t xml:space="preserve"> </w:t>
      </w:r>
      <w:r>
        <w:rPr>
          <w:rFonts w:eastAsia="Calibri" w:cs="Times New Roman"/>
          <w:iCs/>
          <w:sz w:val="28"/>
          <w:szCs w:val="28"/>
          <w:lang w:eastAsia="ar-SA" w:bidi="ar-SA"/>
        </w:rPr>
        <w:t>Создание комфортных и безопасных условий</w:t>
      </w:r>
      <w:r w:rsidR="00FF244C">
        <w:rPr>
          <w:rFonts w:eastAsia="Calibri" w:cs="Times New Roman"/>
          <w:iCs/>
          <w:sz w:val="28"/>
          <w:szCs w:val="28"/>
          <w:lang w:eastAsia="ar-SA" w:bidi="ar-SA"/>
        </w:rPr>
        <w:t xml:space="preserve"> для проведения уроков физкультуры, спортивных мероприятий и школьных соревнований. </w:t>
      </w:r>
    </w:p>
    <w:p w14:paraId="1DA56E46" w14:textId="4B542C90" w:rsidR="00D7081B" w:rsidRDefault="00D7081B" w:rsidP="00D7081B">
      <w:pPr>
        <w:pStyle w:val="a5"/>
        <w:jc w:val="both"/>
      </w:pPr>
      <w:r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2901D3">
        <w:rPr>
          <w:rFonts w:cs="Times New Roman"/>
          <w:sz w:val="28"/>
          <w:szCs w:val="28"/>
        </w:rPr>
        <w:t>6</w:t>
      </w:r>
      <w:r w:rsidR="00BE0943">
        <w:rPr>
          <w:rFonts w:cs="Times New Roman"/>
          <w:sz w:val="28"/>
          <w:szCs w:val="28"/>
        </w:rPr>
        <w:t> </w:t>
      </w:r>
      <w:r w:rsidR="00FF244C">
        <w:rPr>
          <w:rFonts w:cs="Times New Roman"/>
          <w:sz w:val="28"/>
          <w:szCs w:val="28"/>
        </w:rPr>
        <w:t>783</w:t>
      </w:r>
      <w:r w:rsidR="00BE0943" w:rsidRPr="00BE0943">
        <w:rPr>
          <w:rFonts w:cs="Times New Roman"/>
          <w:sz w:val="28"/>
          <w:szCs w:val="28"/>
        </w:rPr>
        <w:t xml:space="preserve"> </w:t>
      </w:r>
      <w:r w:rsidR="00FF244C">
        <w:rPr>
          <w:rFonts w:cs="Times New Roman"/>
          <w:sz w:val="28"/>
          <w:szCs w:val="28"/>
        </w:rPr>
        <w:t>324,58</w:t>
      </w:r>
      <w:r w:rsidRPr="002901D3">
        <w:rPr>
          <w:rFonts w:cs="Times New Roman"/>
          <w:color w:val="000000"/>
          <w:sz w:val="28"/>
        </w:rPr>
        <w:t xml:space="preserve"> </w:t>
      </w:r>
      <w:r w:rsidRPr="002901D3">
        <w:rPr>
          <w:rFonts w:cs="Times New Roman"/>
          <w:sz w:val="28"/>
          <w:szCs w:val="28"/>
        </w:rPr>
        <w:t>рублей</w:t>
      </w:r>
    </w:p>
    <w:p w14:paraId="6E844194" w14:textId="436640F4" w:rsidR="00D7081B" w:rsidRDefault="00D7081B" w:rsidP="00D7081B">
      <w:pPr>
        <w:pStyle w:val="a5"/>
        <w:jc w:val="both"/>
      </w:pPr>
      <w:r>
        <w:rPr>
          <w:rFonts w:cs="Times New Roman"/>
          <w:b/>
          <w:bCs/>
          <w:sz w:val="28"/>
          <w:szCs w:val="28"/>
        </w:rPr>
        <w:t>Планируемый срок реализации:</w:t>
      </w:r>
      <w:r>
        <w:rPr>
          <w:rFonts w:cs="Times New Roman"/>
          <w:sz w:val="28"/>
          <w:szCs w:val="28"/>
        </w:rPr>
        <w:t xml:space="preserve"> 202</w:t>
      </w:r>
      <w:r w:rsidR="00FF244C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год.</w:t>
      </w:r>
    </w:p>
    <w:p w14:paraId="62D4B5E9" w14:textId="016FF72F" w:rsidR="00D7081B" w:rsidRDefault="00D7081B" w:rsidP="00D7081B">
      <w:pPr>
        <w:pStyle w:val="a5"/>
        <w:jc w:val="both"/>
      </w:pPr>
      <w:r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bookmarkStart w:id="0" w:name="_Hlk77847253"/>
      <w:proofErr w:type="gramStart"/>
      <w:r>
        <w:rPr>
          <w:rFonts w:cs="Times New Roman"/>
          <w:sz w:val="28"/>
          <w:szCs w:val="28"/>
        </w:rPr>
        <w:t>трудовое  участие</w:t>
      </w:r>
      <w:proofErr w:type="gramEnd"/>
      <w:r>
        <w:rPr>
          <w:rFonts w:cs="Times New Roman"/>
          <w:sz w:val="28"/>
          <w:szCs w:val="28"/>
        </w:rPr>
        <w:t xml:space="preserve"> граждан</w:t>
      </w:r>
      <w:r w:rsidR="006D1C2C">
        <w:rPr>
          <w:rFonts w:cs="Times New Roman"/>
          <w:sz w:val="28"/>
          <w:szCs w:val="28"/>
        </w:rPr>
        <w:t>.</w:t>
      </w:r>
    </w:p>
    <w:bookmarkEnd w:id="0"/>
    <w:p w14:paraId="1553A242" w14:textId="71C28668" w:rsidR="00D7081B" w:rsidRDefault="00D7081B" w:rsidP="00D7081B">
      <w:pPr>
        <w:pStyle w:val="a5"/>
        <w:jc w:val="both"/>
      </w:pPr>
      <w:r>
        <w:rPr>
          <w:rFonts w:cs="Times New Roman"/>
          <w:b/>
          <w:bCs/>
          <w:sz w:val="28"/>
          <w:szCs w:val="28"/>
        </w:rPr>
        <w:t xml:space="preserve">Объем средств бюджета Георгиевского </w:t>
      </w:r>
      <w:r w:rsidR="00FA341F">
        <w:rPr>
          <w:rFonts w:cs="Times New Roman"/>
          <w:b/>
          <w:bCs/>
          <w:sz w:val="28"/>
          <w:szCs w:val="28"/>
        </w:rPr>
        <w:t>муниципальн</w:t>
      </w:r>
      <w:r>
        <w:rPr>
          <w:rFonts w:cs="Times New Roman"/>
          <w:b/>
          <w:bCs/>
          <w:sz w:val="28"/>
          <w:szCs w:val="28"/>
        </w:rPr>
        <w:t xml:space="preserve">ого округа Ставропольского края: </w:t>
      </w:r>
      <w:r>
        <w:rPr>
          <w:rFonts w:cs="Times New Roman"/>
          <w:bCs/>
          <w:sz w:val="28"/>
          <w:szCs w:val="28"/>
        </w:rPr>
        <w:t>6</w:t>
      </w:r>
      <w:r w:rsidR="006D1C2C">
        <w:rPr>
          <w:rFonts w:cs="Times New Roman"/>
          <w:bCs/>
          <w:sz w:val="28"/>
          <w:szCs w:val="28"/>
        </w:rPr>
        <w:t> </w:t>
      </w:r>
      <w:r>
        <w:rPr>
          <w:rFonts w:cs="Times New Roman"/>
          <w:bCs/>
          <w:sz w:val="28"/>
          <w:szCs w:val="28"/>
        </w:rPr>
        <w:t>6</w:t>
      </w:r>
      <w:r w:rsidR="00FF244C">
        <w:rPr>
          <w:rFonts w:cs="Times New Roman"/>
          <w:bCs/>
          <w:sz w:val="28"/>
          <w:szCs w:val="28"/>
        </w:rPr>
        <w:t>0</w:t>
      </w:r>
      <w:r>
        <w:rPr>
          <w:rFonts w:cs="Times New Roman"/>
          <w:bCs/>
          <w:sz w:val="28"/>
          <w:szCs w:val="28"/>
        </w:rPr>
        <w:t>7</w:t>
      </w:r>
      <w:r w:rsidR="006D1C2C">
        <w:rPr>
          <w:rFonts w:cs="Times New Roman"/>
          <w:bCs/>
          <w:sz w:val="28"/>
          <w:szCs w:val="28"/>
        </w:rPr>
        <w:t xml:space="preserve"> 064</w:t>
      </w:r>
      <w:r>
        <w:rPr>
          <w:rFonts w:cs="Times New Roman"/>
          <w:bCs/>
          <w:sz w:val="28"/>
          <w:szCs w:val="28"/>
        </w:rPr>
        <w:t>,</w:t>
      </w:r>
      <w:r w:rsidR="006D1C2C">
        <w:rPr>
          <w:rFonts w:cs="Times New Roman"/>
          <w:bCs/>
          <w:sz w:val="28"/>
          <w:szCs w:val="28"/>
        </w:rPr>
        <w:t>58</w:t>
      </w:r>
      <w:r>
        <w:rPr>
          <w:rFonts w:cs="Times New Roman"/>
          <w:sz w:val="28"/>
          <w:szCs w:val="28"/>
        </w:rPr>
        <w:t xml:space="preserve"> рублей</w:t>
      </w:r>
    </w:p>
    <w:p w14:paraId="4484860F" w14:textId="2FA0B5AB" w:rsidR="00D7081B" w:rsidRDefault="00D7081B" w:rsidP="00D7081B">
      <w:pPr>
        <w:pStyle w:val="a5"/>
        <w:jc w:val="both"/>
      </w:pPr>
      <w:r>
        <w:rPr>
          <w:rFonts w:cs="Times New Roman"/>
          <w:b/>
          <w:bCs/>
          <w:sz w:val="28"/>
          <w:szCs w:val="28"/>
        </w:rPr>
        <w:t xml:space="preserve">Объем инициативных платежей: </w:t>
      </w:r>
      <w:r>
        <w:rPr>
          <w:rFonts w:cs="Times New Roman"/>
          <w:bCs/>
          <w:sz w:val="28"/>
          <w:szCs w:val="28"/>
        </w:rPr>
        <w:t>17</w:t>
      </w:r>
      <w:r w:rsidR="00FF244C">
        <w:rPr>
          <w:rFonts w:cs="Times New Roman"/>
          <w:bCs/>
          <w:sz w:val="28"/>
          <w:szCs w:val="28"/>
        </w:rPr>
        <w:t>6</w:t>
      </w:r>
      <w:r w:rsidR="00BE0943">
        <w:rPr>
          <w:rFonts w:cs="Times New Roman"/>
          <w:bCs/>
          <w:sz w:val="28"/>
          <w:szCs w:val="28"/>
          <w:lang w:val="en-US"/>
        </w:rPr>
        <w:t xml:space="preserve"> </w:t>
      </w:r>
      <w:r w:rsidR="00FF244C">
        <w:rPr>
          <w:rFonts w:cs="Times New Roman"/>
          <w:bCs/>
          <w:sz w:val="28"/>
          <w:szCs w:val="28"/>
        </w:rPr>
        <w:t>260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рублей.</w:t>
      </w:r>
    </w:p>
    <w:p w14:paraId="2B17BD40" w14:textId="77777777" w:rsidR="00D7081B" w:rsidRPr="00725777" w:rsidRDefault="00D7081B" w:rsidP="00D7081B">
      <w:pPr>
        <w:pStyle w:val="a5"/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Территория реализация проекта: </w:t>
      </w:r>
      <w:r>
        <w:rPr>
          <w:rFonts w:cs="Times New Roman"/>
          <w:sz w:val="28"/>
          <w:szCs w:val="28"/>
        </w:rPr>
        <w:t xml:space="preserve">Ставропольский край, </w:t>
      </w:r>
      <w:r w:rsidRPr="00725777">
        <w:rPr>
          <w:color w:val="000000"/>
          <w:sz w:val="28"/>
          <w:szCs w:val="28"/>
        </w:rPr>
        <w:t>г. Георгиевск, территория</w:t>
      </w:r>
      <w:r>
        <w:rPr>
          <w:color w:val="000000"/>
          <w:sz w:val="28"/>
          <w:szCs w:val="28"/>
        </w:rPr>
        <w:t>,</w:t>
      </w:r>
      <w:r w:rsidRPr="00725777">
        <w:rPr>
          <w:color w:val="000000"/>
          <w:sz w:val="28"/>
          <w:szCs w:val="28"/>
        </w:rPr>
        <w:t xml:space="preserve"> ограниченная участками улиц </w:t>
      </w:r>
      <w:r>
        <w:rPr>
          <w:color w:val="000000"/>
          <w:sz w:val="28"/>
          <w:szCs w:val="28"/>
        </w:rPr>
        <w:t>Маяковского</w:t>
      </w:r>
      <w:r w:rsidRPr="00725777">
        <w:rPr>
          <w:color w:val="000000"/>
          <w:sz w:val="28"/>
          <w:szCs w:val="28"/>
        </w:rPr>
        <w:t>, ул. К</w:t>
      </w:r>
      <w:r>
        <w:rPr>
          <w:color w:val="000000"/>
          <w:sz w:val="28"/>
          <w:szCs w:val="28"/>
        </w:rPr>
        <w:t>ирова</w:t>
      </w:r>
      <w:r w:rsidRPr="00725777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Тимирязева</w:t>
      </w:r>
      <w:r w:rsidRPr="00725777">
        <w:rPr>
          <w:rFonts w:cs="Times New Roman"/>
          <w:sz w:val="28"/>
          <w:szCs w:val="28"/>
        </w:rPr>
        <w:t xml:space="preserve"> </w:t>
      </w:r>
    </w:p>
    <w:p w14:paraId="48C404E2" w14:textId="06641715" w:rsidR="00D7081B" w:rsidRDefault="00D7081B" w:rsidP="00D7081B">
      <w:pPr>
        <w:pStyle w:val="a5"/>
        <w:jc w:val="both"/>
      </w:pPr>
      <w:r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Pr="002901D3">
        <w:rPr>
          <w:rFonts w:cs="Times New Roman"/>
          <w:sz w:val="28"/>
          <w:szCs w:val="28"/>
        </w:rPr>
        <w:t>21</w:t>
      </w:r>
      <w:r w:rsidR="00FF244C">
        <w:rPr>
          <w:rFonts w:cs="Times New Roman"/>
          <w:sz w:val="28"/>
          <w:szCs w:val="28"/>
        </w:rPr>
        <w:t>58</w:t>
      </w:r>
      <w:r>
        <w:rPr>
          <w:rFonts w:cs="Times New Roman"/>
          <w:sz w:val="28"/>
          <w:szCs w:val="28"/>
        </w:rPr>
        <w:t xml:space="preserve"> человек.</w:t>
      </w:r>
    </w:p>
    <w:p w14:paraId="22FC3AA1" w14:textId="187B76C2" w:rsidR="00D7081B" w:rsidRDefault="00D7081B" w:rsidP="00D7081B">
      <w:pPr>
        <w:pStyle w:val="a5"/>
        <w:jc w:val="both"/>
      </w:pPr>
      <w:r>
        <w:rPr>
          <w:rFonts w:cs="Times New Roman"/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>
        <w:rPr>
          <w:rFonts w:cs="Times New Roman"/>
          <w:sz w:val="28"/>
          <w:szCs w:val="28"/>
        </w:rPr>
        <w:t>распространялись листовки, буклеты, обсуждение проекта в соцсетях.</w:t>
      </w:r>
    </w:p>
    <w:p w14:paraId="4161F4E0" w14:textId="14DDB528" w:rsidR="00D7081B" w:rsidRDefault="00D7081B" w:rsidP="00D7081B">
      <w:pPr>
        <w:pStyle w:val="a5"/>
        <w:jc w:val="both"/>
      </w:pPr>
      <w:r>
        <w:rPr>
          <w:rFonts w:cs="Times New Roman"/>
          <w:b/>
          <w:bCs/>
          <w:sz w:val="28"/>
          <w:szCs w:val="28"/>
        </w:rPr>
        <w:t xml:space="preserve">Сведения об инициаторах проекта: </w:t>
      </w:r>
      <w:r>
        <w:rPr>
          <w:rFonts w:cs="Times New Roman"/>
          <w:sz w:val="28"/>
          <w:szCs w:val="28"/>
        </w:rPr>
        <w:t>представитель группы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</w:t>
      </w:r>
      <w:r>
        <w:rPr>
          <w:rFonts w:eastAsia="Calibri" w:cs="Times New Roman"/>
          <w:iCs/>
          <w:kern w:val="0"/>
          <w:sz w:val="28"/>
          <w:szCs w:val="28"/>
          <w:lang w:eastAsia="ar-SA" w:bidi="ar-SA"/>
        </w:rPr>
        <w:t>Басанова Е.Н.</w:t>
      </w:r>
    </w:p>
    <w:p w14:paraId="117EC70D" w14:textId="77777777" w:rsidR="00D7081B" w:rsidRDefault="00D7081B" w:rsidP="00D7081B">
      <w:pPr>
        <w:pStyle w:val="a0"/>
        <w:spacing w:after="0"/>
        <w:jc w:val="center"/>
      </w:pPr>
      <w:r>
        <w:rPr>
          <w:rFonts w:cs="Times New Roman"/>
          <w:sz w:val="28"/>
          <w:szCs w:val="28"/>
        </w:rPr>
        <w:lastRenderedPageBreak/>
        <w:t>№2</w:t>
      </w:r>
    </w:p>
    <w:p w14:paraId="4347CF18" w14:textId="2F147737" w:rsidR="00527BF9" w:rsidRDefault="00527BF9" w:rsidP="00527BF9">
      <w:pPr>
        <w:jc w:val="both"/>
      </w:pPr>
      <w:r>
        <w:rPr>
          <w:b/>
          <w:bCs/>
          <w:sz w:val="28"/>
          <w:szCs w:val="28"/>
        </w:rPr>
        <w:t xml:space="preserve">Наименование: </w:t>
      </w:r>
      <w:r>
        <w:rPr>
          <w:rFonts w:cs="Times New Roman"/>
          <w:iCs/>
          <w:kern w:val="0"/>
          <w:sz w:val="28"/>
          <w:szCs w:val="28"/>
          <w:lang w:eastAsia="ar-SA" w:bidi="ar-SA"/>
        </w:rPr>
        <w:t xml:space="preserve">Приобретение </w:t>
      </w:r>
      <w:proofErr w:type="gramStart"/>
      <w:r>
        <w:rPr>
          <w:rFonts w:cs="Times New Roman"/>
          <w:iCs/>
          <w:kern w:val="0"/>
          <w:sz w:val="28"/>
          <w:szCs w:val="28"/>
          <w:lang w:eastAsia="ar-SA" w:bidi="ar-SA"/>
        </w:rPr>
        <w:t>звуковой  и</w:t>
      </w:r>
      <w:proofErr w:type="gramEnd"/>
      <w:r>
        <w:rPr>
          <w:rFonts w:cs="Times New Roman"/>
          <w:iCs/>
          <w:kern w:val="0"/>
          <w:sz w:val="28"/>
          <w:szCs w:val="28"/>
          <w:lang w:eastAsia="ar-SA" w:bidi="ar-SA"/>
        </w:rPr>
        <w:t xml:space="preserve"> световой аппаратуры в </w:t>
      </w:r>
      <w:r>
        <w:rPr>
          <w:rFonts w:cs="Times New Roman"/>
          <w:kern w:val="0"/>
          <w:sz w:val="28"/>
          <w:szCs w:val="28"/>
          <w:lang w:eastAsia="ar-SA" w:bidi="ar-SA"/>
        </w:rPr>
        <w:t xml:space="preserve"> МБУК «ЦКС ГГО» </w:t>
      </w:r>
      <w:proofErr w:type="spellStart"/>
      <w:r>
        <w:rPr>
          <w:rFonts w:cs="Times New Roman"/>
          <w:kern w:val="0"/>
          <w:sz w:val="28"/>
          <w:szCs w:val="28"/>
          <w:lang w:eastAsia="ar-SA" w:bidi="ar-SA"/>
        </w:rPr>
        <w:t>Краснокумский</w:t>
      </w:r>
      <w:proofErr w:type="spellEnd"/>
      <w:r>
        <w:rPr>
          <w:rFonts w:cs="Times New Roman"/>
          <w:kern w:val="0"/>
          <w:sz w:val="28"/>
          <w:szCs w:val="28"/>
          <w:lang w:eastAsia="ar-SA" w:bidi="ar-SA"/>
        </w:rPr>
        <w:t xml:space="preserve"> СДК</w:t>
      </w:r>
      <w:r>
        <w:rPr>
          <w:rFonts w:cs="Times New Roman"/>
          <w:iCs/>
          <w:kern w:val="0"/>
          <w:sz w:val="28"/>
          <w:szCs w:val="28"/>
          <w:lang w:eastAsia="ar-SA" w:bidi="ar-SA"/>
        </w:rPr>
        <w:t xml:space="preserve"> для проведения массовых мероприятий в селе </w:t>
      </w:r>
      <w:proofErr w:type="spellStart"/>
      <w:r>
        <w:rPr>
          <w:rFonts w:cs="Times New Roman"/>
          <w:iCs/>
          <w:kern w:val="0"/>
          <w:sz w:val="28"/>
          <w:szCs w:val="28"/>
          <w:lang w:eastAsia="ar-SA" w:bidi="ar-SA"/>
        </w:rPr>
        <w:t>Краснокумское</w:t>
      </w:r>
      <w:proofErr w:type="spellEnd"/>
      <w:r>
        <w:rPr>
          <w:rFonts w:cs="Times New Roman"/>
          <w:iCs/>
          <w:kern w:val="0"/>
          <w:sz w:val="28"/>
          <w:szCs w:val="28"/>
          <w:lang w:eastAsia="ar-SA" w:bidi="ar-SA"/>
        </w:rPr>
        <w:t xml:space="preserve"> Георгиевского </w:t>
      </w:r>
      <w:r w:rsidR="00985CBC">
        <w:rPr>
          <w:rFonts w:cs="Times New Roman"/>
          <w:iCs/>
          <w:kern w:val="0"/>
          <w:sz w:val="28"/>
          <w:szCs w:val="28"/>
          <w:lang w:eastAsia="ar-SA" w:bidi="ar-SA"/>
        </w:rPr>
        <w:t>муниципально</w:t>
      </w:r>
      <w:r>
        <w:rPr>
          <w:rFonts w:cs="Times New Roman"/>
          <w:iCs/>
          <w:kern w:val="0"/>
          <w:sz w:val="28"/>
          <w:szCs w:val="28"/>
          <w:lang w:eastAsia="ar-SA" w:bidi="ar-SA"/>
        </w:rPr>
        <w:t>го округа Ставропольского  края</w:t>
      </w:r>
      <w:r w:rsidR="00985CBC">
        <w:rPr>
          <w:rFonts w:cs="Times New Roman"/>
          <w:iCs/>
          <w:kern w:val="0"/>
          <w:sz w:val="28"/>
          <w:szCs w:val="28"/>
          <w:lang w:eastAsia="ar-SA" w:bidi="ar-SA"/>
        </w:rPr>
        <w:t>»</w:t>
      </w:r>
      <w:r>
        <w:rPr>
          <w:rFonts w:cs="Times New Roman"/>
          <w:iCs/>
          <w:kern w:val="0"/>
          <w:sz w:val="28"/>
          <w:szCs w:val="28"/>
          <w:lang w:eastAsia="ar-SA" w:bidi="ar-SA"/>
        </w:rPr>
        <w:t xml:space="preserve"> </w:t>
      </w:r>
    </w:p>
    <w:p w14:paraId="34E09B38" w14:textId="36BC7E9B" w:rsidR="00527BF9" w:rsidRDefault="00527BF9" w:rsidP="00527BF9">
      <w:pPr>
        <w:pStyle w:val="a5"/>
        <w:jc w:val="both"/>
      </w:pPr>
      <w:r>
        <w:rPr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>
        <w:rPr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Краснокумский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сельский Дом культуры является многофункциональным центром культурно-досуговой деятельности села </w:t>
      </w:r>
      <w:proofErr w:type="spellStart"/>
      <w:r>
        <w:rPr>
          <w:rFonts w:eastAsia="Calibri"/>
          <w:sz w:val="28"/>
          <w:szCs w:val="28"/>
          <w:lang w:eastAsia="en-US"/>
        </w:rPr>
        <w:t>Краснокумского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На базе учреждения работают 16 клубных формирований, в которых занимаются 237 человек. Световое оборудование, звуковая аппаратура, кинопроектор – всё это является очень значимым и нужным в работе Дома культуры. </w:t>
      </w:r>
      <w:r w:rsidR="00985CBC">
        <w:rPr>
          <w:rFonts w:eastAsia="Calibri"/>
          <w:sz w:val="28"/>
          <w:szCs w:val="28"/>
          <w:lang w:eastAsia="en-US"/>
        </w:rPr>
        <w:t>В настоящее время</w:t>
      </w:r>
      <w:r>
        <w:rPr>
          <w:rFonts w:eastAsia="Calibri"/>
          <w:sz w:val="28"/>
          <w:szCs w:val="28"/>
          <w:lang w:eastAsia="en-US"/>
        </w:rPr>
        <w:t xml:space="preserve"> аппаратура находится в неудовлетворительном состоянии, что приводит к снижению качества проводимых мероприятий. </w:t>
      </w:r>
    </w:p>
    <w:p w14:paraId="27AF8278" w14:textId="18ED0274" w:rsidR="00527BF9" w:rsidRDefault="00527BF9" w:rsidP="00527BF9">
      <w:pPr>
        <w:pStyle w:val="a5"/>
        <w:jc w:val="both"/>
      </w:pPr>
      <w:r>
        <w:rPr>
          <w:b/>
          <w:bCs/>
          <w:sz w:val="28"/>
          <w:szCs w:val="28"/>
        </w:rPr>
        <w:t xml:space="preserve">Обоснование предложений по решению указанной проблемы: </w:t>
      </w:r>
      <w:r>
        <w:rPr>
          <w:sz w:val="28"/>
          <w:szCs w:val="28"/>
        </w:rPr>
        <w:t>Проектом предусмотрено п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риобретение звукового и светового оборудования.</w:t>
      </w:r>
    </w:p>
    <w:p w14:paraId="132D083E" w14:textId="44D6B6B1" w:rsidR="00527BF9" w:rsidRDefault="00527BF9" w:rsidP="00527BF9">
      <w:pPr>
        <w:jc w:val="both"/>
      </w:pPr>
      <w:r>
        <w:rPr>
          <w:b/>
          <w:bCs/>
          <w:sz w:val="28"/>
          <w:szCs w:val="28"/>
        </w:rPr>
        <w:t>Описание ожидаемого результата:</w:t>
      </w:r>
      <w:r>
        <w:rPr>
          <w:sz w:val="28"/>
          <w:szCs w:val="28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Приобретение аппаратуры направлено на укрепление и</w:t>
      </w:r>
      <w:r w:rsidR="00985CB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совершенствование материально-технической базы</w:t>
      </w:r>
      <w:r w:rsidR="00985CB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учреждения культуры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, необходимой для организации работы с населением, позволит проводить массовые мероприятия разного формата (фестивали, праздники) на открытых площадках, которые наход</w:t>
      </w:r>
      <w:r w:rsidR="00985CBC">
        <w:rPr>
          <w:rFonts w:eastAsia="Calibri" w:cs="Times New Roman"/>
          <w:kern w:val="0"/>
          <w:sz w:val="28"/>
          <w:szCs w:val="28"/>
          <w:lang w:eastAsia="en-US" w:bidi="ar-SA"/>
        </w:rPr>
        <w:t>я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тся на значительном удалении от </w:t>
      </w:r>
      <w:r w:rsidR="00985CBC">
        <w:rPr>
          <w:rFonts w:eastAsia="Calibri" w:cs="Times New Roman"/>
          <w:kern w:val="0"/>
          <w:sz w:val="28"/>
          <w:szCs w:val="28"/>
          <w:lang w:eastAsia="en-US" w:bidi="ar-SA"/>
        </w:rPr>
        <w:t>здания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Д</w:t>
      </w:r>
      <w:r w:rsidR="00985CBC">
        <w:rPr>
          <w:rFonts w:eastAsia="Calibri" w:cs="Times New Roman"/>
          <w:kern w:val="0"/>
          <w:sz w:val="28"/>
          <w:szCs w:val="28"/>
          <w:lang w:eastAsia="en-US" w:bidi="ar-SA"/>
        </w:rPr>
        <w:t>ома культуры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14:paraId="41A1F369" w14:textId="7100B69F" w:rsidR="00527BF9" w:rsidRDefault="00527BF9" w:rsidP="00527BF9">
      <w:pPr>
        <w:pStyle w:val="a5"/>
        <w:jc w:val="both"/>
      </w:pPr>
      <w:r>
        <w:rPr>
          <w:b/>
          <w:bCs/>
          <w:sz w:val="28"/>
          <w:szCs w:val="28"/>
        </w:rPr>
        <w:t xml:space="preserve">Предварительная стоимость: </w:t>
      </w:r>
      <w:r>
        <w:rPr>
          <w:sz w:val="28"/>
          <w:szCs w:val="28"/>
          <w:shd w:val="clear" w:color="auto" w:fill="FFFFFF"/>
        </w:rPr>
        <w:t>5</w:t>
      </w:r>
      <w:r w:rsidR="00985CBC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1 </w:t>
      </w:r>
      <w:r w:rsidR="00985CBC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24,</w:t>
      </w:r>
      <w:proofErr w:type="gramStart"/>
      <w:r>
        <w:rPr>
          <w:sz w:val="28"/>
          <w:szCs w:val="28"/>
          <w:shd w:val="clear" w:color="auto" w:fill="FFFFFF"/>
        </w:rPr>
        <w:t xml:space="preserve">00  </w:t>
      </w:r>
      <w:r>
        <w:rPr>
          <w:sz w:val="28"/>
          <w:szCs w:val="28"/>
        </w:rPr>
        <w:t>рубл</w:t>
      </w:r>
      <w:r w:rsidR="00BE0943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.</w:t>
      </w:r>
    </w:p>
    <w:p w14:paraId="377191E3" w14:textId="0420BA0B" w:rsidR="00985CBC" w:rsidRDefault="00985CBC" w:rsidP="00985CBC">
      <w:pPr>
        <w:pStyle w:val="a5"/>
        <w:jc w:val="both"/>
      </w:pPr>
      <w:r w:rsidRPr="00985CBC">
        <w:rPr>
          <w:rFonts w:eastAsia="Calibri"/>
          <w:b/>
          <w:bCs/>
          <w:sz w:val="28"/>
          <w:szCs w:val="28"/>
        </w:rPr>
        <w:t xml:space="preserve">Объем бюджетных средств для </w:t>
      </w:r>
      <w:proofErr w:type="gramStart"/>
      <w:r w:rsidRPr="00985CBC">
        <w:rPr>
          <w:rFonts w:eastAsia="Calibri"/>
          <w:b/>
          <w:bCs/>
          <w:sz w:val="28"/>
          <w:szCs w:val="28"/>
        </w:rPr>
        <w:t>реализации  проект</w:t>
      </w:r>
      <w:r w:rsidR="00BE0943">
        <w:rPr>
          <w:rFonts w:eastAsia="Calibri"/>
          <w:b/>
          <w:bCs/>
          <w:sz w:val="28"/>
          <w:szCs w:val="28"/>
        </w:rPr>
        <w:t>а</w:t>
      </w:r>
      <w:proofErr w:type="gramEnd"/>
      <w:r w:rsidRPr="00985CBC">
        <w:rPr>
          <w:b/>
          <w:bCs/>
          <w:sz w:val="28"/>
          <w:szCs w:val="28"/>
        </w:rPr>
        <w:t>:</w:t>
      </w:r>
      <w:r w:rsidRPr="00985CBC">
        <w:rPr>
          <w:rFonts w:eastAsia="Calibri" w:cs="Times New Roman"/>
          <w:iCs/>
          <w:kern w:val="0"/>
          <w:sz w:val="28"/>
          <w:szCs w:val="28"/>
          <w:lang w:eastAsia="ar-SA" w:bidi="ar-SA"/>
        </w:rPr>
        <w:t xml:space="preserve"> </w:t>
      </w:r>
      <w:r>
        <w:rPr>
          <w:rFonts w:eastAsia="Calibri" w:cs="Times New Roman"/>
          <w:iCs/>
          <w:kern w:val="0"/>
          <w:sz w:val="28"/>
          <w:szCs w:val="28"/>
          <w:lang w:eastAsia="ar-SA" w:bidi="ar-SA"/>
        </w:rPr>
        <w:t>560</w:t>
      </w:r>
      <w:r w:rsidR="00BE0943">
        <w:rPr>
          <w:rFonts w:eastAsia="Calibri" w:cs="Times New Roman"/>
          <w:iCs/>
          <w:kern w:val="0"/>
          <w:sz w:val="28"/>
          <w:szCs w:val="28"/>
          <w:lang w:eastAsia="ar-SA" w:bidi="ar-SA"/>
        </w:rPr>
        <w:t xml:space="preserve"> </w:t>
      </w:r>
      <w:r>
        <w:rPr>
          <w:rFonts w:eastAsia="Calibri" w:cs="Times New Roman"/>
          <w:iCs/>
          <w:kern w:val="0"/>
          <w:sz w:val="28"/>
          <w:szCs w:val="28"/>
          <w:lang w:eastAsia="ar-SA" w:bidi="ar-SA"/>
        </w:rPr>
        <w:t>674</w:t>
      </w:r>
      <w:r w:rsidRPr="00985CBC">
        <w:rPr>
          <w:rFonts w:eastAsia="Calibri" w:cs="Times New Roman"/>
          <w:iCs/>
          <w:kern w:val="0"/>
          <w:sz w:val="28"/>
          <w:szCs w:val="28"/>
          <w:lang w:eastAsia="ar-SA" w:bidi="ar-SA"/>
        </w:rPr>
        <w:t>,00</w:t>
      </w:r>
      <w:r>
        <w:rPr>
          <w:rFonts w:eastAsia="Calibri" w:cs="Times New Roman"/>
          <w:iCs/>
          <w:kern w:val="0"/>
          <w:sz w:val="28"/>
          <w:szCs w:val="28"/>
          <w:lang w:eastAsia="ar-SA" w:bidi="ar-SA"/>
        </w:rPr>
        <w:t xml:space="preserve"> </w:t>
      </w:r>
      <w:r>
        <w:rPr>
          <w:sz w:val="28"/>
          <w:szCs w:val="28"/>
        </w:rPr>
        <w:t xml:space="preserve"> рублей</w:t>
      </w:r>
    </w:p>
    <w:p w14:paraId="5CB602B5" w14:textId="7D5B86E1" w:rsidR="00985CBC" w:rsidRDefault="00985CBC" w:rsidP="00985CBC">
      <w:pPr>
        <w:pStyle w:val="a5"/>
        <w:jc w:val="both"/>
      </w:pPr>
      <w:r>
        <w:rPr>
          <w:b/>
          <w:bCs/>
          <w:sz w:val="28"/>
          <w:szCs w:val="28"/>
        </w:rPr>
        <w:t xml:space="preserve">Объем инициативных платежей: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650,00 рублей.</w:t>
      </w:r>
    </w:p>
    <w:p w14:paraId="19FC2D4E" w14:textId="2E7799E4" w:rsidR="00527BF9" w:rsidRDefault="00527BF9" w:rsidP="00527BF9">
      <w:pPr>
        <w:pStyle w:val="a5"/>
        <w:jc w:val="both"/>
      </w:pPr>
      <w:r>
        <w:rPr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="00985CBC">
        <w:rPr>
          <w:b/>
          <w:bCs/>
          <w:sz w:val="28"/>
          <w:szCs w:val="28"/>
        </w:rPr>
        <w:t>Т</w:t>
      </w:r>
      <w:r>
        <w:rPr>
          <w:rFonts w:cs="Times New Roman"/>
          <w:sz w:val="28"/>
          <w:szCs w:val="28"/>
        </w:rPr>
        <w:t>рудовое участие жителей.</w:t>
      </w:r>
    </w:p>
    <w:p w14:paraId="752174B9" w14:textId="77777777" w:rsidR="00985CBC" w:rsidRDefault="00985CBC" w:rsidP="00985CBC">
      <w:pPr>
        <w:pStyle w:val="a5"/>
        <w:jc w:val="both"/>
      </w:pPr>
      <w:r>
        <w:rPr>
          <w:b/>
          <w:bCs/>
          <w:sz w:val="28"/>
          <w:szCs w:val="28"/>
        </w:rPr>
        <w:t>Планируемый срок реализации:</w:t>
      </w:r>
      <w:r>
        <w:rPr>
          <w:sz w:val="28"/>
          <w:szCs w:val="28"/>
        </w:rPr>
        <w:t xml:space="preserve"> 2024 год.</w:t>
      </w:r>
    </w:p>
    <w:p w14:paraId="78A6AB67" w14:textId="3CA0BD5D" w:rsidR="00527BF9" w:rsidRDefault="00527BF9" w:rsidP="00527BF9">
      <w:pPr>
        <w:pStyle w:val="a5"/>
        <w:jc w:val="both"/>
      </w:pPr>
      <w:r>
        <w:rPr>
          <w:b/>
          <w:bCs/>
          <w:sz w:val="28"/>
          <w:szCs w:val="28"/>
        </w:rPr>
        <w:t xml:space="preserve">Планируемое место реализация проекта: </w:t>
      </w:r>
      <w:r>
        <w:rPr>
          <w:rFonts w:eastAsia="Calibri" w:cs="Times New Roman"/>
          <w:iCs/>
          <w:kern w:val="0"/>
          <w:sz w:val="28"/>
          <w:szCs w:val="28"/>
          <w:lang w:eastAsia="ar-SA" w:bidi="ar-SA"/>
        </w:rPr>
        <w:t>Ставропольский край, Георгиевский городской округ, село</w:t>
      </w:r>
      <w:r w:rsidR="00BE0943">
        <w:rPr>
          <w:rFonts w:eastAsia="Calibri" w:cs="Times New Roman"/>
          <w:iCs/>
          <w:kern w:val="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eastAsia="Calibri" w:cs="Times New Roman"/>
          <w:iCs/>
          <w:kern w:val="0"/>
          <w:sz w:val="28"/>
          <w:szCs w:val="28"/>
          <w:lang w:eastAsia="ar-SA" w:bidi="ar-SA"/>
        </w:rPr>
        <w:t>Краснокумское</w:t>
      </w:r>
      <w:proofErr w:type="spellEnd"/>
      <w:r>
        <w:rPr>
          <w:rFonts w:eastAsia="Calibri" w:cs="Times New Roman"/>
          <w:iCs/>
          <w:kern w:val="0"/>
          <w:sz w:val="28"/>
          <w:szCs w:val="28"/>
          <w:lang w:eastAsia="ar-SA" w:bidi="ar-SA"/>
        </w:rPr>
        <w:t xml:space="preserve">, ул.Пионерская,23 </w:t>
      </w:r>
      <w:proofErr w:type="gramStart"/>
      <w:r>
        <w:rPr>
          <w:rFonts w:eastAsia="Calibri" w:cs="Times New Roman"/>
          <w:iCs/>
          <w:kern w:val="0"/>
          <w:sz w:val="28"/>
          <w:szCs w:val="28"/>
          <w:lang w:eastAsia="ar-SA" w:bidi="ar-SA"/>
        </w:rPr>
        <w:t>-</w:t>
      </w:r>
      <w:r>
        <w:rPr>
          <w:rFonts w:cs="Times New Roman"/>
          <w:kern w:val="0"/>
          <w:sz w:val="28"/>
          <w:szCs w:val="28"/>
          <w:lang w:eastAsia="ar-SA" w:bidi="ar-SA"/>
        </w:rPr>
        <w:t xml:space="preserve">  МБУК</w:t>
      </w:r>
      <w:proofErr w:type="gramEnd"/>
      <w:r>
        <w:rPr>
          <w:rFonts w:cs="Times New Roman"/>
          <w:kern w:val="0"/>
          <w:sz w:val="28"/>
          <w:szCs w:val="28"/>
          <w:lang w:eastAsia="ar-SA" w:bidi="ar-SA"/>
        </w:rPr>
        <w:t xml:space="preserve"> «ЦКС ГГО» </w:t>
      </w:r>
      <w:proofErr w:type="spellStart"/>
      <w:r>
        <w:rPr>
          <w:rFonts w:cs="Times New Roman"/>
          <w:kern w:val="0"/>
          <w:sz w:val="28"/>
          <w:szCs w:val="28"/>
          <w:lang w:eastAsia="ar-SA" w:bidi="ar-SA"/>
        </w:rPr>
        <w:t>Краснокумский</w:t>
      </w:r>
      <w:proofErr w:type="spellEnd"/>
      <w:r>
        <w:rPr>
          <w:rFonts w:cs="Times New Roman"/>
          <w:kern w:val="0"/>
          <w:sz w:val="28"/>
          <w:szCs w:val="28"/>
          <w:lang w:eastAsia="ar-SA" w:bidi="ar-SA"/>
        </w:rPr>
        <w:t xml:space="preserve"> СДК</w:t>
      </w:r>
      <w:r>
        <w:rPr>
          <w:b/>
          <w:bCs/>
          <w:sz w:val="28"/>
          <w:szCs w:val="28"/>
        </w:rPr>
        <w:t xml:space="preserve"> </w:t>
      </w:r>
    </w:p>
    <w:p w14:paraId="2D0A99A3" w14:textId="77777777" w:rsidR="00527BF9" w:rsidRDefault="00527BF9" w:rsidP="00527BF9">
      <w:pPr>
        <w:pStyle w:val="a5"/>
        <w:jc w:val="both"/>
      </w:pPr>
      <w:r>
        <w:rPr>
          <w:b/>
          <w:bCs/>
          <w:sz w:val="28"/>
          <w:szCs w:val="28"/>
        </w:rPr>
        <w:t xml:space="preserve">Ориентировочное количество благополучателей: </w:t>
      </w:r>
      <w:r>
        <w:rPr>
          <w:sz w:val="28"/>
          <w:szCs w:val="28"/>
        </w:rPr>
        <w:t xml:space="preserve">1236 </w:t>
      </w:r>
      <w:r>
        <w:rPr>
          <w:bCs/>
          <w:sz w:val="28"/>
          <w:szCs w:val="28"/>
        </w:rPr>
        <w:t>человек.</w:t>
      </w:r>
    </w:p>
    <w:p w14:paraId="0AB4C893" w14:textId="31D12A6F" w:rsidR="00527BF9" w:rsidRPr="00BE0943" w:rsidRDefault="00527BF9" w:rsidP="00527BF9">
      <w:pPr>
        <w:pStyle w:val="a5"/>
        <w:spacing w:line="40" w:lineRule="atLeast"/>
        <w:ind w:right="57"/>
        <w:jc w:val="both"/>
      </w:pPr>
      <w:r>
        <w:rPr>
          <w:rFonts w:cs="Times New Roman"/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>
        <w:rPr>
          <w:rFonts w:cs="Times New Roman"/>
          <w:sz w:val="28"/>
          <w:szCs w:val="28"/>
        </w:rPr>
        <w:t>Изготовлены и распространены</w:t>
      </w:r>
      <w:r>
        <w:rPr>
          <w:rFonts w:eastAsia="Calibri" w:cs="Times New Roman"/>
          <w:b/>
          <w:bCs/>
          <w:iCs/>
          <w:sz w:val="28"/>
          <w:szCs w:val="28"/>
        </w:rPr>
        <w:t xml:space="preserve"> </w:t>
      </w:r>
      <w:r>
        <w:rPr>
          <w:rFonts w:eastAsia="Calibri" w:cs="Times New Roman"/>
          <w:iCs/>
          <w:sz w:val="28"/>
          <w:szCs w:val="28"/>
        </w:rPr>
        <w:t xml:space="preserve">информационные листовки. </w:t>
      </w:r>
      <w:r>
        <w:rPr>
          <w:rFonts w:cs="Times New Roman"/>
          <w:b/>
          <w:bCs/>
          <w:sz w:val="28"/>
          <w:szCs w:val="28"/>
        </w:rPr>
        <w:t xml:space="preserve">Контактные данные представителя инициатора проекта: </w:t>
      </w:r>
      <w:r w:rsidR="00985CBC" w:rsidRPr="00BE0943">
        <w:rPr>
          <w:rFonts w:cs="Times New Roman"/>
          <w:sz w:val="28"/>
          <w:szCs w:val="28"/>
        </w:rPr>
        <w:t>Глазунова А.Т.</w:t>
      </w:r>
      <w:r w:rsidRPr="00BE0943">
        <w:rPr>
          <w:rFonts w:cs="Times New Roman"/>
          <w:sz w:val="28"/>
          <w:szCs w:val="28"/>
        </w:rPr>
        <w:t xml:space="preserve"> </w:t>
      </w:r>
    </w:p>
    <w:p w14:paraId="413889C0" w14:textId="77777777" w:rsidR="00527BF9" w:rsidRDefault="00527BF9" w:rsidP="00527BF9">
      <w:pPr>
        <w:pStyle w:val="a5"/>
        <w:jc w:val="both"/>
        <w:rPr>
          <w:b/>
          <w:bCs/>
          <w:sz w:val="28"/>
          <w:szCs w:val="28"/>
        </w:rPr>
      </w:pPr>
    </w:p>
    <w:p w14:paraId="0EFC6556" w14:textId="62DA10C4" w:rsidR="00D7081B" w:rsidRDefault="00D7081B" w:rsidP="00D7081B">
      <w:pPr>
        <w:pStyle w:val="a5"/>
        <w:jc w:val="center"/>
      </w:pPr>
      <w:proofErr w:type="gramStart"/>
      <w:r>
        <w:rPr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</w:rPr>
        <w:t xml:space="preserve">  </w:t>
      </w:r>
      <w:r w:rsidR="0062249F">
        <w:rPr>
          <w:rFonts w:eastAsia="Times New Roman" w:cs="Times New Roman"/>
          <w:sz w:val="28"/>
          <w:szCs w:val="28"/>
        </w:rPr>
        <w:t>3</w:t>
      </w:r>
      <w:proofErr w:type="gramEnd"/>
    </w:p>
    <w:p w14:paraId="433EB9C2" w14:textId="30DFBB7A" w:rsidR="00D7081B" w:rsidRDefault="00D7081B" w:rsidP="00D7081B">
      <w:pPr>
        <w:pStyle w:val="a5"/>
        <w:jc w:val="both"/>
      </w:pPr>
      <w:r>
        <w:rPr>
          <w:b/>
          <w:bCs/>
          <w:sz w:val="28"/>
          <w:szCs w:val="28"/>
        </w:rPr>
        <w:t xml:space="preserve">Наименование: </w:t>
      </w:r>
      <w:r w:rsidR="00480E97">
        <w:rPr>
          <w:sz w:val="28"/>
          <w:szCs w:val="28"/>
        </w:rPr>
        <w:t>Устройство отмостки</w:t>
      </w:r>
      <w:r>
        <w:rPr>
          <w:rFonts w:cs="Times New Roman"/>
          <w:color w:val="000000"/>
          <w:sz w:val="28"/>
          <w:szCs w:val="28"/>
        </w:rPr>
        <w:t xml:space="preserve"> </w:t>
      </w:r>
      <w:bookmarkStart w:id="1" w:name="_Hlk131422825"/>
      <w:r>
        <w:rPr>
          <w:rFonts w:cs="Times New Roman"/>
          <w:color w:val="000000"/>
          <w:sz w:val="28"/>
          <w:szCs w:val="28"/>
        </w:rPr>
        <w:t>Городского Дворца культуры</w:t>
      </w:r>
      <w:r w:rsidR="00480E97" w:rsidRPr="00480E97">
        <w:rPr>
          <w:rFonts w:cs="Times New Roman"/>
          <w:kern w:val="0"/>
          <w:sz w:val="28"/>
          <w:szCs w:val="28"/>
          <w:lang w:eastAsia="ar-SA" w:bidi="ar-SA"/>
        </w:rPr>
        <w:t xml:space="preserve"> </w:t>
      </w:r>
      <w:r w:rsidR="00480E97">
        <w:rPr>
          <w:rFonts w:cs="Times New Roman"/>
          <w:kern w:val="0"/>
          <w:sz w:val="28"/>
          <w:szCs w:val="28"/>
          <w:lang w:eastAsia="ar-SA" w:bidi="ar-SA"/>
        </w:rPr>
        <w:t>МБУК «ГЦКС</w:t>
      </w:r>
      <w:r w:rsidR="00480E97">
        <w:rPr>
          <w:rFonts w:cs="Times New Roman"/>
          <w:kern w:val="0"/>
          <w:sz w:val="28"/>
          <w:szCs w:val="28"/>
          <w:lang w:eastAsia="ar-SA" w:bidi="ar-SA"/>
        </w:rPr>
        <w:t>»</w:t>
      </w:r>
      <w:bookmarkEnd w:id="1"/>
      <w:r w:rsidR="00480E97">
        <w:rPr>
          <w:rFonts w:cs="Times New Roman"/>
          <w:kern w:val="0"/>
          <w:sz w:val="28"/>
          <w:szCs w:val="28"/>
          <w:lang w:eastAsia="ar-SA" w:bidi="ar-SA"/>
        </w:rPr>
        <w:t xml:space="preserve"> г. Георгиевск, ул. </w:t>
      </w:r>
      <w:proofErr w:type="spellStart"/>
      <w:r w:rsidR="00480E97">
        <w:rPr>
          <w:rFonts w:cs="Times New Roman"/>
          <w:kern w:val="0"/>
          <w:sz w:val="28"/>
          <w:szCs w:val="28"/>
          <w:lang w:eastAsia="ar-SA" w:bidi="ar-SA"/>
        </w:rPr>
        <w:t>Чугурина</w:t>
      </w:r>
      <w:proofErr w:type="spellEnd"/>
      <w:r w:rsidR="00480E97">
        <w:rPr>
          <w:rFonts w:cs="Times New Roman"/>
          <w:kern w:val="0"/>
          <w:sz w:val="28"/>
          <w:szCs w:val="28"/>
          <w:lang w:eastAsia="ar-SA" w:bidi="ar-SA"/>
        </w:rPr>
        <w:t xml:space="preserve"> -Московская, 12/46</w:t>
      </w:r>
      <w:r>
        <w:rPr>
          <w:rFonts w:cs="Times New Roman"/>
          <w:color w:val="000000"/>
          <w:sz w:val="28"/>
          <w:szCs w:val="28"/>
        </w:rPr>
        <w:t>.</w:t>
      </w:r>
    </w:p>
    <w:p w14:paraId="58692F8D" w14:textId="7D8D6F06" w:rsidR="00D7081B" w:rsidRDefault="00D7081B" w:rsidP="00D7081B">
      <w:pPr>
        <w:pStyle w:val="a5"/>
        <w:jc w:val="both"/>
      </w:pPr>
      <w:r>
        <w:rPr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</w:t>
      </w:r>
      <w:proofErr w:type="gramStart"/>
      <w:r>
        <w:rPr>
          <w:b/>
          <w:bCs/>
          <w:sz w:val="28"/>
          <w:szCs w:val="28"/>
        </w:rPr>
        <w:t>:</w:t>
      </w:r>
      <w:r w:rsidR="00480E97">
        <w:rPr>
          <w:sz w:val="28"/>
          <w:szCs w:val="28"/>
        </w:rPr>
        <w:t xml:space="preserve"> </w:t>
      </w:r>
      <w:r w:rsidR="0062249F">
        <w:rPr>
          <w:sz w:val="28"/>
          <w:szCs w:val="28"/>
        </w:rPr>
        <w:t>В последнее время</w:t>
      </w:r>
      <w:proofErr w:type="gramEnd"/>
      <w:r w:rsidR="0062249F">
        <w:rPr>
          <w:sz w:val="28"/>
          <w:szCs w:val="28"/>
        </w:rPr>
        <w:t xml:space="preserve"> у</w:t>
      </w:r>
      <w:r w:rsidR="00480E97">
        <w:rPr>
          <w:color w:val="272727"/>
          <w:sz w:val="28"/>
          <w:szCs w:val="28"/>
        </w:rPr>
        <w:t xml:space="preserve">силилась просадка </w:t>
      </w:r>
      <w:r>
        <w:rPr>
          <w:color w:val="272727"/>
          <w:sz w:val="28"/>
          <w:szCs w:val="28"/>
        </w:rPr>
        <w:t>здани</w:t>
      </w:r>
      <w:r w:rsidR="00480E97">
        <w:rPr>
          <w:color w:val="272727"/>
          <w:sz w:val="28"/>
          <w:szCs w:val="28"/>
        </w:rPr>
        <w:t>я</w:t>
      </w:r>
      <w:r w:rsidR="00480E97" w:rsidRPr="00480E97">
        <w:rPr>
          <w:rFonts w:cs="Times New Roman"/>
          <w:color w:val="000000"/>
          <w:sz w:val="28"/>
          <w:szCs w:val="28"/>
        </w:rPr>
        <w:t xml:space="preserve"> </w:t>
      </w:r>
      <w:r w:rsidR="00480E97">
        <w:rPr>
          <w:rFonts w:cs="Times New Roman"/>
          <w:color w:val="000000"/>
          <w:sz w:val="28"/>
          <w:szCs w:val="28"/>
        </w:rPr>
        <w:t>Городского Дворца культуры</w:t>
      </w:r>
      <w:r w:rsidR="00480E97">
        <w:rPr>
          <w:color w:val="272727"/>
          <w:sz w:val="28"/>
          <w:szCs w:val="28"/>
        </w:rPr>
        <w:t>, в подвальном помещении образовались трещины. Под фундамент попадают дождевые воды, подтапливаются технические помещения, созда</w:t>
      </w:r>
      <w:r w:rsidR="00EA3DB5">
        <w:rPr>
          <w:color w:val="272727"/>
          <w:sz w:val="28"/>
          <w:szCs w:val="28"/>
        </w:rPr>
        <w:t>е</w:t>
      </w:r>
      <w:r w:rsidR="00480E97">
        <w:rPr>
          <w:color w:val="272727"/>
          <w:sz w:val="28"/>
          <w:szCs w:val="28"/>
        </w:rPr>
        <w:t xml:space="preserve">тся угроза </w:t>
      </w:r>
      <w:r w:rsidR="00EA3DB5">
        <w:rPr>
          <w:color w:val="272727"/>
          <w:sz w:val="28"/>
          <w:szCs w:val="28"/>
        </w:rPr>
        <w:t xml:space="preserve">безопасной эксплуатации и </w:t>
      </w:r>
      <w:r w:rsidR="00EA3DB5">
        <w:rPr>
          <w:color w:val="272727"/>
          <w:sz w:val="28"/>
          <w:szCs w:val="28"/>
        </w:rPr>
        <w:lastRenderedPageBreak/>
        <w:t>разрушения</w:t>
      </w:r>
      <w:r w:rsidR="00480E97">
        <w:rPr>
          <w:color w:val="272727"/>
          <w:sz w:val="28"/>
          <w:szCs w:val="28"/>
        </w:rPr>
        <w:t xml:space="preserve"> здания</w:t>
      </w:r>
      <w:r>
        <w:rPr>
          <w:color w:val="272727"/>
          <w:sz w:val="28"/>
          <w:szCs w:val="28"/>
        </w:rPr>
        <w:t>.</w:t>
      </w:r>
    </w:p>
    <w:p w14:paraId="56521986" w14:textId="75A8A806" w:rsidR="00D7081B" w:rsidRDefault="00D7081B" w:rsidP="00D7081B">
      <w:pPr>
        <w:shd w:val="clear" w:color="auto" w:fill="FFFFFF"/>
        <w:spacing w:line="294" w:lineRule="atLeast"/>
        <w:jc w:val="both"/>
      </w:pPr>
      <w:r>
        <w:rPr>
          <w:b/>
          <w:bCs/>
          <w:sz w:val="28"/>
          <w:szCs w:val="28"/>
        </w:rPr>
        <w:t>Обоснование предложений по решению указанной проблемы</w:t>
      </w:r>
      <w:proofErr w:type="gramStart"/>
      <w:r>
        <w:rPr>
          <w:b/>
          <w:bCs/>
          <w:sz w:val="28"/>
          <w:szCs w:val="28"/>
        </w:rPr>
        <w:t>:</w:t>
      </w:r>
      <w:r>
        <w:rPr>
          <w:rFonts w:eastAsia="Calibri"/>
          <w:iCs/>
          <w:sz w:val="28"/>
          <w:szCs w:val="28"/>
        </w:rPr>
        <w:t xml:space="preserve"> Предполагается</w:t>
      </w:r>
      <w:proofErr w:type="gramEnd"/>
      <w:r w:rsidR="00BE0943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 xml:space="preserve">выполнить </w:t>
      </w:r>
      <w:r w:rsidR="00480E97">
        <w:rPr>
          <w:rFonts w:eastAsia="Calibri"/>
          <w:iCs/>
          <w:sz w:val="28"/>
          <w:szCs w:val="28"/>
        </w:rPr>
        <w:t>отмостку</w:t>
      </w:r>
      <w:r w:rsidR="00EA3DB5">
        <w:rPr>
          <w:rFonts w:eastAsia="Calibri"/>
          <w:iCs/>
          <w:sz w:val="28"/>
          <w:szCs w:val="28"/>
        </w:rPr>
        <w:t xml:space="preserve"> по фасаду здания, что предотвратит попадание дождевых вод под фундамент </w:t>
      </w:r>
      <w:r w:rsidR="00EA3DB5">
        <w:rPr>
          <w:rFonts w:cs="Times New Roman"/>
          <w:color w:val="000000"/>
          <w:sz w:val="28"/>
          <w:szCs w:val="28"/>
        </w:rPr>
        <w:t>Дворца культуры</w:t>
      </w:r>
      <w:r>
        <w:rPr>
          <w:rFonts w:eastAsia="Calibri"/>
          <w:iCs/>
          <w:sz w:val="28"/>
          <w:szCs w:val="28"/>
        </w:rPr>
        <w:t>.</w:t>
      </w:r>
    </w:p>
    <w:p w14:paraId="26AA19B3" w14:textId="5950C613" w:rsidR="00D7081B" w:rsidRDefault="00D7081B" w:rsidP="00D7081B">
      <w:pPr>
        <w:widowControl/>
        <w:numPr>
          <w:ilvl w:val="0"/>
          <w:numId w:val="2"/>
        </w:numPr>
        <w:tabs>
          <w:tab w:val="left" w:pos="720"/>
        </w:tabs>
        <w:suppressAutoHyphens w:val="0"/>
        <w:snapToGrid w:val="0"/>
        <w:ind w:left="17" w:hanging="16"/>
        <w:jc w:val="both"/>
      </w:pPr>
      <w:r>
        <w:rPr>
          <w:b/>
          <w:bCs/>
          <w:sz w:val="28"/>
          <w:szCs w:val="28"/>
        </w:rPr>
        <w:t>Описание ожидаемого результата:</w:t>
      </w:r>
      <w:r>
        <w:rPr>
          <w:rFonts w:eastAsia="Calibri"/>
          <w:iCs/>
          <w:sz w:val="28"/>
          <w:szCs w:val="28"/>
        </w:rPr>
        <w:t xml:space="preserve"> Реализация проекта позволит </w:t>
      </w:r>
      <w:r w:rsidR="00EA3DB5">
        <w:rPr>
          <w:rFonts w:eastAsia="Calibri"/>
          <w:iCs/>
          <w:sz w:val="28"/>
          <w:szCs w:val="28"/>
        </w:rPr>
        <w:t xml:space="preserve">предотвратить разрушение здания, </w:t>
      </w:r>
      <w:r>
        <w:rPr>
          <w:rFonts w:eastAsia="Calibri"/>
          <w:iCs/>
          <w:sz w:val="28"/>
          <w:szCs w:val="28"/>
        </w:rPr>
        <w:t>созда</w:t>
      </w:r>
      <w:r w:rsidR="00EA3DB5">
        <w:rPr>
          <w:rFonts w:eastAsia="Calibri"/>
          <w:iCs/>
          <w:sz w:val="28"/>
          <w:szCs w:val="28"/>
        </w:rPr>
        <w:t>с</w:t>
      </w:r>
      <w:r>
        <w:rPr>
          <w:rFonts w:eastAsia="Calibri"/>
          <w:iCs/>
          <w:sz w:val="28"/>
          <w:szCs w:val="28"/>
        </w:rPr>
        <w:t>т безопасные условия пребывания многочисленных посетителей Дворца культуры.</w:t>
      </w:r>
    </w:p>
    <w:p w14:paraId="66A8B0B5" w14:textId="27142EBC" w:rsidR="00D7081B" w:rsidRDefault="00D7081B" w:rsidP="00D7081B">
      <w:pPr>
        <w:pStyle w:val="a5"/>
        <w:jc w:val="both"/>
      </w:pPr>
      <w:r>
        <w:rPr>
          <w:b/>
          <w:bCs/>
          <w:sz w:val="28"/>
          <w:szCs w:val="28"/>
        </w:rPr>
        <w:t>Предварительная стоимость:</w:t>
      </w:r>
      <w:r>
        <w:rPr>
          <w:sz w:val="28"/>
          <w:szCs w:val="28"/>
        </w:rPr>
        <w:t xml:space="preserve"> </w:t>
      </w:r>
      <w:r w:rsidR="00EA3DB5">
        <w:rPr>
          <w:sz w:val="28"/>
          <w:szCs w:val="28"/>
        </w:rPr>
        <w:t>1 332 920,68</w:t>
      </w:r>
      <w:r>
        <w:rPr>
          <w:rFonts w:eastAsia="Calibri"/>
          <w:iCs/>
          <w:sz w:val="28"/>
          <w:szCs w:val="28"/>
        </w:rPr>
        <w:t xml:space="preserve"> рублей.</w:t>
      </w:r>
    </w:p>
    <w:p w14:paraId="708FF0EF" w14:textId="4FAFD1E5" w:rsidR="00D7081B" w:rsidRDefault="00D7081B" w:rsidP="00D7081B">
      <w:pPr>
        <w:pStyle w:val="a5"/>
        <w:jc w:val="both"/>
      </w:pPr>
      <w:r>
        <w:rPr>
          <w:b/>
          <w:bCs/>
          <w:sz w:val="28"/>
          <w:szCs w:val="28"/>
        </w:rPr>
        <w:t>Планируемый срок реализации:</w:t>
      </w:r>
      <w:r>
        <w:rPr>
          <w:sz w:val="28"/>
          <w:szCs w:val="28"/>
        </w:rPr>
        <w:t xml:space="preserve"> 202</w:t>
      </w:r>
      <w:r w:rsidR="00EA3DB5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5D1AF137" w14:textId="77777777" w:rsidR="00D7081B" w:rsidRDefault="00D7081B" w:rsidP="00D7081B">
      <w:pPr>
        <w:pStyle w:val="a5"/>
        <w:jc w:val="both"/>
      </w:pPr>
      <w:r>
        <w:rPr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>
        <w:rPr>
          <w:rFonts w:cs="Times New Roman"/>
          <w:sz w:val="28"/>
          <w:szCs w:val="28"/>
        </w:rPr>
        <w:t>трудовое участие жителей.</w:t>
      </w:r>
    </w:p>
    <w:p w14:paraId="6DA4B680" w14:textId="484DB9B8" w:rsidR="00D7081B" w:rsidRDefault="00D7081B" w:rsidP="00D7081B">
      <w:pPr>
        <w:pStyle w:val="a5"/>
        <w:jc w:val="both"/>
      </w:pPr>
      <w:r>
        <w:rPr>
          <w:b/>
          <w:bCs/>
          <w:sz w:val="28"/>
          <w:szCs w:val="28"/>
        </w:rPr>
        <w:t xml:space="preserve">Объем средств бюджета Георгиевского </w:t>
      </w:r>
      <w:r w:rsidR="00FA341F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округа Ставропольского края: </w:t>
      </w:r>
      <w:r w:rsidR="00EA3DB5">
        <w:rPr>
          <w:sz w:val="28"/>
          <w:szCs w:val="28"/>
        </w:rPr>
        <w:t>1 199 628</w:t>
      </w:r>
      <w:r>
        <w:rPr>
          <w:sz w:val="28"/>
          <w:szCs w:val="28"/>
        </w:rPr>
        <w:t>,</w:t>
      </w:r>
      <w:r w:rsidR="00EA3DB5">
        <w:rPr>
          <w:sz w:val="28"/>
          <w:szCs w:val="28"/>
        </w:rPr>
        <w:t>68</w:t>
      </w:r>
      <w:r>
        <w:rPr>
          <w:sz w:val="28"/>
          <w:szCs w:val="28"/>
        </w:rPr>
        <w:t xml:space="preserve"> рублей.</w:t>
      </w:r>
    </w:p>
    <w:p w14:paraId="62FA3F70" w14:textId="25517592" w:rsidR="00D7081B" w:rsidRDefault="00D7081B" w:rsidP="00D7081B">
      <w:pPr>
        <w:pStyle w:val="a5"/>
        <w:jc w:val="both"/>
      </w:pPr>
      <w:r>
        <w:rPr>
          <w:b/>
          <w:bCs/>
          <w:sz w:val="28"/>
          <w:szCs w:val="28"/>
        </w:rPr>
        <w:t xml:space="preserve">Объем инициативных платежей: </w:t>
      </w:r>
      <w:r>
        <w:rPr>
          <w:sz w:val="28"/>
          <w:szCs w:val="28"/>
        </w:rPr>
        <w:t>13</w:t>
      </w:r>
      <w:r w:rsidR="00EA3DB5">
        <w:rPr>
          <w:sz w:val="28"/>
          <w:szCs w:val="28"/>
        </w:rPr>
        <w:t>3 292</w:t>
      </w:r>
      <w:r>
        <w:rPr>
          <w:sz w:val="28"/>
          <w:szCs w:val="28"/>
        </w:rPr>
        <w:t>,00 рублей.</w:t>
      </w:r>
    </w:p>
    <w:p w14:paraId="06072714" w14:textId="37088F1E" w:rsidR="00FA341F" w:rsidRDefault="00D7081B" w:rsidP="00FA341F">
      <w:pPr>
        <w:pStyle w:val="a5"/>
        <w:jc w:val="both"/>
      </w:pPr>
      <w:r>
        <w:rPr>
          <w:b/>
          <w:bCs/>
          <w:sz w:val="28"/>
          <w:szCs w:val="28"/>
        </w:rPr>
        <w:t xml:space="preserve">Территория реализация проекта: </w:t>
      </w:r>
      <w:r>
        <w:rPr>
          <w:sz w:val="28"/>
          <w:szCs w:val="28"/>
        </w:rPr>
        <w:t xml:space="preserve">Ставропольский край, </w:t>
      </w:r>
      <w:r w:rsidR="00FA341F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Георгиевск, </w:t>
      </w:r>
      <w:r w:rsidR="00FA341F">
        <w:rPr>
          <w:rFonts w:cs="Times New Roman"/>
          <w:kern w:val="0"/>
          <w:sz w:val="28"/>
          <w:szCs w:val="28"/>
          <w:lang w:eastAsia="ar-SA" w:bidi="ar-SA"/>
        </w:rPr>
        <w:t xml:space="preserve">ул. </w:t>
      </w:r>
      <w:proofErr w:type="spellStart"/>
      <w:r w:rsidR="00FA341F">
        <w:rPr>
          <w:rFonts w:cs="Times New Roman"/>
          <w:kern w:val="0"/>
          <w:sz w:val="28"/>
          <w:szCs w:val="28"/>
          <w:lang w:eastAsia="ar-SA" w:bidi="ar-SA"/>
        </w:rPr>
        <w:t>Чугурина</w:t>
      </w:r>
      <w:proofErr w:type="spellEnd"/>
      <w:r w:rsidR="00FA341F">
        <w:rPr>
          <w:rFonts w:cs="Times New Roman"/>
          <w:kern w:val="0"/>
          <w:sz w:val="28"/>
          <w:szCs w:val="28"/>
          <w:lang w:eastAsia="ar-SA" w:bidi="ar-SA"/>
        </w:rPr>
        <w:t xml:space="preserve"> -Московская, 12/46</w:t>
      </w:r>
      <w:r w:rsidR="00FA341F">
        <w:rPr>
          <w:rFonts w:cs="Times New Roman"/>
          <w:color w:val="000000"/>
          <w:sz w:val="28"/>
          <w:szCs w:val="28"/>
        </w:rPr>
        <w:t>.</w:t>
      </w:r>
    </w:p>
    <w:p w14:paraId="569E334B" w14:textId="6242E131" w:rsidR="00D7081B" w:rsidRDefault="00D7081B" w:rsidP="00D7081B">
      <w:pPr>
        <w:pStyle w:val="a5"/>
        <w:jc w:val="both"/>
      </w:pPr>
      <w:r>
        <w:rPr>
          <w:b/>
          <w:bCs/>
          <w:sz w:val="28"/>
          <w:szCs w:val="28"/>
        </w:rPr>
        <w:t>Ориентировочное количество благополучателей:</w:t>
      </w:r>
      <w:r>
        <w:rPr>
          <w:sz w:val="28"/>
          <w:szCs w:val="28"/>
        </w:rPr>
        <w:t xml:space="preserve"> </w:t>
      </w:r>
      <w:r w:rsidR="00EA3DB5">
        <w:rPr>
          <w:sz w:val="28"/>
          <w:szCs w:val="28"/>
        </w:rPr>
        <w:t>1</w:t>
      </w:r>
      <w:r w:rsidRPr="002901D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A3DB5">
        <w:rPr>
          <w:sz w:val="28"/>
          <w:szCs w:val="28"/>
        </w:rPr>
        <w:t>826</w:t>
      </w:r>
      <w:r>
        <w:rPr>
          <w:sz w:val="28"/>
          <w:szCs w:val="28"/>
        </w:rPr>
        <w:t xml:space="preserve"> человек.</w:t>
      </w:r>
    </w:p>
    <w:p w14:paraId="0E22BB03" w14:textId="77777777" w:rsidR="00D7081B" w:rsidRDefault="00D7081B" w:rsidP="00D7081B">
      <w:pPr>
        <w:pStyle w:val="a5"/>
        <w:jc w:val="both"/>
      </w:pPr>
      <w:r>
        <w:rPr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>
        <w:rPr>
          <w:sz w:val="28"/>
          <w:szCs w:val="28"/>
        </w:rPr>
        <w:t>Изготовлены и распространены</w:t>
      </w:r>
      <w:r>
        <w:rPr>
          <w:rFonts w:eastAsia="Calibri"/>
          <w:iCs/>
          <w:sz w:val="28"/>
          <w:szCs w:val="28"/>
        </w:rPr>
        <w:t xml:space="preserve"> информационные листовки, буклеты, объявления, проведено обсуждение в социальных сетях.</w:t>
      </w:r>
    </w:p>
    <w:p w14:paraId="656D11BE" w14:textId="68DA99F7" w:rsidR="00D7081B" w:rsidRPr="00114D6F" w:rsidRDefault="00D7081B" w:rsidP="00D7081B">
      <w:pPr>
        <w:pStyle w:val="a5"/>
        <w:jc w:val="both"/>
      </w:pPr>
      <w:r>
        <w:rPr>
          <w:b/>
          <w:bCs/>
          <w:sz w:val="28"/>
          <w:szCs w:val="28"/>
        </w:rPr>
        <w:t>Сведения об инициаторах проекта:</w:t>
      </w:r>
      <w:r>
        <w:rPr>
          <w:sz w:val="28"/>
          <w:szCs w:val="28"/>
        </w:rPr>
        <w:t xml:space="preserve"> Представитель группы</w:t>
      </w:r>
      <w:r>
        <w:rPr>
          <w:b/>
          <w:bCs/>
          <w:sz w:val="28"/>
          <w:szCs w:val="28"/>
        </w:rPr>
        <w:t xml:space="preserve"> </w:t>
      </w:r>
      <w:r w:rsidR="00EA3DB5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EA3DB5" w:rsidRPr="00114D6F">
        <w:rPr>
          <w:sz w:val="28"/>
          <w:szCs w:val="28"/>
        </w:rPr>
        <w:t>Протасова В.Н.</w:t>
      </w:r>
    </w:p>
    <w:p w14:paraId="244E93F2" w14:textId="77777777" w:rsidR="00D7081B" w:rsidRDefault="00D7081B" w:rsidP="00D7081B">
      <w:pPr>
        <w:suppressAutoHyphens w:val="0"/>
        <w:snapToGrid w:val="0"/>
        <w:jc w:val="both"/>
        <w:rPr>
          <w:rFonts w:eastAsia="Calibri"/>
          <w:iCs/>
          <w:sz w:val="28"/>
          <w:szCs w:val="28"/>
          <w:lang w:eastAsia="ar-SA"/>
        </w:rPr>
      </w:pPr>
    </w:p>
    <w:p w14:paraId="60C45DA0" w14:textId="2CE62030" w:rsidR="00527BF9" w:rsidRDefault="00527BF9" w:rsidP="00527BF9">
      <w:pPr>
        <w:pStyle w:val="a0"/>
        <w:spacing w:after="0"/>
        <w:jc w:val="center"/>
      </w:pPr>
      <w:r>
        <w:rPr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</w:rPr>
        <w:t xml:space="preserve"> </w:t>
      </w:r>
      <w:r w:rsidR="00DA6325">
        <w:rPr>
          <w:rFonts w:eastAsia="Times New Roman" w:cs="Times New Roman"/>
          <w:sz w:val="28"/>
          <w:szCs w:val="28"/>
        </w:rPr>
        <w:t>4</w:t>
      </w:r>
    </w:p>
    <w:p w14:paraId="08934B8E" w14:textId="3641FEDA" w:rsidR="00527BF9" w:rsidRPr="0062249F" w:rsidRDefault="00527BF9" w:rsidP="00527BF9">
      <w:pPr>
        <w:pStyle w:val="a5"/>
        <w:jc w:val="both"/>
        <w:rPr>
          <w:rFonts w:cs="Times New Roman"/>
        </w:rPr>
      </w:pPr>
      <w:r>
        <w:rPr>
          <w:b/>
          <w:bCs/>
          <w:sz w:val="28"/>
          <w:szCs w:val="28"/>
        </w:rPr>
        <w:t xml:space="preserve">Наименование: </w:t>
      </w:r>
      <w:r w:rsidR="0062249F" w:rsidRPr="0062249F">
        <w:rPr>
          <w:sz w:val="28"/>
          <w:szCs w:val="28"/>
        </w:rPr>
        <w:t>Капитальный ремонт</w:t>
      </w:r>
      <w:r w:rsidR="0062249F">
        <w:rPr>
          <w:b/>
          <w:b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спортивной площадки в</w:t>
      </w:r>
      <w:r>
        <w:rPr>
          <w:rFonts w:ascii="Bodoni MT Condensed" w:hAnsi="Bodoni MT Condensed" w:cs="Bodoni MT Condensed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станице</w:t>
      </w:r>
      <w:r>
        <w:rPr>
          <w:rFonts w:ascii="Bodoni MT Condensed" w:hAnsi="Bodoni MT Condensed" w:cs="Bodoni MT Condensed"/>
          <w:iCs/>
          <w:sz w:val="28"/>
          <w:szCs w:val="28"/>
        </w:rPr>
        <w:t xml:space="preserve"> </w:t>
      </w:r>
      <w:r w:rsidR="0062249F" w:rsidRPr="0062249F">
        <w:rPr>
          <w:rFonts w:cs="Times New Roman"/>
          <w:iCs/>
          <w:sz w:val="28"/>
          <w:szCs w:val="28"/>
        </w:rPr>
        <w:t>Лысогорской</w:t>
      </w:r>
      <w:r w:rsidRPr="0062249F">
        <w:rPr>
          <w:rFonts w:cs="Times New Roman"/>
          <w:iCs/>
          <w:sz w:val="28"/>
          <w:szCs w:val="28"/>
        </w:rPr>
        <w:t xml:space="preserve"> Георгиевского </w:t>
      </w:r>
      <w:r w:rsidR="0062249F" w:rsidRPr="0062249F">
        <w:rPr>
          <w:rFonts w:cs="Times New Roman"/>
          <w:iCs/>
          <w:sz w:val="28"/>
          <w:szCs w:val="28"/>
        </w:rPr>
        <w:t>муниципальн</w:t>
      </w:r>
      <w:r w:rsidRPr="0062249F">
        <w:rPr>
          <w:rFonts w:cs="Times New Roman"/>
          <w:iCs/>
          <w:sz w:val="28"/>
          <w:szCs w:val="28"/>
        </w:rPr>
        <w:t>ого округа Ставропольского края</w:t>
      </w:r>
      <w:r w:rsidR="0062249F">
        <w:rPr>
          <w:rFonts w:cs="Times New Roman"/>
          <w:iCs/>
          <w:sz w:val="28"/>
          <w:szCs w:val="28"/>
        </w:rPr>
        <w:t>.</w:t>
      </w:r>
    </w:p>
    <w:p w14:paraId="44CD4B4D" w14:textId="6D37142F" w:rsidR="00937BCE" w:rsidRDefault="00527BF9" w:rsidP="00527BF9">
      <w:pPr>
        <w:pStyle w:val="a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>
        <w:rPr>
          <w:sz w:val="28"/>
          <w:szCs w:val="28"/>
        </w:rPr>
        <w:t xml:space="preserve"> </w:t>
      </w:r>
      <w:r w:rsidR="0062249F">
        <w:rPr>
          <w:sz w:val="28"/>
          <w:szCs w:val="28"/>
        </w:rPr>
        <w:t>Спортивная площадка</w:t>
      </w:r>
      <w:r w:rsidR="0062249F">
        <w:rPr>
          <w:sz w:val="28"/>
          <w:szCs w:val="28"/>
        </w:rPr>
        <w:t xml:space="preserve">, построенная </w:t>
      </w:r>
      <w:r w:rsidR="0062249F">
        <w:rPr>
          <w:sz w:val="28"/>
          <w:szCs w:val="28"/>
        </w:rPr>
        <w:t>в 2018 году</w:t>
      </w:r>
      <w:r w:rsidR="0062249F">
        <w:rPr>
          <w:sz w:val="28"/>
          <w:szCs w:val="28"/>
        </w:rPr>
        <w:t xml:space="preserve"> в центре </w:t>
      </w:r>
      <w:r>
        <w:rPr>
          <w:sz w:val="28"/>
          <w:szCs w:val="28"/>
        </w:rPr>
        <w:t>ст</w:t>
      </w:r>
      <w:r w:rsidR="0062249F">
        <w:rPr>
          <w:sz w:val="28"/>
          <w:szCs w:val="28"/>
        </w:rPr>
        <w:t xml:space="preserve">аницы Лысогорской, </w:t>
      </w:r>
      <w:r w:rsidR="00937BCE">
        <w:rPr>
          <w:sz w:val="28"/>
          <w:szCs w:val="28"/>
        </w:rPr>
        <w:t xml:space="preserve">пользуется большой популярностью у молодежи и школьников. За время эксплуатации </w:t>
      </w:r>
      <w:r w:rsidR="00937BCE">
        <w:rPr>
          <w:sz w:val="28"/>
          <w:szCs w:val="28"/>
        </w:rPr>
        <w:t>площадки</w:t>
      </w:r>
      <w:r w:rsidR="00937BCE">
        <w:rPr>
          <w:sz w:val="28"/>
          <w:szCs w:val="28"/>
        </w:rPr>
        <w:t xml:space="preserve"> мягкое покрытие </w:t>
      </w:r>
    </w:p>
    <w:p w14:paraId="15C63A4A" w14:textId="122802E8" w:rsidR="00527BF9" w:rsidRDefault="00937BCE" w:rsidP="001F19FB">
      <w:pPr>
        <w:pStyle w:val="a5"/>
        <w:jc w:val="both"/>
      </w:pPr>
      <w:r>
        <w:rPr>
          <w:sz w:val="28"/>
          <w:szCs w:val="28"/>
        </w:rPr>
        <w:t>отклеилось от бетонного основания, нарушилась целостность покрытия, на резиновом слое образовались дыры, складки</w:t>
      </w:r>
      <w:r w:rsidR="0062249F">
        <w:rPr>
          <w:sz w:val="28"/>
          <w:szCs w:val="28"/>
        </w:rPr>
        <w:t>.</w:t>
      </w:r>
      <w:r w:rsidR="00527BF9">
        <w:rPr>
          <w:sz w:val="28"/>
          <w:szCs w:val="28"/>
        </w:rPr>
        <w:t xml:space="preserve"> </w:t>
      </w:r>
    </w:p>
    <w:p w14:paraId="70B6E918" w14:textId="208A6BCE" w:rsidR="00527BF9" w:rsidRDefault="00527BF9" w:rsidP="00527BF9">
      <w:pPr>
        <w:pStyle w:val="a5"/>
        <w:jc w:val="both"/>
      </w:pPr>
      <w:r>
        <w:rPr>
          <w:b/>
          <w:bCs/>
          <w:sz w:val="28"/>
          <w:szCs w:val="28"/>
        </w:rPr>
        <w:t>Обоснование предложений по решению указанной проблемы:</w:t>
      </w:r>
      <w:r>
        <w:rPr>
          <w:rFonts w:eastAsia="Calibri"/>
          <w:iCs/>
          <w:sz w:val="28"/>
          <w:szCs w:val="28"/>
        </w:rPr>
        <w:t xml:space="preserve"> </w:t>
      </w:r>
      <w:r w:rsidR="001F19FB">
        <w:rPr>
          <w:rFonts w:eastAsia="Calibri"/>
          <w:iCs/>
          <w:sz w:val="28"/>
          <w:szCs w:val="28"/>
        </w:rPr>
        <w:t>П</w:t>
      </w:r>
      <w:r>
        <w:rPr>
          <w:rFonts w:eastAsia="Calibri"/>
          <w:iCs/>
          <w:sz w:val="28"/>
          <w:szCs w:val="28"/>
        </w:rPr>
        <w:t>роект предусматривает</w:t>
      </w:r>
      <w:r>
        <w:rPr>
          <w:rFonts w:eastAsia="Calibri" w:cs="Times New Roman"/>
          <w:iCs/>
        </w:rPr>
        <w:t xml:space="preserve"> </w:t>
      </w:r>
      <w:r>
        <w:rPr>
          <w:rFonts w:eastAsia="Calibri" w:cs="Times New Roman"/>
          <w:iCs/>
          <w:sz w:val="28"/>
          <w:szCs w:val="28"/>
        </w:rPr>
        <w:t>выполн</w:t>
      </w:r>
      <w:r w:rsidR="001F19FB">
        <w:rPr>
          <w:rFonts w:eastAsia="Calibri" w:cs="Times New Roman"/>
          <w:iCs/>
          <w:sz w:val="28"/>
          <w:szCs w:val="28"/>
        </w:rPr>
        <w:t>ен</w:t>
      </w:r>
      <w:r>
        <w:rPr>
          <w:rFonts w:eastAsia="Calibri" w:cs="Times New Roman"/>
          <w:iCs/>
          <w:sz w:val="28"/>
          <w:szCs w:val="28"/>
        </w:rPr>
        <w:t>и</w:t>
      </w:r>
      <w:r w:rsidR="001F19FB">
        <w:rPr>
          <w:rFonts w:eastAsia="Calibri" w:cs="Times New Roman"/>
          <w:iCs/>
          <w:sz w:val="28"/>
          <w:szCs w:val="28"/>
        </w:rPr>
        <w:t>е</w:t>
      </w:r>
      <w:r>
        <w:rPr>
          <w:rFonts w:eastAsia="Calibri" w:cs="Times New Roman"/>
          <w:iCs/>
          <w:sz w:val="28"/>
          <w:szCs w:val="28"/>
        </w:rPr>
        <w:t xml:space="preserve"> работ по </w:t>
      </w:r>
      <w:r w:rsidR="00937BCE">
        <w:rPr>
          <w:rFonts w:eastAsia="Calibri" w:cs="Times New Roman"/>
          <w:iCs/>
          <w:sz w:val="28"/>
          <w:szCs w:val="28"/>
        </w:rPr>
        <w:t xml:space="preserve">демонтажу </w:t>
      </w:r>
      <w:r w:rsidR="001F19FB">
        <w:rPr>
          <w:rFonts w:eastAsia="Calibri" w:cs="Times New Roman"/>
          <w:iCs/>
          <w:sz w:val="28"/>
          <w:szCs w:val="28"/>
        </w:rPr>
        <w:t xml:space="preserve">пришедшего в негодность </w:t>
      </w:r>
      <w:r w:rsidR="00937BCE">
        <w:rPr>
          <w:rFonts w:eastAsia="Calibri" w:cs="Times New Roman"/>
          <w:iCs/>
          <w:sz w:val="28"/>
          <w:szCs w:val="28"/>
        </w:rPr>
        <w:t xml:space="preserve">резинового покрытия и устройству </w:t>
      </w:r>
      <w:r w:rsidR="001F19FB">
        <w:rPr>
          <w:rFonts w:eastAsia="Calibri" w:cs="Times New Roman"/>
          <w:iCs/>
          <w:sz w:val="28"/>
          <w:szCs w:val="28"/>
        </w:rPr>
        <w:t xml:space="preserve">нового искусственного слоя поверхности </w:t>
      </w:r>
      <w:r>
        <w:rPr>
          <w:rFonts w:eastAsia="Calibri" w:cs="Times New Roman"/>
          <w:iCs/>
          <w:sz w:val="28"/>
          <w:szCs w:val="28"/>
        </w:rPr>
        <w:t>площадк</w:t>
      </w:r>
      <w:r w:rsidR="001F19FB">
        <w:rPr>
          <w:rFonts w:eastAsia="Calibri" w:cs="Times New Roman"/>
          <w:iCs/>
          <w:sz w:val="28"/>
          <w:szCs w:val="28"/>
        </w:rPr>
        <w:t>и</w:t>
      </w:r>
      <w:r>
        <w:rPr>
          <w:rFonts w:eastAsia="Calibri" w:cs="Times New Roman"/>
          <w:iCs/>
          <w:sz w:val="28"/>
          <w:szCs w:val="28"/>
        </w:rPr>
        <w:t xml:space="preserve">, </w:t>
      </w:r>
      <w:r w:rsidR="001F19FB">
        <w:rPr>
          <w:rFonts w:eastAsia="Calibri" w:cs="Times New Roman"/>
          <w:iCs/>
          <w:sz w:val="28"/>
          <w:szCs w:val="28"/>
        </w:rPr>
        <w:t>нанесение</w:t>
      </w:r>
      <w:r>
        <w:rPr>
          <w:rFonts w:eastAsia="Calibri" w:cs="Times New Roman"/>
          <w:iCs/>
          <w:sz w:val="28"/>
          <w:szCs w:val="28"/>
        </w:rPr>
        <w:t xml:space="preserve"> разметк</w:t>
      </w:r>
      <w:r w:rsidR="001F19FB">
        <w:rPr>
          <w:rFonts w:eastAsia="Calibri" w:cs="Times New Roman"/>
          <w:iCs/>
          <w:sz w:val="28"/>
          <w:szCs w:val="28"/>
        </w:rPr>
        <w:t>и на игровое поле</w:t>
      </w:r>
      <w:r>
        <w:rPr>
          <w:rFonts w:eastAsia="Calibri" w:cs="Times New Roman"/>
          <w:iCs/>
          <w:sz w:val="28"/>
          <w:szCs w:val="28"/>
        </w:rPr>
        <w:t xml:space="preserve">. </w:t>
      </w:r>
    </w:p>
    <w:p w14:paraId="3419311C" w14:textId="63B46F6F" w:rsidR="00527BF9" w:rsidRDefault="00527BF9" w:rsidP="00527BF9">
      <w:pPr>
        <w:pStyle w:val="a5"/>
        <w:jc w:val="both"/>
      </w:pPr>
      <w:r>
        <w:rPr>
          <w:b/>
          <w:bCs/>
          <w:sz w:val="28"/>
          <w:szCs w:val="28"/>
        </w:rPr>
        <w:t>Описание ожидаемого результата:</w:t>
      </w:r>
      <w:r>
        <w:rPr>
          <w:rFonts w:eastAsia="Calibri"/>
          <w:iCs/>
          <w:sz w:val="28"/>
          <w:szCs w:val="28"/>
        </w:rPr>
        <w:t xml:space="preserve"> </w:t>
      </w:r>
      <w:r w:rsidR="001F19FB">
        <w:rPr>
          <w:rFonts w:eastAsia="Calibri"/>
          <w:iCs/>
          <w:sz w:val="28"/>
          <w:szCs w:val="28"/>
        </w:rPr>
        <w:t>Реализация проекта даст в</w:t>
      </w:r>
      <w:r>
        <w:rPr>
          <w:rFonts w:eastAsia="Calibri" w:cs="Times New Roman"/>
          <w:iCs/>
          <w:color w:val="000000"/>
          <w:sz w:val="28"/>
          <w:szCs w:val="28"/>
          <w:shd w:val="clear" w:color="auto" w:fill="FFFFFF"/>
          <w:lang w:eastAsia="ar-SA" w:bidi="ar-SA"/>
        </w:rPr>
        <w:t xml:space="preserve">озможность </w:t>
      </w:r>
      <w:r w:rsidR="001F19FB">
        <w:rPr>
          <w:rFonts w:eastAsia="Calibri" w:cs="Times New Roman"/>
          <w:iCs/>
          <w:color w:val="000000"/>
          <w:sz w:val="28"/>
          <w:szCs w:val="28"/>
          <w:shd w:val="clear" w:color="auto" w:fill="FFFFFF"/>
          <w:lang w:eastAsia="ar-SA" w:bidi="ar-SA"/>
        </w:rPr>
        <w:t xml:space="preserve">безопасного использования спортивного плоскостного сооружения, позволит </w:t>
      </w:r>
      <w:r w:rsidR="00DA6325">
        <w:rPr>
          <w:rFonts w:eastAsia="Calibri" w:cs="Times New Roman"/>
          <w:iCs/>
          <w:color w:val="000000"/>
          <w:sz w:val="28"/>
          <w:szCs w:val="28"/>
          <w:shd w:val="clear" w:color="auto" w:fill="FFFFFF"/>
          <w:lang w:eastAsia="ar-SA" w:bidi="ar-SA"/>
        </w:rPr>
        <w:t xml:space="preserve">жителям станицы </w:t>
      </w:r>
      <w:r>
        <w:rPr>
          <w:rFonts w:eastAsia="Calibri" w:cs="Times New Roman"/>
          <w:iCs/>
          <w:color w:val="000000"/>
          <w:sz w:val="28"/>
          <w:szCs w:val="28"/>
          <w:shd w:val="clear" w:color="auto" w:fill="FFFFFF"/>
          <w:lang w:eastAsia="ar-SA" w:bidi="ar-SA"/>
        </w:rPr>
        <w:t>регулярно заниматься физической культурой и спортом</w:t>
      </w:r>
      <w:r w:rsidR="001F19FB">
        <w:rPr>
          <w:rFonts w:eastAsia="Calibri" w:cs="Times New Roman"/>
          <w:iCs/>
          <w:color w:val="000000"/>
          <w:sz w:val="28"/>
          <w:szCs w:val="28"/>
          <w:shd w:val="clear" w:color="auto" w:fill="FFFFFF"/>
          <w:lang w:eastAsia="ar-SA" w:bidi="ar-SA"/>
        </w:rPr>
        <w:t>.</w:t>
      </w:r>
    </w:p>
    <w:p w14:paraId="457DCE85" w14:textId="490D6F1E" w:rsidR="00527BF9" w:rsidRDefault="00527BF9" w:rsidP="00527BF9">
      <w:pPr>
        <w:pStyle w:val="a5"/>
        <w:jc w:val="both"/>
      </w:pPr>
      <w:r>
        <w:rPr>
          <w:b/>
          <w:bCs/>
          <w:sz w:val="28"/>
          <w:szCs w:val="28"/>
        </w:rPr>
        <w:t>Предварительная стоимость</w:t>
      </w:r>
      <w:r w:rsidR="00DA6325">
        <w:rPr>
          <w:b/>
          <w:bCs/>
          <w:sz w:val="28"/>
          <w:szCs w:val="28"/>
        </w:rPr>
        <w:t xml:space="preserve">: </w:t>
      </w:r>
      <w:r w:rsidR="00DA6325" w:rsidRPr="00DA6325">
        <w:rPr>
          <w:sz w:val="28"/>
          <w:szCs w:val="28"/>
        </w:rPr>
        <w:t>754 804</w:t>
      </w:r>
      <w:r>
        <w:rPr>
          <w:sz w:val="28"/>
          <w:szCs w:val="28"/>
        </w:rPr>
        <w:t>,</w:t>
      </w:r>
      <w:r w:rsidR="00DA6325">
        <w:rPr>
          <w:sz w:val="28"/>
          <w:szCs w:val="28"/>
        </w:rPr>
        <w:t>32</w:t>
      </w:r>
      <w:r>
        <w:rPr>
          <w:sz w:val="28"/>
          <w:szCs w:val="28"/>
        </w:rPr>
        <w:t xml:space="preserve"> рубл</w:t>
      </w:r>
      <w:r w:rsidR="00DA6325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0668ABDF" w14:textId="77777777" w:rsidR="00527BF9" w:rsidRDefault="00527BF9" w:rsidP="00527BF9">
      <w:pPr>
        <w:pStyle w:val="a5"/>
        <w:jc w:val="both"/>
      </w:pPr>
      <w:r>
        <w:rPr>
          <w:b/>
          <w:bCs/>
          <w:sz w:val="28"/>
          <w:szCs w:val="28"/>
        </w:rPr>
        <w:t>Планируемый срок реализации:</w:t>
      </w:r>
      <w:r>
        <w:rPr>
          <w:sz w:val="28"/>
          <w:szCs w:val="28"/>
        </w:rPr>
        <w:t xml:space="preserve"> 2024 год.</w:t>
      </w:r>
    </w:p>
    <w:p w14:paraId="78963E89" w14:textId="01A886DB" w:rsidR="00527BF9" w:rsidRDefault="00527BF9" w:rsidP="00527BF9">
      <w:pPr>
        <w:pStyle w:val="a5"/>
        <w:jc w:val="both"/>
      </w:pPr>
      <w:r>
        <w:rPr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bookmarkStart w:id="2" w:name="_Hlk165032308"/>
      <w:r w:rsidR="00DA6325">
        <w:rPr>
          <w:sz w:val="28"/>
          <w:szCs w:val="28"/>
        </w:rPr>
        <w:t xml:space="preserve">Безвозмездные услуги ИП Петросян Г.Г., </w:t>
      </w:r>
      <w:bookmarkEnd w:id="2"/>
      <w:r w:rsidR="00DA6325">
        <w:rPr>
          <w:sz w:val="28"/>
          <w:szCs w:val="28"/>
        </w:rPr>
        <w:t>стоимостью 48 389,88 рублей</w:t>
      </w:r>
      <w:r>
        <w:rPr>
          <w:rFonts w:cs="Times New Roman"/>
          <w:sz w:val="28"/>
          <w:szCs w:val="28"/>
        </w:rPr>
        <w:t>,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трудовое участие жителей.</w:t>
      </w:r>
    </w:p>
    <w:p w14:paraId="36E9F446" w14:textId="227FCB9F" w:rsidR="00527BF9" w:rsidRDefault="00527BF9" w:rsidP="00527BF9">
      <w:pPr>
        <w:pStyle w:val="a5"/>
        <w:jc w:val="both"/>
      </w:pPr>
      <w:r>
        <w:rPr>
          <w:b/>
          <w:bCs/>
          <w:sz w:val="28"/>
          <w:szCs w:val="28"/>
        </w:rPr>
        <w:lastRenderedPageBreak/>
        <w:t xml:space="preserve">Объем бюджетных средств для реализации </w:t>
      </w:r>
      <w:proofErr w:type="gramStart"/>
      <w:r>
        <w:rPr>
          <w:b/>
          <w:bCs/>
          <w:sz w:val="28"/>
          <w:szCs w:val="28"/>
        </w:rPr>
        <w:t>проекта</w:t>
      </w:r>
      <w:r w:rsidR="00DA632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DA6325">
        <w:rPr>
          <w:b/>
          <w:bCs/>
          <w:sz w:val="28"/>
          <w:szCs w:val="28"/>
        </w:rPr>
        <w:t xml:space="preserve"> </w:t>
      </w:r>
      <w:r w:rsidR="00DA6325" w:rsidRPr="00DA6325">
        <w:rPr>
          <w:sz w:val="28"/>
          <w:szCs w:val="28"/>
        </w:rPr>
        <w:t>691</w:t>
      </w:r>
      <w:proofErr w:type="gramEnd"/>
      <w:r w:rsidR="00DA6325">
        <w:rPr>
          <w:sz w:val="28"/>
          <w:szCs w:val="28"/>
        </w:rPr>
        <w:t xml:space="preserve"> </w:t>
      </w:r>
      <w:r w:rsidR="00DA6325" w:rsidRPr="00DA6325">
        <w:rPr>
          <w:sz w:val="28"/>
          <w:szCs w:val="28"/>
        </w:rPr>
        <w:t>914,44</w:t>
      </w:r>
      <w:r>
        <w:rPr>
          <w:sz w:val="28"/>
          <w:szCs w:val="28"/>
        </w:rPr>
        <w:t xml:space="preserve"> рублей</w:t>
      </w:r>
    </w:p>
    <w:p w14:paraId="484CE77D" w14:textId="7681A3E4" w:rsidR="00527BF9" w:rsidRDefault="00527BF9" w:rsidP="00527BF9">
      <w:pPr>
        <w:pStyle w:val="a5"/>
        <w:jc w:val="both"/>
      </w:pPr>
      <w:r>
        <w:rPr>
          <w:b/>
          <w:bCs/>
          <w:sz w:val="28"/>
          <w:szCs w:val="28"/>
        </w:rPr>
        <w:t xml:space="preserve">Объем инициативных платежей: </w:t>
      </w:r>
      <w:r w:rsidR="00DA6325">
        <w:rPr>
          <w:bCs/>
          <w:sz w:val="28"/>
          <w:szCs w:val="28"/>
        </w:rPr>
        <w:t>14 500</w:t>
      </w:r>
      <w:r>
        <w:rPr>
          <w:sz w:val="28"/>
          <w:szCs w:val="28"/>
        </w:rPr>
        <w:t>,00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495979E1" w14:textId="3A4D54CB" w:rsidR="00527BF9" w:rsidRDefault="00527BF9" w:rsidP="00527BF9">
      <w:pPr>
        <w:pStyle w:val="a5"/>
        <w:jc w:val="both"/>
      </w:pPr>
      <w:r>
        <w:rPr>
          <w:b/>
          <w:bCs/>
          <w:sz w:val="28"/>
          <w:szCs w:val="28"/>
        </w:rPr>
        <w:t xml:space="preserve">Территория реализации проекта: </w:t>
      </w:r>
      <w:r>
        <w:rPr>
          <w:sz w:val="28"/>
          <w:szCs w:val="28"/>
        </w:rPr>
        <w:t xml:space="preserve">Ставропольский край, Георгиевский </w:t>
      </w:r>
      <w:r w:rsidR="00DA6325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округ, ст. </w:t>
      </w:r>
      <w:r w:rsidR="00DA6325">
        <w:rPr>
          <w:sz w:val="28"/>
          <w:szCs w:val="28"/>
        </w:rPr>
        <w:t>Лысогорская</w:t>
      </w:r>
      <w:r>
        <w:rPr>
          <w:sz w:val="28"/>
          <w:szCs w:val="28"/>
        </w:rPr>
        <w:t xml:space="preserve">, </w:t>
      </w:r>
      <w:r w:rsidR="00DA6325">
        <w:rPr>
          <w:sz w:val="28"/>
          <w:szCs w:val="28"/>
        </w:rPr>
        <w:t>территория, ограниченная улицами Шошина, Школьная, Советская, Кооперативная</w:t>
      </w:r>
      <w:r>
        <w:rPr>
          <w:rFonts w:eastAsia="Calibri"/>
          <w:iCs/>
          <w:sz w:val="28"/>
          <w:szCs w:val="28"/>
        </w:rPr>
        <w:t>.</w:t>
      </w:r>
    </w:p>
    <w:p w14:paraId="08A593EB" w14:textId="5D67B401" w:rsidR="00527BF9" w:rsidRDefault="00527BF9" w:rsidP="00527BF9">
      <w:pPr>
        <w:pStyle w:val="a5"/>
        <w:jc w:val="both"/>
      </w:pPr>
      <w:r>
        <w:rPr>
          <w:b/>
          <w:bCs/>
          <w:sz w:val="28"/>
          <w:szCs w:val="28"/>
        </w:rPr>
        <w:t xml:space="preserve">Ориентировочное количество благополучателей: </w:t>
      </w:r>
      <w:r w:rsidR="00DA6325" w:rsidRPr="00DA6325">
        <w:rPr>
          <w:sz w:val="28"/>
          <w:szCs w:val="28"/>
        </w:rPr>
        <w:t>200</w:t>
      </w:r>
      <w:r>
        <w:rPr>
          <w:sz w:val="28"/>
          <w:szCs w:val="28"/>
        </w:rPr>
        <w:t>0 человек.</w:t>
      </w:r>
    </w:p>
    <w:p w14:paraId="5328566B" w14:textId="77777777" w:rsidR="00527BF9" w:rsidRDefault="00527BF9" w:rsidP="00527BF9">
      <w:pPr>
        <w:pStyle w:val="a5"/>
        <w:jc w:val="both"/>
      </w:pPr>
      <w:r>
        <w:rPr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>
        <w:rPr>
          <w:sz w:val="28"/>
          <w:szCs w:val="28"/>
        </w:rPr>
        <w:t xml:space="preserve">Инициативной группой изготовлены и распространены </w:t>
      </w:r>
      <w:proofErr w:type="gramStart"/>
      <w:r>
        <w:rPr>
          <w:sz w:val="28"/>
          <w:szCs w:val="28"/>
        </w:rPr>
        <w:t>объявления  и</w:t>
      </w:r>
      <w:proofErr w:type="gramEnd"/>
      <w:r>
        <w:rPr>
          <w:sz w:val="28"/>
          <w:szCs w:val="28"/>
        </w:rPr>
        <w:t xml:space="preserve"> листовки.</w:t>
      </w:r>
    </w:p>
    <w:p w14:paraId="4D881B9D" w14:textId="2C202FD9" w:rsidR="00527BF9" w:rsidRDefault="00527BF9" w:rsidP="00527BF9">
      <w:pPr>
        <w:pStyle w:val="a5"/>
        <w:jc w:val="both"/>
      </w:pPr>
      <w:r>
        <w:rPr>
          <w:b/>
          <w:bCs/>
          <w:sz w:val="28"/>
          <w:szCs w:val="28"/>
        </w:rPr>
        <w:t>Сведения об инициаторах проекта:</w:t>
      </w:r>
      <w:r>
        <w:rPr>
          <w:sz w:val="28"/>
          <w:szCs w:val="28"/>
        </w:rPr>
        <w:t xml:space="preserve"> </w:t>
      </w:r>
      <w:proofErr w:type="spellStart"/>
      <w:r w:rsidR="00DA6325">
        <w:rPr>
          <w:sz w:val="28"/>
          <w:szCs w:val="28"/>
        </w:rPr>
        <w:t>Уманцева</w:t>
      </w:r>
      <w:proofErr w:type="spellEnd"/>
      <w:r w:rsidR="00DA6325">
        <w:rPr>
          <w:sz w:val="28"/>
          <w:szCs w:val="28"/>
        </w:rPr>
        <w:t xml:space="preserve"> И.Н.</w:t>
      </w:r>
    </w:p>
    <w:p w14:paraId="0F924860" w14:textId="77777777" w:rsidR="008342B1" w:rsidRDefault="008342B1" w:rsidP="008342B1">
      <w:pPr>
        <w:pStyle w:val="a0"/>
        <w:spacing w:after="0"/>
        <w:jc w:val="center"/>
        <w:rPr>
          <w:sz w:val="28"/>
          <w:szCs w:val="28"/>
        </w:rPr>
      </w:pPr>
    </w:p>
    <w:p w14:paraId="79984094" w14:textId="75456486" w:rsidR="00527BF9" w:rsidRDefault="008342B1" w:rsidP="008342B1">
      <w:pPr>
        <w:pStyle w:val="a0"/>
        <w:spacing w:after="0"/>
        <w:jc w:val="center"/>
      </w:pPr>
      <w:r>
        <w:rPr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5</w:t>
      </w:r>
    </w:p>
    <w:p w14:paraId="3DCEFA6B" w14:textId="5E67419F" w:rsidR="000F02A9" w:rsidRDefault="000F02A9" w:rsidP="000F02A9">
      <w:pPr>
        <w:pStyle w:val="a5"/>
        <w:jc w:val="both"/>
      </w:pPr>
      <w:r>
        <w:rPr>
          <w:b/>
          <w:bCs/>
          <w:sz w:val="28"/>
          <w:szCs w:val="28"/>
        </w:rPr>
        <w:t xml:space="preserve">Наименование: </w:t>
      </w:r>
      <w:r w:rsidRPr="000F02A9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 детской площадк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по улице </w:t>
      </w:r>
      <w:proofErr w:type="gramStart"/>
      <w:r>
        <w:rPr>
          <w:sz w:val="28"/>
          <w:szCs w:val="28"/>
        </w:rPr>
        <w:t>Комсомольской</w:t>
      </w:r>
      <w:r>
        <w:rPr>
          <w:sz w:val="28"/>
          <w:szCs w:val="28"/>
        </w:rPr>
        <w:t xml:space="preserve">  станиц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Подгорной</w:t>
      </w:r>
      <w:r>
        <w:rPr>
          <w:iCs/>
          <w:sz w:val="28"/>
          <w:szCs w:val="28"/>
        </w:rPr>
        <w:t xml:space="preserve"> Георгиевского </w:t>
      </w:r>
      <w:r>
        <w:rPr>
          <w:iCs/>
          <w:sz w:val="28"/>
          <w:szCs w:val="28"/>
        </w:rPr>
        <w:t>муниципального</w:t>
      </w:r>
      <w:r>
        <w:rPr>
          <w:i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FA341F">
        <w:rPr>
          <w:sz w:val="28"/>
          <w:szCs w:val="28"/>
        </w:rPr>
        <w:t>.</w:t>
      </w:r>
    </w:p>
    <w:p w14:paraId="48699CF5" w14:textId="6E3E120A" w:rsidR="000F02A9" w:rsidRDefault="000F02A9" w:rsidP="000F02A9">
      <w:pPr>
        <w:pStyle w:val="a5"/>
        <w:jc w:val="both"/>
      </w:pPr>
      <w:r>
        <w:rPr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центре станицы Подгорной нет детской игровой площадки, не обустроена зона отдыха, общественная территория не благоустроена.</w:t>
      </w:r>
    </w:p>
    <w:p w14:paraId="16B744CA" w14:textId="22AB5FDF" w:rsidR="000F02A9" w:rsidRDefault="000F02A9" w:rsidP="000F02A9">
      <w:pPr>
        <w:pStyle w:val="a5"/>
        <w:jc w:val="both"/>
      </w:pPr>
      <w:r>
        <w:rPr>
          <w:b/>
          <w:bCs/>
          <w:sz w:val="28"/>
          <w:szCs w:val="28"/>
        </w:rPr>
        <w:t>Обоснование предложений по решению указанной проблемы: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ланировк</w:t>
      </w:r>
      <w:r w:rsidR="008342B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z w:val="28"/>
          <w:szCs w:val="28"/>
        </w:rPr>
        <w:t>, устройство подстилающих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выравнивающих слоев из песчано-гравийной смеси, устройство </w:t>
      </w:r>
      <w:r>
        <w:rPr>
          <w:sz w:val="28"/>
          <w:szCs w:val="28"/>
        </w:rPr>
        <w:t xml:space="preserve">бетонного основания и </w:t>
      </w:r>
      <w:r>
        <w:rPr>
          <w:sz w:val="28"/>
          <w:szCs w:val="28"/>
        </w:rPr>
        <w:t>покрытия из резиновой плитки</w:t>
      </w:r>
      <w:r>
        <w:rPr>
          <w:sz w:val="28"/>
          <w:szCs w:val="28"/>
        </w:rPr>
        <w:t>, монтаж игрового оборудова</w:t>
      </w:r>
      <w:r w:rsidR="008342B1">
        <w:rPr>
          <w:sz w:val="28"/>
          <w:szCs w:val="28"/>
        </w:rPr>
        <w:t>н</w:t>
      </w:r>
      <w:r>
        <w:rPr>
          <w:sz w:val="28"/>
          <w:szCs w:val="28"/>
        </w:rPr>
        <w:t>ия</w:t>
      </w:r>
      <w:r w:rsidR="008342B1">
        <w:rPr>
          <w:sz w:val="28"/>
          <w:szCs w:val="28"/>
        </w:rPr>
        <w:t>, установка скамеек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0FD6AE6F" w14:textId="77777777" w:rsidR="000F02A9" w:rsidRDefault="000F02A9" w:rsidP="000F02A9">
      <w:pPr>
        <w:pStyle w:val="a5"/>
        <w:jc w:val="both"/>
      </w:pPr>
      <w:r>
        <w:rPr>
          <w:b/>
          <w:bCs/>
          <w:sz w:val="28"/>
          <w:szCs w:val="28"/>
        </w:rPr>
        <w:t>Описание ожидаемого результата:</w:t>
      </w:r>
      <w:r>
        <w:rPr>
          <w:rFonts w:eastAsia="Calibri"/>
          <w:iCs/>
          <w:sz w:val="28"/>
          <w:szCs w:val="28"/>
        </w:rPr>
        <w:t xml:space="preserve"> </w:t>
      </w:r>
      <w:r>
        <w:rPr>
          <w:sz w:val="28"/>
          <w:szCs w:val="28"/>
        </w:rPr>
        <w:t>Создание безопасных и комфортных условий для досуга детей младшего и школьного возраста.</w:t>
      </w:r>
      <w:r>
        <w:rPr>
          <w:b/>
          <w:bCs/>
          <w:sz w:val="28"/>
          <w:szCs w:val="28"/>
        </w:rPr>
        <w:t xml:space="preserve"> </w:t>
      </w:r>
    </w:p>
    <w:p w14:paraId="39EEA2E1" w14:textId="096AC987" w:rsidR="000F02A9" w:rsidRDefault="000F02A9" w:rsidP="000F02A9">
      <w:pPr>
        <w:pStyle w:val="a5"/>
        <w:jc w:val="both"/>
      </w:pPr>
      <w:r>
        <w:rPr>
          <w:b/>
          <w:bCs/>
          <w:sz w:val="28"/>
          <w:szCs w:val="28"/>
        </w:rPr>
        <w:t xml:space="preserve">Предварительная стоимость: </w:t>
      </w:r>
      <w:r w:rsidR="008342B1">
        <w:rPr>
          <w:rFonts w:eastAsia="Calibri"/>
          <w:iCs/>
          <w:sz w:val="28"/>
          <w:szCs w:val="28"/>
        </w:rPr>
        <w:t>2 394 351,58</w:t>
      </w:r>
      <w:r>
        <w:rPr>
          <w:rFonts w:eastAsia="Calibri"/>
          <w:iCs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12EB6151" w14:textId="77777777" w:rsidR="000F02A9" w:rsidRDefault="000F02A9" w:rsidP="000F02A9">
      <w:pPr>
        <w:pStyle w:val="a5"/>
        <w:jc w:val="both"/>
      </w:pPr>
      <w:r>
        <w:rPr>
          <w:b/>
          <w:bCs/>
          <w:sz w:val="28"/>
          <w:szCs w:val="28"/>
        </w:rPr>
        <w:t>Планируемый срок реализации:</w:t>
      </w:r>
      <w:r>
        <w:rPr>
          <w:sz w:val="28"/>
          <w:szCs w:val="28"/>
        </w:rPr>
        <w:t xml:space="preserve"> 2024 год.</w:t>
      </w:r>
    </w:p>
    <w:p w14:paraId="6B011027" w14:textId="5B0DA236" w:rsidR="000F02A9" w:rsidRDefault="000F02A9" w:rsidP="000F02A9">
      <w:pPr>
        <w:pStyle w:val="a5"/>
        <w:jc w:val="both"/>
      </w:pPr>
      <w:r>
        <w:rPr>
          <w:b/>
          <w:bCs/>
          <w:sz w:val="28"/>
          <w:szCs w:val="28"/>
        </w:rPr>
        <w:t>Сведения о планируемом финансовом, имущественном и (или) трудовом участии заинтересованных лиц в реализации инициативного проекта: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8342B1">
        <w:rPr>
          <w:sz w:val="28"/>
          <w:szCs w:val="28"/>
        </w:rPr>
        <w:t xml:space="preserve">Безвозмездные услуги </w:t>
      </w:r>
      <w:r w:rsidR="008342B1">
        <w:rPr>
          <w:sz w:val="28"/>
          <w:szCs w:val="28"/>
        </w:rPr>
        <w:t>стоимостью 26</w:t>
      </w:r>
      <w:r w:rsidR="008B6FFD">
        <w:rPr>
          <w:sz w:val="28"/>
          <w:szCs w:val="28"/>
        </w:rPr>
        <w:t xml:space="preserve"> </w:t>
      </w:r>
      <w:r w:rsidR="008342B1">
        <w:rPr>
          <w:sz w:val="28"/>
          <w:szCs w:val="28"/>
        </w:rPr>
        <w:t>012</w:t>
      </w:r>
      <w:r w:rsidR="008B6FFD">
        <w:rPr>
          <w:sz w:val="28"/>
          <w:szCs w:val="28"/>
        </w:rPr>
        <w:t>,00</w:t>
      </w:r>
      <w:r w:rsidR="008342B1">
        <w:rPr>
          <w:sz w:val="28"/>
          <w:szCs w:val="28"/>
        </w:rPr>
        <w:t xml:space="preserve"> </w:t>
      </w:r>
      <w:r w:rsidR="008B6FFD">
        <w:rPr>
          <w:sz w:val="28"/>
          <w:szCs w:val="28"/>
        </w:rPr>
        <w:t xml:space="preserve">рублей, </w:t>
      </w:r>
      <w:r>
        <w:rPr>
          <w:rFonts w:cs="Times New Roman"/>
          <w:sz w:val="28"/>
          <w:szCs w:val="28"/>
        </w:rPr>
        <w:t>трудовое участие жителей.</w:t>
      </w:r>
    </w:p>
    <w:p w14:paraId="22D59D0F" w14:textId="23424C7E" w:rsidR="000F02A9" w:rsidRDefault="000F02A9" w:rsidP="000F02A9">
      <w:pPr>
        <w:pStyle w:val="a5"/>
        <w:jc w:val="both"/>
      </w:pPr>
      <w:r>
        <w:rPr>
          <w:b/>
          <w:bCs/>
          <w:sz w:val="28"/>
          <w:szCs w:val="28"/>
        </w:rPr>
        <w:t xml:space="preserve">Объем средств бюджета Георгиевского </w:t>
      </w:r>
      <w:r w:rsidR="008342B1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округа Ставропольского края: </w:t>
      </w:r>
      <w:r w:rsidR="008B6FFD" w:rsidRPr="008B6FFD">
        <w:rPr>
          <w:sz w:val="28"/>
          <w:szCs w:val="28"/>
        </w:rPr>
        <w:t>2</w:t>
      </w:r>
      <w:r w:rsidR="008B6FFD">
        <w:rPr>
          <w:sz w:val="28"/>
          <w:szCs w:val="28"/>
        </w:rPr>
        <w:t> </w:t>
      </w:r>
      <w:r w:rsidR="008B6FFD" w:rsidRPr="008B6FFD">
        <w:rPr>
          <w:sz w:val="28"/>
          <w:szCs w:val="28"/>
        </w:rPr>
        <w:t>333</w:t>
      </w:r>
      <w:r w:rsidR="008B6FFD">
        <w:rPr>
          <w:sz w:val="28"/>
          <w:szCs w:val="28"/>
        </w:rPr>
        <w:t xml:space="preserve"> </w:t>
      </w:r>
      <w:r w:rsidR="008B6FFD" w:rsidRPr="008B6FFD">
        <w:rPr>
          <w:sz w:val="28"/>
          <w:szCs w:val="28"/>
        </w:rPr>
        <w:t>339,58</w:t>
      </w:r>
      <w:r w:rsidRPr="008B6FFD">
        <w:rPr>
          <w:sz w:val="28"/>
          <w:szCs w:val="28"/>
        </w:rPr>
        <w:t xml:space="preserve"> </w:t>
      </w:r>
      <w:r w:rsidRPr="008B6FFD">
        <w:rPr>
          <w:rFonts w:eastAsia="Calibri"/>
          <w:iCs/>
          <w:sz w:val="28"/>
          <w:szCs w:val="28"/>
        </w:rPr>
        <w:t>рублей</w:t>
      </w:r>
    </w:p>
    <w:p w14:paraId="77F709B5" w14:textId="36FF05E1" w:rsidR="000F02A9" w:rsidRDefault="000F02A9" w:rsidP="000F02A9">
      <w:pPr>
        <w:pStyle w:val="a5"/>
        <w:jc w:val="both"/>
      </w:pPr>
      <w:r>
        <w:rPr>
          <w:b/>
          <w:bCs/>
          <w:sz w:val="28"/>
          <w:szCs w:val="28"/>
        </w:rPr>
        <w:t xml:space="preserve">Объем инициативных платежей: </w:t>
      </w:r>
      <w:r w:rsidR="008342B1">
        <w:rPr>
          <w:sz w:val="28"/>
          <w:szCs w:val="28"/>
        </w:rPr>
        <w:t>35 000</w:t>
      </w:r>
      <w:r>
        <w:rPr>
          <w:sz w:val="28"/>
          <w:szCs w:val="28"/>
        </w:rPr>
        <w:t>,</w:t>
      </w:r>
      <w:r w:rsidR="008342B1">
        <w:rPr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5B3C6CF9" w14:textId="1289CC78" w:rsidR="000F02A9" w:rsidRDefault="000F02A9" w:rsidP="000F02A9">
      <w:pPr>
        <w:pStyle w:val="a5"/>
        <w:jc w:val="both"/>
      </w:pPr>
      <w:r>
        <w:rPr>
          <w:b/>
          <w:bCs/>
          <w:sz w:val="28"/>
          <w:szCs w:val="28"/>
        </w:rPr>
        <w:t xml:space="preserve">Территория реализация проекта: </w:t>
      </w:r>
      <w:r>
        <w:rPr>
          <w:sz w:val="28"/>
          <w:szCs w:val="28"/>
        </w:rPr>
        <w:t xml:space="preserve">Ставропольский край, Георгиевский </w:t>
      </w:r>
      <w:r w:rsidR="008B6FFD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округ, станица </w:t>
      </w:r>
      <w:r w:rsidR="008B6FFD">
        <w:rPr>
          <w:sz w:val="28"/>
          <w:szCs w:val="28"/>
        </w:rPr>
        <w:t>Подгорная</w:t>
      </w:r>
      <w:r>
        <w:rPr>
          <w:sz w:val="28"/>
          <w:szCs w:val="28"/>
        </w:rPr>
        <w:t xml:space="preserve">, ул. </w:t>
      </w:r>
      <w:r w:rsidR="008B6FFD">
        <w:rPr>
          <w:sz w:val="28"/>
          <w:szCs w:val="28"/>
        </w:rPr>
        <w:t>Комсомольская</w:t>
      </w:r>
      <w:r>
        <w:rPr>
          <w:rFonts w:eastAsia="Calibri"/>
          <w:iCs/>
          <w:sz w:val="28"/>
          <w:szCs w:val="28"/>
        </w:rPr>
        <w:t>.</w:t>
      </w:r>
    </w:p>
    <w:p w14:paraId="382D6EFD" w14:textId="2323F1EE" w:rsidR="000F02A9" w:rsidRDefault="000F02A9" w:rsidP="000F02A9">
      <w:pPr>
        <w:pStyle w:val="a5"/>
        <w:jc w:val="both"/>
      </w:pPr>
      <w:r>
        <w:rPr>
          <w:b/>
          <w:bCs/>
          <w:sz w:val="28"/>
          <w:szCs w:val="28"/>
        </w:rPr>
        <w:t xml:space="preserve">Ориентировочное количество благополучателей: </w:t>
      </w:r>
      <w:r>
        <w:rPr>
          <w:rFonts w:eastAsia="Calibri"/>
          <w:iCs/>
          <w:sz w:val="28"/>
          <w:szCs w:val="28"/>
        </w:rPr>
        <w:t>1</w:t>
      </w:r>
      <w:r w:rsidR="008B6FFD">
        <w:rPr>
          <w:rFonts w:eastAsia="Calibri"/>
          <w:iCs/>
          <w:sz w:val="28"/>
          <w:szCs w:val="28"/>
        </w:rPr>
        <w:t>4</w:t>
      </w:r>
      <w:r>
        <w:rPr>
          <w:rFonts w:eastAsia="Calibri"/>
          <w:iCs/>
          <w:sz w:val="28"/>
          <w:szCs w:val="28"/>
        </w:rPr>
        <w:t>0</w:t>
      </w:r>
      <w:r w:rsidR="008B6FFD">
        <w:rPr>
          <w:rFonts w:eastAsia="Calibri"/>
          <w:iCs/>
          <w:sz w:val="28"/>
          <w:szCs w:val="28"/>
        </w:rPr>
        <w:t>5</w:t>
      </w:r>
      <w:r>
        <w:rPr>
          <w:rFonts w:eastAsia="Calibri"/>
          <w:iCs/>
          <w:color w:val="000000"/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14:paraId="4207B448" w14:textId="77777777" w:rsidR="000F02A9" w:rsidRDefault="000F02A9" w:rsidP="000F02A9">
      <w:pPr>
        <w:pStyle w:val="a5"/>
        <w:jc w:val="both"/>
      </w:pPr>
      <w:r>
        <w:rPr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>
        <w:rPr>
          <w:sz w:val="28"/>
          <w:szCs w:val="28"/>
        </w:rPr>
        <w:t>Инициативной группой изготовлены и распространены листовки                 с информацией о проекте.</w:t>
      </w:r>
    </w:p>
    <w:p w14:paraId="3C9BF5DD" w14:textId="452E82E7" w:rsidR="000F02A9" w:rsidRDefault="000F02A9" w:rsidP="000F02A9">
      <w:pPr>
        <w:suppressAutoHyphens w:val="0"/>
        <w:snapToGrid w:val="0"/>
        <w:spacing w:line="40" w:lineRule="atLeast"/>
        <w:ind w:right="57"/>
        <w:jc w:val="both"/>
      </w:pPr>
      <w:r>
        <w:rPr>
          <w:rFonts w:cs="Times New Roman"/>
          <w:b/>
          <w:bCs/>
          <w:sz w:val="28"/>
          <w:szCs w:val="28"/>
        </w:rPr>
        <w:t>Сведения об инициаторах проекта:</w:t>
      </w:r>
      <w:r>
        <w:rPr>
          <w:rFonts w:cs="Times New Roman"/>
          <w:sz w:val="28"/>
          <w:szCs w:val="28"/>
        </w:rPr>
        <w:t xml:space="preserve"> </w:t>
      </w:r>
      <w:r w:rsidR="008B6FFD">
        <w:rPr>
          <w:rFonts w:cs="Times New Roman"/>
          <w:sz w:val="28"/>
          <w:szCs w:val="28"/>
        </w:rPr>
        <w:t>Гаспарян С.Ю</w:t>
      </w:r>
      <w:r>
        <w:rPr>
          <w:rFonts w:cs="Times New Roman"/>
          <w:sz w:val="28"/>
          <w:szCs w:val="28"/>
        </w:rPr>
        <w:t>.</w:t>
      </w:r>
    </w:p>
    <w:p w14:paraId="4633F29B" w14:textId="77777777" w:rsidR="000F02A9" w:rsidRDefault="000F02A9" w:rsidP="000F02A9">
      <w:pPr>
        <w:suppressAutoHyphens w:val="0"/>
        <w:snapToGrid w:val="0"/>
        <w:spacing w:line="40" w:lineRule="atLeast"/>
        <w:ind w:right="57"/>
        <w:jc w:val="both"/>
        <w:rPr>
          <w:rFonts w:cs="Times New Roman"/>
          <w:sz w:val="28"/>
          <w:szCs w:val="28"/>
        </w:rPr>
      </w:pPr>
    </w:p>
    <w:p w14:paraId="67C5E805" w14:textId="37C3384F" w:rsidR="008B6FFD" w:rsidRDefault="008B6FFD" w:rsidP="008B6FFD">
      <w:pPr>
        <w:pStyle w:val="a0"/>
        <w:spacing w:after="0"/>
        <w:jc w:val="center"/>
      </w:pPr>
      <w:r>
        <w:rPr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6</w:t>
      </w:r>
    </w:p>
    <w:p w14:paraId="2E62E7F3" w14:textId="6CE612EA" w:rsidR="008B6FFD" w:rsidRDefault="008B6FFD" w:rsidP="008B6FFD">
      <w:pPr>
        <w:pStyle w:val="a5"/>
        <w:jc w:val="both"/>
      </w:pPr>
      <w:r>
        <w:rPr>
          <w:b/>
          <w:bCs/>
          <w:sz w:val="28"/>
          <w:szCs w:val="28"/>
        </w:rPr>
        <w:t xml:space="preserve">Наименование: </w:t>
      </w:r>
      <w:r w:rsidRPr="008B6FFD">
        <w:rPr>
          <w:sz w:val="28"/>
          <w:szCs w:val="28"/>
        </w:rPr>
        <w:t>Капитальный ремонт пешеходного мостика через канал Широкий п.</w:t>
      </w:r>
      <w:r w:rsidR="006A4914">
        <w:rPr>
          <w:sz w:val="28"/>
          <w:szCs w:val="28"/>
        </w:rPr>
        <w:t xml:space="preserve"> </w:t>
      </w:r>
      <w:proofErr w:type="spellStart"/>
      <w:r w:rsidRPr="008B6FFD">
        <w:rPr>
          <w:sz w:val="28"/>
          <w:szCs w:val="28"/>
        </w:rPr>
        <w:t>Падинского</w:t>
      </w:r>
      <w:proofErr w:type="spellEnd"/>
      <w:r w:rsidR="00FA341F">
        <w:rPr>
          <w:sz w:val="28"/>
          <w:szCs w:val="28"/>
        </w:rPr>
        <w:t>.</w:t>
      </w:r>
    </w:p>
    <w:p w14:paraId="7B8980BF" w14:textId="4FA44B26" w:rsidR="008B6FFD" w:rsidRDefault="008B6FFD" w:rsidP="008B6FFD">
      <w:pPr>
        <w:pStyle w:val="a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Описание проблемы, решение которой имеет приоритетное значение для жителей округа или его части: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Канал Широкий </w:t>
      </w:r>
      <w:r w:rsidR="006A4914">
        <w:rPr>
          <w:sz w:val="28"/>
          <w:szCs w:val="28"/>
        </w:rPr>
        <w:t xml:space="preserve">делит поселок </w:t>
      </w:r>
      <w:proofErr w:type="spellStart"/>
      <w:r>
        <w:rPr>
          <w:sz w:val="28"/>
          <w:szCs w:val="28"/>
        </w:rPr>
        <w:t>Падинск</w:t>
      </w:r>
      <w:r w:rsidR="006A4914">
        <w:rPr>
          <w:sz w:val="28"/>
          <w:szCs w:val="28"/>
        </w:rPr>
        <w:t>ий</w:t>
      </w:r>
      <w:proofErr w:type="spellEnd"/>
      <w:r w:rsidR="006A4914">
        <w:rPr>
          <w:sz w:val="28"/>
          <w:szCs w:val="28"/>
        </w:rPr>
        <w:t xml:space="preserve"> на две части. Деревянный настил мостика подгнил, имеет дыры, поручни частично сломаны. </w:t>
      </w:r>
      <w:r>
        <w:rPr>
          <w:sz w:val="28"/>
          <w:szCs w:val="28"/>
        </w:rPr>
        <w:t>Мостик</w:t>
      </w:r>
      <w:r w:rsidR="006A4914">
        <w:rPr>
          <w:sz w:val="28"/>
          <w:szCs w:val="28"/>
        </w:rPr>
        <w:t>ом, построенным в 1982 году, ежедневно пользуются жители улиц Зеленой, Спортивной, Новой, Школьной, Отдельной, в т.ч. школьники.</w:t>
      </w:r>
      <w:r>
        <w:rPr>
          <w:sz w:val="28"/>
          <w:szCs w:val="28"/>
        </w:rPr>
        <w:t xml:space="preserve"> </w:t>
      </w:r>
    </w:p>
    <w:p w14:paraId="15838099" w14:textId="1490B58B" w:rsidR="008B6FFD" w:rsidRDefault="008B6FFD" w:rsidP="008B6FFD">
      <w:pPr>
        <w:pStyle w:val="a5"/>
        <w:jc w:val="both"/>
      </w:pPr>
      <w:r>
        <w:rPr>
          <w:b/>
          <w:bCs/>
          <w:sz w:val="28"/>
          <w:szCs w:val="28"/>
        </w:rPr>
        <w:t>Обоснование предложений по решению указанной проблемы</w:t>
      </w:r>
      <w:proofErr w:type="gramStart"/>
      <w:r>
        <w:rPr>
          <w:b/>
          <w:bCs/>
          <w:sz w:val="28"/>
          <w:szCs w:val="28"/>
        </w:rPr>
        <w:t xml:space="preserve">: </w:t>
      </w:r>
      <w:r w:rsidR="006A4914">
        <w:rPr>
          <w:sz w:val="28"/>
          <w:szCs w:val="28"/>
        </w:rPr>
        <w:t>Заменить</w:t>
      </w:r>
      <w:proofErr w:type="gramEnd"/>
      <w:r w:rsidR="006A4914">
        <w:rPr>
          <w:sz w:val="28"/>
          <w:szCs w:val="28"/>
        </w:rPr>
        <w:t xml:space="preserve"> деревянный настил мостика, изготовить новые поручни, ступени.</w:t>
      </w:r>
    </w:p>
    <w:p w14:paraId="70E934E9" w14:textId="070B9BB6" w:rsidR="008B6FFD" w:rsidRDefault="008B6FFD" w:rsidP="008B6FFD">
      <w:pPr>
        <w:pStyle w:val="a5"/>
        <w:jc w:val="both"/>
      </w:pPr>
      <w:r>
        <w:rPr>
          <w:b/>
          <w:bCs/>
          <w:sz w:val="28"/>
          <w:szCs w:val="28"/>
        </w:rPr>
        <w:t>Описание ожидаемого результата:</w:t>
      </w:r>
      <w:r>
        <w:rPr>
          <w:rFonts w:eastAsia="Calibri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безопасных условий для </w:t>
      </w:r>
      <w:r w:rsidR="006A4914">
        <w:rPr>
          <w:sz w:val="28"/>
          <w:szCs w:val="28"/>
        </w:rPr>
        <w:t>жителей поселка при переходе через водн</w:t>
      </w:r>
      <w:r w:rsidR="00473EFF">
        <w:rPr>
          <w:sz w:val="28"/>
          <w:szCs w:val="28"/>
        </w:rPr>
        <w:t>ый</w:t>
      </w:r>
      <w:r w:rsidR="006A4914">
        <w:rPr>
          <w:sz w:val="28"/>
          <w:szCs w:val="28"/>
        </w:rPr>
        <w:t xml:space="preserve"> канал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3D9FCBDA" w14:textId="39C0A018" w:rsidR="008B6FFD" w:rsidRDefault="008B6FFD" w:rsidP="008B6FFD">
      <w:pPr>
        <w:pStyle w:val="a5"/>
        <w:jc w:val="both"/>
      </w:pPr>
      <w:r>
        <w:rPr>
          <w:b/>
          <w:bCs/>
          <w:sz w:val="28"/>
          <w:szCs w:val="28"/>
        </w:rPr>
        <w:t xml:space="preserve">Предварительная стоимость: </w:t>
      </w:r>
      <w:r w:rsidR="00473EFF" w:rsidRPr="00473EFF">
        <w:rPr>
          <w:sz w:val="28"/>
          <w:szCs w:val="28"/>
        </w:rPr>
        <w:t>8</w:t>
      </w:r>
      <w:r w:rsidR="00473EFF">
        <w:rPr>
          <w:sz w:val="28"/>
          <w:szCs w:val="28"/>
        </w:rPr>
        <w:t>22 366,34</w:t>
      </w:r>
      <w:r>
        <w:rPr>
          <w:rFonts w:eastAsia="Calibri"/>
          <w:iCs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365C31C1" w14:textId="77777777" w:rsidR="008B6FFD" w:rsidRDefault="008B6FFD" w:rsidP="008B6FFD">
      <w:pPr>
        <w:pStyle w:val="a5"/>
        <w:jc w:val="both"/>
      </w:pPr>
      <w:r>
        <w:rPr>
          <w:b/>
          <w:bCs/>
          <w:sz w:val="28"/>
          <w:szCs w:val="28"/>
        </w:rPr>
        <w:t>Планируемый срок реализации:</w:t>
      </w:r>
      <w:r>
        <w:rPr>
          <w:sz w:val="28"/>
          <w:szCs w:val="28"/>
        </w:rPr>
        <w:t xml:space="preserve"> 2024 год.</w:t>
      </w:r>
    </w:p>
    <w:p w14:paraId="09ED7E80" w14:textId="3A140221" w:rsidR="008B6FFD" w:rsidRDefault="008B6FFD" w:rsidP="008B6FFD">
      <w:pPr>
        <w:pStyle w:val="a5"/>
        <w:jc w:val="both"/>
      </w:pPr>
      <w:r>
        <w:rPr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</w:t>
      </w:r>
      <w:proofErr w:type="gramStart"/>
      <w:r>
        <w:rPr>
          <w:b/>
          <w:bCs/>
          <w:sz w:val="28"/>
          <w:szCs w:val="28"/>
        </w:rPr>
        <w:t>проекта: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473EFF" w:rsidRPr="00473EFF">
        <w:rPr>
          <w:sz w:val="28"/>
          <w:szCs w:val="28"/>
        </w:rPr>
        <w:t>Объем инициативных платежей:</w:t>
      </w:r>
      <w:r w:rsidR="00473EFF">
        <w:rPr>
          <w:b/>
          <w:bCs/>
          <w:sz w:val="28"/>
          <w:szCs w:val="28"/>
        </w:rPr>
        <w:t xml:space="preserve"> </w:t>
      </w:r>
      <w:r w:rsidR="00473EFF" w:rsidRPr="00473EFF">
        <w:rPr>
          <w:sz w:val="28"/>
          <w:szCs w:val="28"/>
        </w:rPr>
        <w:t>26</w:t>
      </w:r>
      <w:r w:rsidR="00473EFF">
        <w:rPr>
          <w:sz w:val="28"/>
          <w:szCs w:val="28"/>
        </w:rPr>
        <w:t xml:space="preserve"> </w:t>
      </w:r>
      <w:r w:rsidR="00473EFF" w:rsidRPr="00473EFF">
        <w:rPr>
          <w:sz w:val="28"/>
          <w:szCs w:val="28"/>
        </w:rPr>
        <w:t>5</w:t>
      </w:r>
      <w:r w:rsidR="00473EFF">
        <w:rPr>
          <w:sz w:val="28"/>
          <w:szCs w:val="28"/>
        </w:rPr>
        <w:t>00,00</w:t>
      </w:r>
      <w:r w:rsidR="00473EFF">
        <w:rPr>
          <w:b/>
          <w:bCs/>
          <w:sz w:val="28"/>
          <w:szCs w:val="28"/>
        </w:rPr>
        <w:t xml:space="preserve"> </w:t>
      </w:r>
      <w:proofErr w:type="spellStart"/>
      <w:r w:rsidR="00473EFF">
        <w:rPr>
          <w:sz w:val="28"/>
          <w:szCs w:val="28"/>
        </w:rPr>
        <w:t>рублей</w:t>
      </w:r>
      <w:r w:rsidR="00473EFF"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>трудовое</w:t>
      </w:r>
      <w:proofErr w:type="spellEnd"/>
      <w:r>
        <w:rPr>
          <w:rFonts w:cs="Times New Roman"/>
          <w:sz w:val="28"/>
          <w:szCs w:val="28"/>
        </w:rPr>
        <w:t xml:space="preserve"> участие жителей.</w:t>
      </w:r>
    </w:p>
    <w:p w14:paraId="771AAF9E" w14:textId="51709C2F" w:rsidR="008B6FFD" w:rsidRDefault="008B6FFD" w:rsidP="008B6FFD">
      <w:pPr>
        <w:pStyle w:val="a5"/>
        <w:jc w:val="both"/>
      </w:pPr>
      <w:r>
        <w:rPr>
          <w:b/>
          <w:bCs/>
          <w:sz w:val="28"/>
          <w:szCs w:val="28"/>
        </w:rPr>
        <w:t xml:space="preserve">Объем средств бюджета Георгиевского муниципального округа Ставропольского края: </w:t>
      </w:r>
      <w:r w:rsidR="00473EFF" w:rsidRPr="00473EFF">
        <w:rPr>
          <w:sz w:val="28"/>
          <w:szCs w:val="28"/>
        </w:rPr>
        <w:t>822</w:t>
      </w:r>
      <w:r w:rsidR="00FA341F">
        <w:rPr>
          <w:sz w:val="28"/>
          <w:szCs w:val="28"/>
        </w:rPr>
        <w:t xml:space="preserve"> </w:t>
      </w:r>
      <w:r w:rsidR="00473EFF" w:rsidRPr="00473EFF">
        <w:rPr>
          <w:sz w:val="28"/>
          <w:szCs w:val="28"/>
        </w:rPr>
        <w:t>366,34</w:t>
      </w:r>
      <w:r w:rsidRPr="008B6FFD">
        <w:rPr>
          <w:sz w:val="28"/>
          <w:szCs w:val="28"/>
        </w:rPr>
        <w:t xml:space="preserve"> </w:t>
      </w:r>
      <w:r w:rsidRPr="008B6FFD">
        <w:rPr>
          <w:rFonts w:eastAsia="Calibri"/>
          <w:iCs/>
          <w:sz w:val="28"/>
          <w:szCs w:val="28"/>
        </w:rPr>
        <w:t>рублей</w:t>
      </w:r>
    </w:p>
    <w:p w14:paraId="2D5A3303" w14:textId="4C82E869" w:rsidR="008B6FFD" w:rsidRDefault="008B6FFD" w:rsidP="008B6FFD">
      <w:pPr>
        <w:pStyle w:val="a5"/>
        <w:jc w:val="both"/>
      </w:pPr>
      <w:r>
        <w:rPr>
          <w:b/>
          <w:bCs/>
          <w:sz w:val="28"/>
          <w:szCs w:val="28"/>
        </w:rPr>
        <w:t xml:space="preserve">Территория реализация проекта: </w:t>
      </w:r>
      <w:r>
        <w:rPr>
          <w:sz w:val="28"/>
          <w:szCs w:val="28"/>
        </w:rPr>
        <w:t xml:space="preserve">Ставропольский край, Георгиевский муниципальный округ, </w:t>
      </w:r>
      <w:r w:rsidR="00473EFF">
        <w:rPr>
          <w:sz w:val="28"/>
          <w:szCs w:val="28"/>
        </w:rPr>
        <w:t xml:space="preserve">поселок </w:t>
      </w:r>
      <w:proofErr w:type="spellStart"/>
      <w:r w:rsidR="00473EFF">
        <w:rPr>
          <w:sz w:val="28"/>
          <w:szCs w:val="28"/>
        </w:rPr>
        <w:t>Падинский</w:t>
      </w:r>
      <w:proofErr w:type="spellEnd"/>
      <w:r>
        <w:rPr>
          <w:rFonts w:eastAsia="Calibri"/>
          <w:iCs/>
          <w:sz w:val="28"/>
          <w:szCs w:val="28"/>
        </w:rPr>
        <w:t>.</w:t>
      </w:r>
    </w:p>
    <w:p w14:paraId="7863C829" w14:textId="2C8B398B" w:rsidR="008B6FFD" w:rsidRDefault="008B6FFD" w:rsidP="008B6FFD">
      <w:pPr>
        <w:pStyle w:val="a5"/>
        <w:jc w:val="both"/>
      </w:pPr>
      <w:r>
        <w:rPr>
          <w:b/>
          <w:bCs/>
          <w:sz w:val="28"/>
          <w:szCs w:val="28"/>
        </w:rPr>
        <w:t xml:space="preserve">Ориентировочное количество благополучателей: </w:t>
      </w:r>
      <w:r w:rsidR="00473EFF" w:rsidRPr="00473EFF">
        <w:rPr>
          <w:sz w:val="28"/>
          <w:szCs w:val="28"/>
        </w:rPr>
        <w:t>489</w:t>
      </w:r>
      <w:r>
        <w:rPr>
          <w:rFonts w:eastAsia="Calibri"/>
          <w:iCs/>
          <w:color w:val="000000"/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14:paraId="2702D770" w14:textId="77777777" w:rsidR="008B6FFD" w:rsidRDefault="008B6FFD" w:rsidP="008B6FFD">
      <w:pPr>
        <w:pStyle w:val="a5"/>
        <w:jc w:val="both"/>
      </w:pPr>
      <w:r>
        <w:rPr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>
        <w:rPr>
          <w:sz w:val="28"/>
          <w:szCs w:val="28"/>
        </w:rPr>
        <w:t>Инициативной группой изготовлены и распространены листовки                 с информацией о проекте.</w:t>
      </w:r>
    </w:p>
    <w:p w14:paraId="7D11FF48" w14:textId="51208DBD" w:rsidR="008B6FFD" w:rsidRDefault="008B6FFD" w:rsidP="008B6FFD">
      <w:pPr>
        <w:suppressAutoHyphens w:val="0"/>
        <w:snapToGrid w:val="0"/>
        <w:spacing w:line="40" w:lineRule="atLeast"/>
        <w:ind w:right="5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Сведения об инициаторах проекта:</w:t>
      </w:r>
      <w:r>
        <w:rPr>
          <w:rFonts w:cs="Times New Roman"/>
          <w:sz w:val="28"/>
          <w:szCs w:val="28"/>
        </w:rPr>
        <w:t xml:space="preserve"> </w:t>
      </w:r>
      <w:r w:rsidR="00473EFF">
        <w:rPr>
          <w:rFonts w:cs="Times New Roman"/>
          <w:sz w:val="28"/>
          <w:szCs w:val="28"/>
        </w:rPr>
        <w:t>Павленко Т.А.</w:t>
      </w:r>
    </w:p>
    <w:p w14:paraId="547F7862" w14:textId="77777777" w:rsidR="00527BF9" w:rsidRDefault="00527BF9" w:rsidP="00527BF9">
      <w:pPr>
        <w:spacing w:line="40" w:lineRule="atLeast"/>
        <w:ind w:right="57"/>
        <w:jc w:val="both"/>
        <w:rPr>
          <w:rFonts w:cs="Times New Roman"/>
          <w:sz w:val="28"/>
          <w:szCs w:val="28"/>
        </w:rPr>
      </w:pPr>
    </w:p>
    <w:p w14:paraId="6EE734F5" w14:textId="4426B25F" w:rsidR="00527BF9" w:rsidRPr="00BE0943" w:rsidRDefault="00527BF9" w:rsidP="00473EFF">
      <w:pPr>
        <w:ind w:firstLine="708"/>
        <w:jc w:val="both"/>
      </w:pPr>
      <w:r>
        <w:rPr>
          <w:sz w:val="28"/>
          <w:szCs w:val="28"/>
        </w:rPr>
        <w:t xml:space="preserve">Заинтересованные граждане Георгиевского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могут представить свои замечания и предложения по инициативным проектам в письменном виде в срок по </w:t>
      </w:r>
      <w:r w:rsidR="008B6FF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B6FFD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8B6FF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(включительно) по адресу: Ставропольский край, г. Георгиевск, пл. Победы, 1, кабинет № 44 в рабочие дни с 9-00 до 17-00 часов, </w:t>
      </w:r>
      <w:proofErr w:type="spellStart"/>
      <w:r>
        <w:rPr>
          <w:sz w:val="28"/>
          <w:szCs w:val="28"/>
        </w:rPr>
        <w:t>кон.тел</w:t>
      </w:r>
      <w:proofErr w:type="spellEnd"/>
      <w:r>
        <w:rPr>
          <w:sz w:val="28"/>
          <w:szCs w:val="28"/>
        </w:rPr>
        <w:t xml:space="preserve">. 8(87951)2-56-54 или на адрес электронной почты </w:t>
      </w:r>
      <w:proofErr w:type="spellStart"/>
      <w:r w:rsidR="00FA341F" w:rsidRPr="00BE0943">
        <w:rPr>
          <w:sz w:val="28"/>
          <w:szCs w:val="28"/>
          <w:lang w:val="en-US"/>
        </w:rPr>
        <w:t>agro</w:t>
      </w:r>
      <w:proofErr w:type="spellEnd"/>
      <w:r w:rsidR="00FA341F" w:rsidRPr="00BE0943">
        <w:rPr>
          <w:rFonts w:cs="Times New Roman"/>
          <w:sz w:val="28"/>
          <w:szCs w:val="28"/>
          <w:lang w:val="en-US"/>
        </w:rPr>
        <w:fldChar w:fldCharType="begin"/>
      </w:r>
      <w:r w:rsidR="00FA341F" w:rsidRPr="00BE0943">
        <w:rPr>
          <w:rFonts w:cs="Times New Roman"/>
          <w:sz w:val="28"/>
          <w:szCs w:val="28"/>
          <w:lang w:val="en-US"/>
        </w:rPr>
        <w:instrText>HYPERLINK</w:instrText>
      </w:r>
      <w:r w:rsidR="00FA341F" w:rsidRPr="00BE0943">
        <w:rPr>
          <w:rFonts w:cs="Times New Roman"/>
          <w:sz w:val="28"/>
          <w:szCs w:val="28"/>
        </w:rPr>
        <w:instrText xml:space="preserve"> "</w:instrText>
      </w:r>
      <w:r w:rsidR="00FA341F" w:rsidRPr="00BE0943">
        <w:rPr>
          <w:rFonts w:cs="Times New Roman"/>
          <w:sz w:val="28"/>
          <w:szCs w:val="28"/>
          <w:lang w:val="en-US"/>
        </w:rPr>
        <w:instrText>mailto</w:instrText>
      </w:r>
      <w:r w:rsidR="00FA341F" w:rsidRPr="00BE0943">
        <w:rPr>
          <w:rFonts w:cs="Times New Roman"/>
          <w:sz w:val="28"/>
          <w:szCs w:val="28"/>
        </w:rPr>
        <w:instrText>:</w:instrText>
      </w:r>
      <w:r w:rsidR="00FA341F" w:rsidRPr="00BE0943">
        <w:rPr>
          <w:rFonts w:cs="Times New Roman"/>
          <w:sz w:val="28"/>
          <w:szCs w:val="28"/>
          <w:lang w:val="en-US"/>
        </w:rPr>
        <w:instrText>updt</w:instrText>
      </w:r>
      <w:r w:rsidR="00FA341F" w:rsidRPr="00BE0943">
        <w:rPr>
          <w:rFonts w:cs="Times New Roman"/>
          <w:sz w:val="28"/>
          <w:szCs w:val="28"/>
        </w:rPr>
        <w:instrText>@</w:instrText>
      </w:r>
      <w:r w:rsidR="00FA341F" w:rsidRPr="00BE0943">
        <w:rPr>
          <w:rFonts w:cs="Times New Roman"/>
          <w:sz w:val="28"/>
          <w:szCs w:val="28"/>
          <w:lang w:val="en-US"/>
        </w:rPr>
        <w:instrText>georgievsk</w:instrText>
      </w:r>
      <w:r w:rsidR="00FA341F" w:rsidRPr="00BE0943">
        <w:rPr>
          <w:rFonts w:cs="Times New Roman"/>
          <w:sz w:val="28"/>
          <w:szCs w:val="28"/>
        </w:rPr>
        <w:instrText>.</w:instrText>
      </w:r>
      <w:r w:rsidR="00FA341F" w:rsidRPr="00BE0943">
        <w:rPr>
          <w:rFonts w:cs="Times New Roman"/>
          <w:sz w:val="28"/>
          <w:szCs w:val="28"/>
          <w:lang w:val="en-US"/>
        </w:rPr>
        <w:instrText>stavregion</w:instrText>
      </w:r>
      <w:r w:rsidR="00FA341F" w:rsidRPr="00BE0943">
        <w:rPr>
          <w:rFonts w:cs="Times New Roman"/>
          <w:sz w:val="28"/>
          <w:szCs w:val="28"/>
        </w:rPr>
        <w:instrText>.</w:instrText>
      </w:r>
      <w:r w:rsidR="00FA341F" w:rsidRPr="00BE0943">
        <w:rPr>
          <w:rFonts w:cs="Times New Roman"/>
          <w:sz w:val="28"/>
          <w:szCs w:val="28"/>
          <w:lang w:val="en-US"/>
        </w:rPr>
        <w:instrText>ru</w:instrText>
      </w:r>
      <w:r w:rsidR="00FA341F" w:rsidRPr="00BE0943">
        <w:rPr>
          <w:rFonts w:cs="Times New Roman"/>
          <w:sz w:val="28"/>
          <w:szCs w:val="28"/>
        </w:rPr>
        <w:instrText>"</w:instrText>
      </w:r>
      <w:r w:rsidR="00FA341F" w:rsidRPr="00BE0943">
        <w:rPr>
          <w:rFonts w:cs="Times New Roman"/>
          <w:sz w:val="28"/>
          <w:szCs w:val="28"/>
          <w:lang w:val="en-US"/>
        </w:rPr>
        <w:fldChar w:fldCharType="separate"/>
      </w:r>
      <w:r w:rsidR="00FA341F" w:rsidRPr="00BE0943">
        <w:rPr>
          <w:rStyle w:val="a6"/>
          <w:rFonts w:cs="Times New Roman"/>
          <w:color w:val="auto"/>
          <w:sz w:val="28"/>
          <w:szCs w:val="28"/>
        </w:rPr>
        <w:t>@</w:t>
      </w:r>
      <w:proofErr w:type="spellStart"/>
      <w:r w:rsidR="00FA341F" w:rsidRPr="00BE0943">
        <w:rPr>
          <w:rStyle w:val="a6"/>
          <w:rFonts w:cs="Times New Roman"/>
          <w:color w:val="auto"/>
          <w:sz w:val="28"/>
          <w:szCs w:val="28"/>
          <w:lang w:val="en-US"/>
        </w:rPr>
        <w:t>georgievsk</w:t>
      </w:r>
      <w:proofErr w:type="spellEnd"/>
      <w:r w:rsidR="00FA341F" w:rsidRPr="00BE0943">
        <w:rPr>
          <w:rStyle w:val="a6"/>
          <w:rFonts w:cs="Times New Roman"/>
          <w:color w:val="auto"/>
          <w:sz w:val="28"/>
          <w:szCs w:val="28"/>
        </w:rPr>
        <w:t>.</w:t>
      </w:r>
      <w:proofErr w:type="spellStart"/>
      <w:r w:rsidR="00FA341F" w:rsidRPr="00BE0943">
        <w:rPr>
          <w:rStyle w:val="a6"/>
          <w:rFonts w:cs="Times New Roman"/>
          <w:color w:val="auto"/>
          <w:sz w:val="28"/>
          <w:szCs w:val="28"/>
          <w:lang w:val="en-US"/>
        </w:rPr>
        <w:t>stavregion</w:t>
      </w:r>
      <w:proofErr w:type="spellEnd"/>
      <w:r w:rsidR="00FA341F" w:rsidRPr="00BE0943">
        <w:rPr>
          <w:rStyle w:val="a6"/>
          <w:rFonts w:cs="Times New Roman"/>
          <w:color w:val="auto"/>
          <w:sz w:val="28"/>
          <w:szCs w:val="28"/>
        </w:rPr>
        <w:t>.</w:t>
      </w:r>
      <w:proofErr w:type="spellStart"/>
      <w:r w:rsidR="00FA341F" w:rsidRPr="00BE0943">
        <w:rPr>
          <w:rStyle w:val="a6"/>
          <w:rFonts w:cs="Times New Roman"/>
          <w:color w:val="auto"/>
          <w:sz w:val="28"/>
          <w:szCs w:val="28"/>
          <w:lang w:val="en-US"/>
        </w:rPr>
        <w:t>ru</w:t>
      </w:r>
      <w:proofErr w:type="spellEnd"/>
      <w:r w:rsidR="00FA341F" w:rsidRPr="00BE0943">
        <w:rPr>
          <w:rFonts w:cs="Times New Roman"/>
          <w:sz w:val="28"/>
          <w:szCs w:val="28"/>
          <w:lang w:val="en-US"/>
        </w:rPr>
        <w:fldChar w:fldCharType="end"/>
      </w:r>
      <w:r w:rsidRPr="00BE0943">
        <w:rPr>
          <w:rStyle w:val="a6"/>
          <w:rFonts w:cs="Times New Roman"/>
          <w:color w:val="auto"/>
          <w:sz w:val="28"/>
          <w:szCs w:val="28"/>
        </w:rPr>
        <w:t>.</w:t>
      </w:r>
    </w:p>
    <w:p w14:paraId="0B320DB6" w14:textId="77777777" w:rsidR="00445833" w:rsidRPr="00BE0943" w:rsidRDefault="00445833"/>
    <w:p w14:paraId="3D14D917" w14:textId="77777777" w:rsidR="009267CC" w:rsidRDefault="009267CC"/>
    <w:p w14:paraId="184935F7" w14:textId="77777777" w:rsidR="009267CC" w:rsidRDefault="009267CC"/>
    <w:sectPr w:rsidR="0092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 w:val="0"/>
        <w:i w:val="0"/>
        <w:iCs/>
        <w:color w:val="212529"/>
        <w:kern w:val="2"/>
        <w:sz w:val="28"/>
        <w:szCs w:val="28"/>
        <w:shd w:val="clear" w:color="auto" w:fill="FFFFFF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89113797">
    <w:abstractNumId w:val="0"/>
  </w:num>
  <w:num w:numId="2" w16cid:durableId="611744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33"/>
    <w:rsid w:val="0003276C"/>
    <w:rsid w:val="000F02A9"/>
    <w:rsid w:val="00114D6F"/>
    <w:rsid w:val="001F19FB"/>
    <w:rsid w:val="00445833"/>
    <w:rsid w:val="00473EFF"/>
    <w:rsid w:val="00480E97"/>
    <w:rsid w:val="00527BF9"/>
    <w:rsid w:val="0062249F"/>
    <w:rsid w:val="006A4914"/>
    <w:rsid w:val="006D1C2C"/>
    <w:rsid w:val="008342B1"/>
    <w:rsid w:val="00861C35"/>
    <w:rsid w:val="008B6FFD"/>
    <w:rsid w:val="009267CC"/>
    <w:rsid w:val="00937BCE"/>
    <w:rsid w:val="00985CBC"/>
    <w:rsid w:val="00BE0943"/>
    <w:rsid w:val="00D7081B"/>
    <w:rsid w:val="00DA0393"/>
    <w:rsid w:val="00DA6325"/>
    <w:rsid w:val="00DC59DD"/>
    <w:rsid w:val="00EA3DB5"/>
    <w:rsid w:val="00F04408"/>
    <w:rsid w:val="00FA341F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F46E"/>
  <w15:chartTrackingRefBased/>
  <w15:docId w15:val="{930F4806-BA75-4E45-85C3-65561BF3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B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1">
    <w:name w:val="heading 1"/>
    <w:next w:val="a0"/>
    <w:link w:val="10"/>
    <w:qFormat/>
    <w:rsid w:val="00527BF9"/>
    <w:pPr>
      <w:numPr>
        <w:numId w:val="1"/>
      </w:numPr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Times New Roman" w:eastAsia="SimSun" w:hAnsi="Times New Roman" w:cs="Times New Roman"/>
      <w:b/>
      <w:bCs/>
      <w:kern w:val="0"/>
      <w:sz w:val="48"/>
      <w:szCs w:val="4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27BF9"/>
    <w:pPr>
      <w:spacing w:after="120"/>
    </w:pPr>
  </w:style>
  <w:style w:type="character" w:customStyle="1" w:styleId="a4">
    <w:name w:val="Основной текст Знак"/>
    <w:basedOn w:val="a1"/>
    <w:link w:val="a0"/>
    <w:rsid w:val="00527BF9"/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customStyle="1" w:styleId="a5">
    <w:name w:val="Содержимое таблицы"/>
    <w:basedOn w:val="a"/>
    <w:rsid w:val="00527BF9"/>
    <w:pPr>
      <w:suppressLineNumbers/>
    </w:pPr>
  </w:style>
  <w:style w:type="character" w:styleId="a6">
    <w:name w:val="Hyperlink"/>
    <w:rsid w:val="00527BF9"/>
    <w:rPr>
      <w:color w:val="000080"/>
      <w:u w:val="single"/>
    </w:rPr>
  </w:style>
  <w:style w:type="character" w:customStyle="1" w:styleId="10">
    <w:name w:val="Заголовок 1 Знак"/>
    <w:basedOn w:val="a1"/>
    <w:link w:val="1"/>
    <w:rsid w:val="00527BF9"/>
    <w:rPr>
      <w:rFonts w:ascii="Times New Roman" w:eastAsia="SimSun" w:hAnsi="Times New Roman" w:cs="Times New Roman"/>
      <w:b/>
      <w:bCs/>
      <w:kern w:val="0"/>
      <w:sz w:val="48"/>
      <w:szCs w:val="48"/>
      <w:lang w:eastAsia="ru-RU"/>
      <w14:ligatures w14:val="none"/>
    </w:rPr>
  </w:style>
  <w:style w:type="character" w:styleId="a7">
    <w:name w:val="Unresolved Mention"/>
    <w:basedOn w:val="a1"/>
    <w:uiPriority w:val="99"/>
    <w:semiHidden/>
    <w:unhideWhenUsed/>
    <w:rsid w:val="00FA3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2024-04-26T11:23:00Z</cp:lastPrinted>
  <dcterms:created xsi:type="dcterms:W3CDTF">2024-04-26T11:35:00Z</dcterms:created>
  <dcterms:modified xsi:type="dcterms:W3CDTF">2024-04-26T11:35:00Z</dcterms:modified>
</cp:coreProperties>
</file>