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A68" w:rsidRPr="0063317F" w:rsidRDefault="00520A68" w:rsidP="00474DED">
      <w:pPr>
        <w:pStyle w:val="a3"/>
        <w:widowControl w:val="0"/>
        <w:ind w:left="5387"/>
        <w:jc w:val="left"/>
        <w:rPr>
          <w:szCs w:val="28"/>
        </w:rPr>
      </w:pPr>
      <w:r w:rsidRPr="0063317F">
        <w:rPr>
          <w:szCs w:val="28"/>
        </w:rPr>
        <w:t>Приложение</w:t>
      </w:r>
    </w:p>
    <w:p w:rsidR="00520A68" w:rsidRPr="0063317F" w:rsidRDefault="00520A68" w:rsidP="00474DED">
      <w:pPr>
        <w:widowControl w:val="0"/>
        <w:ind w:left="5387"/>
        <w:rPr>
          <w:sz w:val="28"/>
          <w:szCs w:val="28"/>
        </w:rPr>
      </w:pPr>
      <w:r w:rsidRPr="0063317F">
        <w:rPr>
          <w:sz w:val="28"/>
          <w:szCs w:val="28"/>
        </w:rPr>
        <w:t>к решению Думы</w:t>
      </w:r>
    </w:p>
    <w:p w:rsidR="00520A68" w:rsidRPr="0063317F" w:rsidRDefault="00520A68" w:rsidP="00474DED">
      <w:pPr>
        <w:widowControl w:val="0"/>
        <w:ind w:left="5387"/>
        <w:rPr>
          <w:sz w:val="28"/>
          <w:szCs w:val="28"/>
        </w:rPr>
      </w:pPr>
      <w:r w:rsidRPr="0063317F">
        <w:rPr>
          <w:sz w:val="28"/>
          <w:szCs w:val="28"/>
        </w:rPr>
        <w:t>Георгиевского городского округа</w:t>
      </w:r>
    </w:p>
    <w:p w:rsidR="006B3084" w:rsidRPr="0063317F" w:rsidRDefault="00520A68" w:rsidP="00474DED">
      <w:pPr>
        <w:widowControl w:val="0"/>
        <w:ind w:left="5387"/>
        <w:rPr>
          <w:b/>
          <w:sz w:val="28"/>
          <w:szCs w:val="28"/>
        </w:rPr>
      </w:pPr>
      <w:r w:rsidRPr="0063317F">
        <w:rPr>
          <w:sz w:val="28"/>
          <w:szCs w:val="28"/>
        </w:rPr>
        <w:t>Ставропольского края</w:t>
      </w:r>
    </w:p>
    <w:p w:rsidR="006B3084" w:rsidRPr="0063317F" w:rsidRDefault="006B5078" w:rsidP="00474DED">
      <w:pPr>
        <w:widowControl w:val="0"/>
        <w:ind w:left="5387"/>
        <w:rPr>
          <w:sz w:val="28"/>
          <w:szCs w:val="28"/>
        </w:rPr>
      </w:pPr>
      <w:r w:rsidRPr="0063317F">
        <w:rPr>
          <w:sz w:val="28"/>
          <w:szCs w:val="28"/>
        </w:rPr>
        <w:t xml:space="preserve">от </w:t>
      </w:r>
      <w:r w:rsidR="00E20D5E" w:rsidRPr="0063317F">
        <w:rPr>
          <w:sz w:val="28"/>
          <w:szCs w:val="28"/>
        </w:rPr>
        <w:softHyphen/>
      </w:r>
      <w:r w:rsidR="00E20D5E" w:rsidRPr="0063317F">
        <w:rPr>
          <w:sz w:val="28"/>
          <w:szCs w:val="28"/>
        </w:rPr>
        <w:softHyphen/>
      </w:r>
      <w:r w:rsidR="00E20D5E" w:rsidRPr="0063317F">
        <w:rPr>
          <w:sz w:val="28"/>
          <w:szCs w:val="28"/>
        </w:rPr>
        <w:softHyphen/>
      </w:r>
      <w:r w:rsidR="00E20D5E" w:rsidRPr="0063317F">
        <w:rPr>
          <w:sz w:val="28"/>
          <w:szCs w:val="28"/>
        </w:rPr>
        <w:softHyphen/>
        <w:t>_____</w:t>
      </w:r>
      <w:r w:rsidR="00953F86" w:rsidRPr="0063317F">
        <w:rPr>
          <w:sz w:val="28"/>
          <w:szCs w:val="28"/>
        </w:rPr>
        <w:t xml:space="preserve"> 20</w:t>
      </w:r>
      <w:r w:rsidR="00E20D5E" w:rsidRPr="0063317F">
        <w:rPr>
          <w:sz w:val="28"/>
          <w:szCs w:val="28"/>
        </w:rPr>
        <w:t>20 г. №____</w:t>
      </w:r>
    </w:p>
    <w:p w:rsidR="006B3084" w:rsidRPr="0063317F" w:rsidRDefault="006B3084" w:rsidP="00474DED">
      <w:pPr>
        <w:widowControl w:val="0"/>
        <w:ind w:left="5387"/>
        <w:rPr>
          <w:b/>
          <w:sz w:val="28"/>
          <w:szCs w:val="28"/>
        </w:rPr>
      </w:pPr>
    </w:p>
    <w:p w:rsidR="006B3084" w:rsidRPr="0063317F" w:rsidRDefault="006B3084" w:rsidP="00474DED">
      <w:pPr>
        <w:widowControl w:val="0"/>
        <w:ind w:left="5387"/>
        <w:rPr>
          <w:b/>
          <w:sz w:val="28"/>
          <w:szCs w:val="28"/>
        </w:rPr>
      </w:pPr>
    </w:p>
    <w:p w:rsidR="006B3084" w:rsidRPr="0063317F" w:rsidRDefault="006B3084" w:rsidP="00474DED">
      <w:pPr>
        <w:widowControl w:val="0"/>
        <w:ind w:left="5387"/>
        <w:rPr>
          <w:b/>
          <w:sz w:val="28"/>
          <w:szCs w:val="28"/>
        </w:rPr>
      </w:pPr>
    </w:p>
    <w:p w:rsidR="006B3084" w:rsidRPr="0063317F" w:rsidRDefault="006B3084" w:rsidP="00474DED">
      <w:pPr>
        <w:widowControl w:val="0"/>
        <w:jc w:val="center"/>
        <w:rPr>
          <w:b/>
          <w:sz w:val="28"/>
          <w:szCs w:val="28"/>
        </w:rPr>
      </w:pPr>
      <w:r w:rsidRPr="0063317F">
        <w:rPr>
          <w:b/>
          <w:sz w:val="28"/>
          <w:szCs w:val="28"/>
        </w:rPr>
        <w:t>ОТЧЁТ</w:t>
      </w:r>
    </w:p>
    <w:p w:rsidR="00953F86" w:rsidRPr="0063317F" w:rsidRDefault="00953F86" w:rsidP="00474DED">
      <w:pPr>
        <w:widowControl w:val="0"/>
        <w:jc w:val="center"/>
        <w:rPr>
          <w:b/>
          <w:sz w:val="28"/>
          <w:szCs w:val="28"/>
        </w:rPr>
      </w:pPr>
    </w:p>
    <w:p w:rsidR="00953F86" w:rsidRPr="0063317F" w:rsidRDefault="006B3084" w:rsidP="00474DED">
      <w:pPr>
        <w:widowControl w:val="0"/>
        <w:jc w:val="center"/>
        <w:rPr>
          <w:b/>
          <w:sz w:val="28"/>
          <w:szCs w:val="28"/>
        </w:rPr>
      </w:pPr>
      <w:r w:rsidRPr="0063317F">
        <w:rPr>
          <w:b/>
          <w:sz w:val="28"/>
          <w:szCs w:val="28"/>
        </w:rPr>
        <w:t>Главы Георгиевского городского округа Ставропольского края</w:t>
      </w:r>
    </w:p>
    <w:p w:rsidR="00953F86" w:rsidRPr="0063317F" w:rsidRDefault="006B3084" w:rsidP="00953F86">
      <w:pPr>
        <w:widowControl w:val="0"/>
        <w:jc w:val="center"/>
        <w:rPr>
          <w:b/>
          <w:sz w:val="28"/>
          <w:szCs w:val="28"/>
        </w:rPr>
      </w:pPr>
      <w:r w:rsidRPr="0063317F">
        <w:rPr>
          <w:b/>
          <w:sz w:val="28"/>
          <w:szCs w:val="28"/>
        </w:rPr>
        <w:t>о деятельности администрации Георгиевского городского округа</w:t>
      </w:r>
    </w:p>
    <w:p w:rsidR="006B3084" w:rsidRPr="0063317F" w:rsidRDefault="006B3084" w:rsidP="00953F86">
      <w:pPr>
        <w:widowControl w:val="0"/>
        <w:jc w:val="center"/>
        <w:rPr>
          <w:b/>
          <w:sz w:val="28"/>
          <w:szCs w:val="28"/>
        </w:rPr>
      </w:pPr>
      <w:r w:rsidRPr="0063317F">
        <w:rPr>
          <w:b/>
          <w:sz w:val="28"/>
          <w:szCs w:val="28"/>
        </w:rPr>
        <w:t>Ставропольского края и её структурных подраздел</w:t>
      </w:r>
      <w:r w:rsidR="00E20D5E" w:rsidRPr="0063317F">
        <w:rPr>
          <w:b/>
          <w:sz w:val="28"/>
          <w:szCs w:val="28"/>
        </w:rPr>
        <w:t>ений за 2019</w:t>
      </w:r>
      <w:r w:rsidRPr="0063317F">
        <w:rPr>
          <w:b/>
          <w:sz w:val="28"/>
          <w:szCs w:val="28"/>
        </w:rPr>
        <w:t xml:space="preserve"> год</w:t>
      </w:r>
    </w:p>
    <w:p w:rsidR="006B3084" w:rsidRPr="0063317F" w:rsidRDefault="006B3084" w:rsidP="006B3084">
      <w:pPr>
        <w:widowControl w:val="0"/>
        <w:ind w:firstLine="708"/>
        <w:rPr>
          <w:color w:val="000000"/>
          <w:sz w:val="28"/>
          <w:szCs w:val="28"/>
        </w:rPr>
      </w:pPr>
    </w:p>
    <w:p w:rsidR="00474DED" w:rsidRPr="0063317F" w:rsidRDefault="00474DED" w:rsidP="00474DED">
      <w:pPr>
        <w:widowControl w:val="0"/>
        <w:ind w:firstLine="708"/>
        <w:jc w:val="both"/>
        <w:rPr>
          <w:color w:val="000000"/>
          <w:sz w:val="28"/>
          <w:szCs w:val="28"/>
        </w:rPr>
      </w:pPr>
      <w:r w:rsidRPr="0063317F">
        <w:rPr>
          <w:color w:val="000000"/>
          <w:sz w:val="28"/>
          <w:szCs w:val="28"/>
        </w:rPr>
        <w:t xml:space="preserve">В соответствии с Уставом Георгиевского городского </w:t>
      </w:r>
      <w:r w:rsidR="00433BFA" w:rsidRPr="0063317F">
        <w:rPr>
          <w:color w:val="000000"/>
          <w:sz w:val="28"/>
          <w:szCs w:val="28"/>
        </w:rPr>
        <w:t>округа представ</w:t>
      </w:r>
      <w:r w:rsidR="00433BFA" w:rsidRPr="0063317F">
        <w:rPr>
          <w:color w:val="000000"/>
          <w:sz w:val="28"/>
          <w:szCs w:val="28"/>
        </w:rPr>
        <w:softHyphen/>
        <w:t>ляю</w:t>
      </w:r>
      <w:r w:rsidRPr="0063317F">
        <w:rPr>
          <w:color w:val="000000"/>
          <w:sz w:val="28"/>
          <w:szCs w:val="28"/>
        </w:rPr>
        <w:t xml:space="preserve"> на Ваше обсуждение отчёт Главы Георгиевского городского округа Ставр</w:t>
      </w:r>
      <w:r w:rsidRPr="0063317F">
        <w:rPr>
          <w:color w:val="000000"/>
          <w:sz w:val="28"/>
          <w:szCs w:val="28"/>
        </w:rPr>
        <w:t>о</w:t>
      </w:r>
      <w:r w:rsidRPr="0063317F">
        <w:rPr>
          <w:color w:val="000000"/>
          <w:sz w:val="28"/>
          <w:szCs w:val="28"/>
        </w:rPr>
        <w:t>польского края о деятельности администрации Георгиевского город</w:t>
      </w:r>
      <w:r w:rsidRPr="0063317F">
        <w:rPr>
          <w:color w:val="000000"/>
          <w:sz w:val="28"/>
          <w:szCs w:val="28"/>
        </w:rPr>
        <w:softHyphen/>
        <w:t>ского окр</w:t>
      </w:r>
      <w:r w:rsidRPr="0063317F">
        <w:rPr>
          <w:color w:val="000000"/>
          <w:sz w:val="28"/>
          <w:szCs w:val="28"/>
        </w:rPr>
        <w:t>у</w:t>
      </w:r>
      <w:r w:rsidRPr="0063317F">
        <w:rPr>
          <w:color w:val="000000"/>
          <w:sz w:val="28"/>
          <w:szCs w:val="28"/>
        </w:rPr>
        <w:t xml:space="preserve">га Ставропольского края </w:t>
      </w:r>
      <w:r w:rsidR="0053037E" w:rsidRPr="0063317F">
        <w:rPr>
          <w:color w:val="000000"/>
          <w:sz w:val="28"/>
          <w:szCs w:val="28"/>
        </w:rPr>
        <w:t xml:space="preserve">(далее – администрация) </w:t>
      </w:r>
      <w:r w:rsidRPr="0063317F">
        <w:rPr>
          <w:color w:val="000000"/>
          <w:sz w:val="28"/>
          <w:szCs w:val="28"/>
        </w:rPr>
        <w:t>и её с</w:t>
      </w:r>
      <w:r w:rsidR="00E20D5E" w:rsidRPr="0063317F">
        <w:rPr>
          <w:color w:val="000000"/>
          <w:sz w:val="28"/>
          <w:szCs w:val="28"/>
        </w:rPr>
        <w:t>труктурных подразд</w:t>
      </w:r>
      <w:r w:rsidR="00E20D5E" w:rsidRPr="0063317F">
        <w:rPr>
          <w:color w:val="000000"/>
          <w:sz w:val="28"/>
          <w:szCs w:val="28"/>
        </w:rPr>
        <w:t>е</w:t>
      </w:r>
      <w:r w:rsidR="00E20D5E" w:rsidRPr="0063317F">
        <w:rPr>
          <w:color w:val="000000"/>
          <w:sz w:val="28"/>
          <w:szCs w:val="28"/>
        </w:rPr>
        <w:t>лений за 2019</w:t>
      </w:r>
      <w:r w:rsidRPr="0063317F">
        <w:rPr>
          <w:color w:val="000000"/>
          <w:sz w:val="28"/>
          <w:szCs w:val="28"/>
        </w:rPr>
        <w:t xml:space="preserve"> год.</w:t>
      </w:r>
    </w:p>
    <w:p w:rsidR="00474DED" w:rsidRPr="0063317F" w:rsidRDefault="00474DED" w:rsidP="001863B3">
      <w:pPr>
        <w:shd w:val="clear" w:color="auto" w:fill="FFFFFF"/>
        <w:ind w:firstLine="708"/>
        <w:jc w:val="both"/>
        <w:textAlignment w:val="baseline"/>
        <w:rPr>
          <w:color w:val="000000"/>
          <w:sz w:val="28"/>
          <w:szCs w:val="28"/>
        </w:rPr>
      </w:pPr>
      <w:r w:rsidRPr="0063317F">
        <w:rPr>
          <w:color w:val="000000"/>
          <w:sz w:val="28"/>
          <w:szCs w:val="28"/>
        </w:rPr>
        <w:t>Ключевые направления работы 201</w:t>
      </w:r>
      <w:r w:rsidR="00E20D5E" w:rsidRPr="0063317F">
        <w:rPr>
          <w:color w:val="000000"/>
          <w:sz w:val="28"/>
          <w:szCs w:val="28"/>
        </w:rPr>
        <w:t>9</w:t>
      </w:r>
      <w:r w:rsidRPr="0063317F">
        <w:rPr>
          <w:color w:val="000000"/>
          <w:sz w:val="28"/>
          <w:szCs w:val="28"/>
        </w:rPr>
        <w:t xml:space="preserve"> года определены в соответствии с задачами, которые </w:t>
      </w:r>
      <w:r w:rsidR="00560C7C" w:rsidRPr="0063317F">
        <w:rPr>
          <w:color w:val="000000"/>
          <w:sz w:val="28"/>
          <w:szCs w:val="28"/>
        </w:rPr>
        <w:t>обозначены Указом</w:t>
      </w:r>
      <w:r w:rsidR="00E20D5E" w:rsidRPr="0063317F">
        <w:rPr>
          <w:sz w:val="28"/>
          <w:szCs w:val="28"/>
        </w:rPr>
        <w:t xml:space="preserve"> Президента Российской Федерации от 7 мая 2018 г. № 204 «О национальных целях и стра</w:t>
      </w:r>
      <w:r w:rsidR="00E20D5E" w:rsidRPr="0063317F">
        <w:rPr>
          <w:sz w:val="28"/>
          <w:szCs w:val="28"/>
        </w:rPr>
        <w:softHyphen/>
        <w:t>тегических задачах развития Российской Федера</w:t>
      </w:r>
      <w:r w:rsidR="00E20D5E" w:rsidRPr="0063317F">
        <w:rPr>
          <w:sz w:val="28"/>
          <w:szCs w:val="28"/>
        </w:rPr>
        <w:softHyphen/>
        <w:t xml:space="preserve">ции на период до 2024 года», </w:t>
      </w:r>
      <w:r w:rsidRPr="0063317F">
        <w:rPr>
          <w:color w:val="000000"/>
          <w:sz w:val="28"/>
          <w:szCs w:val="28"/>
        </w:rPr>
        <w:t>Губернатором Ставропольск</w:t>
      </w:r>
      <w:r w:rsidRPr="0063317F">
        <w:rPr>
          <w:color w:val="000000"/>
          <w:sz w:val="28"/>
          <w:szCs w:val="28"/>
        </w:rPr>
        <w:t>о</w:t>
      </w:r>
      <w:r w:rsidRPr="0063317F">
        <w:rPr>
          <w:color w:val="000000"/>
          <w:sz w:val="28"/>
          <w:szCs w:val="28"/>
        </w:rPr>
        <w:t>го края, муни</w:t>
      </w:r>
      <w:r w:rsidRPr="0063317F">
        <w:rPr>
          <w:color w:val="000000"/>
          <w:sz w:val="28"/>
          <w:szCs w:val="28"/>
        </w:rPr>
        <w:softHyphen/>
        <w:t>ципальными программами, приоритетами социально-экономического разви</w:t>
      </w:r>
      <w:r w:rsidRPr="0063317F">
        <w:rPr>
          <w:color w:val="000000"/>
          <w:sz w:val="28"/>
          <w:szCs w:val="28"/>
        </w:rPr>
        <w:softHyphen/>
        <w:t>тия и особенностями Георгиевского городского округа</w:t>
      </w:r>
      <w:r w:rsidR="0053037E" w:rsidRPr="0063317F">
        <w:rPr>
          <w:color w:val="000000"/>
          <w:sz w:val="28"/>
          <w:szCs w:val="28"/>
        </w:rPr>
        <w:t xml:space="preserve"> Ставропольского края (далее – Георгиевский городской округ</w:t>
      </w:r>
      <w:r w:rsidR="003E290E" w:rsidRPr="0063317F">
        <w:rPr>
          <w:color w:val="000000"/>
          <w:sz w:val="28"/>
          <w:szCs w:val="28"/>
        </w:rPr>
        <w:t>, округ</w:t>
      </w:r>
      <w:r w:rsidR="0053037E" w:rsidRPr="0063317F">
        <w:rPr>
          <w:color w:val="000000"/>
          <w:sz w:val="28"/>
          <w:szCs w:val="28"/>
        </w:rPr>
        <w:t>)</w:t>
      </w:r>
      <w:r w:rsidRPr="0063317F">
        <w:rPr>
          <w:color w:val="000000"/>
          <w:sz w:val="28"/>
          <w:szCs w:val="28"/>
        </w:rPr>
        <w:t>.</w:t>
      </w:r>
    </w:p>
    <w:p w:rsidR="00474DED" w:rsidRDefault="00B04970" w:rsidP="001863B3">
      <w:pPr>
        <w:shd w:val="clear" w:color="auto" w:fill="FFFFFF"/>
        <w:ind w:firstLine="708"/>
        <w:jc w:val="both"/>
        <w:textAlignment w:val="baseline"/>
        <w:rPr>
          <w:color w:val="000000"/>
          <w:sz w:val="28"/>
          <w:szCs w:val="28"/>
        </w:rPr>
      </w:pPr>
      <w:r>
        <w:rPr>
          <w:color w:val="000000"/>
          <w:sz w:val="28"/>
          <w:szCs w:val="28"/>
        </w:rPr>
        <w:t>В 2019 году развитие округа ориентировалось на реализацию национал</w:t>
      </w:r>
      <w:r>
        <w:rPr>
          <w:color w:val="000000"/>
          <w:sz w:val="28"/>
          <w:szCs w:val="28"/>
        </w:rPr>
        <w:t>ь</w:t>
      </w:r>
      <w:r>
        <w:rPr>
          <w:color w:val="000000"/>
          <w:sz w:val="28"/>
          <w:szCs w:val="28"/>
        </w:rPr>
        <w:t xml:space="preserve">ных проектов, на достижение целей, утвержденных Стратегией социально-экономического развития Георгиевского городского округа Ставропольского края, принятой в декабре 2019 года (Решение Думы Георгиевского городского округа Ставропольского края № </w:t>
      </w:r>
      <w:r w:rsidR="00355400">
        <w:rPr>
          <w:color w:val="000000"/>
          <w:sz w:val="28"/>
          <w:szCs w:val="28"/>
        </w:rPr>
        <w:t xml:space="preserve">622-42 </w:t>
      </w:r>
      <w:r>
        <w:rPr>
          <w:color w:val="000000"/>
          <w:sz w:val="28"/>
          <w:szCs w:val="28"/>
        </w:rPr>
        <w:t>от 25.12.2019 года). Таким образом, у</w:t>
      </w:r>
      <w:r w:rsidR="00474DED" w:rsidRPr="0063317F">
        <w:rPr>
          <w:color w:val="000000"/>
          <w:sz w:val="28"/>
          <w:szCs w:val="28"/>
        </w:rPr>
        <w:t>лучшение качества жизни населения, обеспечение эффективной ра</w:t>
      </w:r>
      <w:r w:rsidR="00474DED" w:rsidRPr="0063317F">
        <w:rPr>
          <w:color w:val="000000"/>
          <w:sz w:val="28"/>
          <w:szCs w:val="28"/>
        </w:rPr>
        <w:softHyphen/>
        <w:t>боты соц</w:t>
      </w:r>
      <w:r w:rsidR="00474DED" w:rsidRPr="0063317F">
        <w:rPr>
          <w:color w:val="000000"/>
          <w:sz w:val="28"/>
          <w:szCs w:val="28"/>
        </w:rPr>
        <w:t>и</w:t>
      </w:r>
      <w:r w:rsidR="00474DED" w:rsidRPr="0063317F">
        <w:rPr>
          <w:color w:val="000000"/>
          <w:sz w:val="28"/>
          <w:szCs w:val="28"/>
        </w:rPr>
        <w:t>ального, культурного, хозяйственного комплекса округа,</w:t>
      </w:r>
      <w:r w:rsidR="00474DED" w:rsidRPr="0063317F">
        <w:rPr>
          <w:bCs/>
          <w:color w:val="000000"/>
          <w:sz w:val="28"/>
          <w:szCs w:val="28"/>
          <w:bdr w:val="none" w:sz="0" w:space="0" w:color="auto" w:frame="1"/>
        </w:rPr>
        <w:t xml:space="preserve"> удержа</w:t>
      </w:r>
      <w:r w:rsidR="00474DED" w:rsidRPr="0063317F">
        <w:rPr>
          <w:bCs/>
          <w:color w:val="000000"/>
          <w:sz w:val="28"/>
          <w:szCs w:val="28"/>
          <w:bdr w:val="none" w:sz="0" w:space="0" w:color="auto" w:frame="1"/>
        </w:rPr>
        <w:softHyphen/>
        <w:t>ние его на тр</w:t>
      </w:r>
      <w:r w:rsidR="00474DED" w:rsidRPr="0063317F">
        <w:rPr>
          <w:bCs/>
          <w:color w:val="000000"/>
          <w:sz w:val="28"/>
          <w:szCs w:val="28"/>
          <w:bdr w:val="none" w:sz="0" w:space="0" w:color="auto" w:frame="1"/>
        </w:rPr>
        <w:t>а</w:t>
      </w:r>
      <w:r w:rsidR="00474DED" w:rsidRPr="0063317F">
        <w:rPr>
          <w:bCs/>
          <w:color w:val="000000"/>
          <w:sz w:val="28"/>
          <w:szCs w:val="28"/>
          <w:bdr w:val="none" w:sz="0" w:space="0" w:color="auto" w:frame="1"/>
        </w:rPr>
        <w:t>ектории устойчивого развития</w:t>
      </w:r>
      <w:r w:rsidR="00474DED" w:rsidRPr="0063317F">
        <w:rPr>
          <w:color w:val="000000"/>
          <w:sz w:val="28"/>
          <w:szCs w:val="28"/>
        </w:rPr>
        <w:t xml:space="preserve"> – стали главными целевыми ори</w:t>
      </w:r>
      <w:r w:rsidR="00474DED" w:rsidRPr="0063317F">
        <w:rPr>
          <w:color w:val="000000"/>
          <w:sz w:val="28"/>
          <w:szCs w:val="28"/>
        </w:rPr>
        <w:softHyphen/>
        <w:t>ентирами</w:t>
      </w:r>
      <w:r w:rsidR="00E20D5E" w:rsidRPr="0063317F">
        <w:rPr>
          <w:color w:val="000000"/>
          <w:sz w:val="28"/>
          <w:szCs w:val="28"/>
        </w:rPr>
        <w:t xml:space="preserve"> 2019</w:t>
      </w:r>
      <w:r>
        <w:rPr>
          <w:color w:val="000000"/>
          <w:sz w:val="28"/>
          <w:szCs w:val="28"/>
        </w:rPr>
        <w:t xml:space="preserve"> года.</w:t>
      </w:r>
    </w:p>
    <w:p w:rsidR="00FB17E5" w:rsidRPr="007574F4" w:rsidRDefault="00FB17E5" w:rsidP="001863B3">
      <w:pPr>
        <w:ind w:firstLine="708"/>
        <w:jc w:val="both"/>
        <w:rPr>
          <w:sz w:val="28"/>
          <w:szCs w:val="28"/>
        </w:rPr>
      </w:pPr>
      <w:r w:rsidRPr="007574F4">
        <w:rPr>
          <w:sz w:val="28"/>
          <w:szCs w:val="28"/>
        </w:rPr>
        <w:t>Георгиевский городской округ Ставропольского края один из самых крупных в Ставропольском к</w:t>
      </w:r>
      <w:r w:rsidRPr="00555292">
        <w:rPr>
          <w:sz w:val="28"/>
          <w:szCs w:val="28"/>
        </w:rPr>
        <w:t xml:space="preserve">рае.  </w:t>
      </w:r>
      <w:r w:rsidR="00555292" w:rsidRPr="00286D22">
        <w:rPr>
          <w:sz w:val="28"/>
          <w:szCs w:val="28"/>
        </w:rPr>
        <w:t>С</w:t>
      </w:r>
      <w:r w:rsidRPr="00286D22">
        <w:rPr>
          <w:sz w:val="28"/>
          <w:szCs w:val="28"/>
        </w:rPr>
        <w:t>реднегодовая численность  населения за 2019 год  составляет 165120 чел., в том числе городское  население 66974 чел., сельское население 98146 чел.</w:t>
      </w:r>
      <w:r w:rsidRPr="00286D22">
        <w:rPr>
          <w:color w:val="C00000"/>
          <w:sz w:val="28"/>
          <w:szCs w:val="28"/>
        </w:rPr>
        <w:t xml:space="preserve"> </w:t>
      </w:r>
      <w:r w:rsidRPr="007574F4">
        <w:rPr>
          <w:sz w:val="28"/>
          <w:szCs w:val="28"/>
        </w:rPr>
        <w:t>В рейтинге по численности населения Георгие</w:t>
      </w:r>
      <w:r w:rsidRPr="007574F4">
        <w:rPr>
          <w:sz w:val="28"/>
          <w:szCs w:val="28"/>
        </w:rPr>
        <w:t>в</w:t>
      </w:r>
      <w:r w:rsidRPr="007574F4">
        <w:rPr>
          <w:sz w:val="28"/>
          <w:szCs w:val="28"/>
        </w:rPr>
        <w:t>ский городской округ занимает  третью позицию в Ставропольском крае, уст</w:t>
      </w:r>
      <w:r w:rsidRPr="007574F4">
        <w:rPr>
          <w:sz w:val="28"/>
          <w:szCs w:val="28"/>
        </w:rPr>
        <w:t>у</w:t>
      </w:r>
      <w:r w:rsidRPr="007574F4">
        <w:rPr>
          <w:sz w:val="28"/>
          <w:szCs w:val="28"/>
        </w:rPr>
        <w:t xml:space="preserve">пая </w:t>
      </w:r>
      <w:r w:rsidRPr="00555292">
        <w:rPr>
          <w:sz w:val="28"/>
          <w:szCs w:val="28"/>
        </w:rPr>
        <w:t>городу Ставрополь (435837 чел.) и городу - курорту Пятигорск (213884 чел.).</w:t>
      </w:r>
    </w:p>
    <w:p w:rsidR="00FB17E5" w:rsidRPr="00286D22" w:rsidRDefault="00FB17E5" w:rsidP="001863B3">
      <w:pPr>
        <w:widowControl w:val="0"/>
        <w:ind w:firstLine="708"/>
        <w:jc w:val="both"/>
        <w:rPr>
          <w:sz w:val="28"/>
          <w:szCs w:val="28"/>
        </w:rPr>
      </w:pPr>
      <w:r w:rsidRPr="007574F4">
        <w:rPr>
          <w:sz w:val="28"/>
          <w:szCs w:val="28"/>
        </w:rPr>
        <w:t>Среднемесячная  заработная  плата  по Георгиевскому городскому ок</w:t>
      </w:r>
      <w:r>
        <w:rPr>
          <w:sz w:val="28"/>
          <w:szCs w:val="28"/>
        </w:rPr>
        <w:softHyphen/>
      </w:r>
      <w:r w:rsidRPr="007574F4">
        <w:rPr>
          <w:sz w:val="28"/>
          <w:szCs w:val="28"/>
        </w:rPr>
        <w:t xml:space="preserve">ругу составляет </w:t>
      </w:r>
      <w:r>
        <w:rPr>
          <w:sz w:val="28"/>
          <w:szCs w:val="28"/>
        </w:rPr>
        <w:t xml:space="preserve">27330 </w:t>
      </w:r>
      <w:r w:rsidRPr="007574F4">
        <w:rPr>
          <w:sz w:val="28"/>
          <w:szCs w:val="28"/>
        </w:rPr>
        <w:t>руб. в расчете на одного работника, при среднекрае</w:t>
      </w:r>
      <w:r>
        <w:rPr>
          <w:sz w:val="28"/>
          <w:szCs w:val="28"/>
        </w:rPr>
        <w:softHyphen/>
      </w:r>
      <w:r w:rsidRPr="007574F4">
        <w:rPr>
          <w:sz w:val="28"/>
          <w:szCs w:val="28"/>
        </w:rPr>
        <w:t>вом уро</w:t>
      </w:r>
      <w:r w:rsidRPr="007574F4">
        <w:rPr>
          <w:sz w:val="28"/>
          <w:szCs w:val="28"/>
        </w:rPr>
        <w:t>в</w:t>
      </w:r>
      <w:r w:rsidRPr="007574F4">
        <w:rPr>
          <w:sz w:val="28"/>
          <w:szCs w:val="28"/>
        </w:rPr>
        <w:t>не 3</w:t>
      </w:r>
      <w:r>
        <w:rPr>
          <w:sz w:val="28"/>
          <w:szCs w:val="28"/>
        </w:rPr>
        <w:t>3895</w:t>
      </w:r>
      <w:r w:rsidRPr="007574F4">
        <w:rPr>
          <w:sz w:val="28"/>
          <w:szCs w:val="28"/>
        </w:rPr>
        <w:t xml:space="preserve"> руб. Темп роста к уровню 201</w:t>
      </w:r>
      <w:r>
        <w:rPr>
          <w:sz w:val="28"/>
          <w:szCs w:val="28"/>
        </w:rPr>
        <w:t>8</w:t>
      </w:r>
      <w:r w:rsidRPr="007574F4">
        <w:rPr>
          <w:sz w:val="28"/>
          <w:szCs w:val="28"/>
        </w:rPr>
        <w:t xml:space="preserve"> года составляет 105,</w:t>
      </w:r>
      <w:r>
        <w:rPr>
          <w:sz w:val="28"/>
          <w:szCs w:val="28"/>
        </w:rPr>
        <w:t>7</w:t>
      </w:r>
      <w:r w:rsidRPr="007574F4">
        <w:rPr>
          <w:sz w:val="28"/>
          <w:szCs w:val="28"/>
        </w:rPr>
        <w:t xml:space="preserve"> %, в том числе </w:t>
      </w:r>
      <w:r w:rsidRPr="007574F4">
        <w:rPr>
          <w:sz w:val="28"/>
          <w:szCs w:val="28"/>
        </w:rPr>
        <w:lastRenderedPageBreak/>
        <w:t>по городу Георгиевску – 2</w:t>
      </w:r>
      <w:r>
        <w:rPr>
          <w:sz w:val="28"/>
          <w:szCs w:val="28"/>
        </w:rPr>
        <w:t>7807</w:t>
      </w:r>
      <w:r w:rsidRPr="007574F4">
        <w:rPr>
          <w:sz w:val="28"/>
          <w:szCs w:val="28"/>
        </w:rPr>
        <w:t xml:space="preserve"> руб., в сельской местности  - 2</w:t>
      </w:r>
      <w:r>
        <w:rPr>
          <w:sz w:val="28"/>
          <w:szCs w:val="28"/>
        </w:rPr>
        <w:t>6346</w:t>
      </w:r>
      <w:r w:rsidRPr="007574F4">
        <w:rPr>
          <w:sz w:val="28"/>
          <w:szCs w:val="28"/>
        </w:rPr>
        <w:t xml:space="preserve"> руб. Данный уровень в 2,8 раза превышает прожиточный минимум трудоспо</w:t>
      </w:r>
      <w:r>
        <w:rPr>
          <w:sz w:val="28"/>
          <w:szCs w:val="28"/>
        </w:rPr>
        <w:softHyphen/>
      </w:r>
      <w:r w:rsidRPr="007574F4">
        <w:rPr>
          <w:sz w:val="28"/>
          <w:szCs w:val="28"/>
        </w:rPr>
        <w:t>собного насел</w:t>
      </w:r>
      <w:r w:rsidRPr="007574F4">
        <w:rPr>
          <w:sz w:val="28"/>
          <w:szCs w:val="28"/>
        </w:rPr>
        <w:t>е</w:t>
      </w:r>
      <w:r w:rsidRPr="007574F4">
        <w:rPr>
          <w:sz w:val="28"/>
          <w:szCs w:val="28"/>
        </w:rPr>
        <w:t>ния, установленный за 4 квартал 201</w:t>
      </w:r>
      <w:r>
        <w:rPr>
          <w:sz w:val="28"/>
          <w:szCs w:val="28"/>
        </w:rPr>
        <w:t>9</w:t>
      </w:r>
      <w:r w:rsidRPr="007574F4">
        <w:rPr>
          <w:sz w:val="28"/>
          <w:szCs w:val="28"/>
        </w:rPr>
        <w:t xml:space="preserve"> года</w:t>
      </w:r>
      <w:r>
        <w:rPr>
          <w:sz w:val="28"/>
          <w:szCs w:val="28"/>
        </w:rPr>
        <w:t xml:space="preserve"> </w:t>
      </w:r>
      <w:r w:rsidRPr="00286D22">
        <w:rPr>
          <w:sz w:val="28"/>
          <w:szCs w:val="28"/>
        </w:rPr>
        <w:t>(9623 руб.).</w:t>
      </w:r>
    </w:p>
    <w:p w:rsidR="00FB17E5" w:rsidRPr="00491DF7" w:rsidRDefault="00FB17E5" w:rsidP="001863B3">
      <w:pPr>
        <w:widowControl w:val="0"/>
        <w:ind w:firstLine="708"/>
        <w:jc w:val="both"/>
        <w:rPr>
          <w:sz w:val="28"/>
          <w:szCs w:val="28"/>
        </w:rPr>
      </w:pPr>
      <w:r w:rsidRPr="00491DF7">
        <w:rPr>
          <w:sz w:val="28"/>
          <w:szCs w:val="28"/>
        </w:rPr>
        <w:t>Кол</w:t>
      </w:r>
      <w:r w:rsidR="00555292" w:rsidRPr="00491DF7">
        <w:rPr>
          <w:sz w:val="28"/>
          <w:szCs w:val="28"/>
        </w:rPr>
        <w:t>ичество хозяйствующих субъектов, действующих на территории о</w:t>
      </w:r>
      <w:r w:rsidR="00555292" w:rsidRPr="00491DF7">
        <w:rPr>
          <w:sz w:val="28"/>
          <w:szCs w:val="28"/>
        </w:rPr>
        <w:t>к</w:t>
      </w:r>
      <w:r w:rsidR="00555292" w:rsidRPr="00491DF7">
        <w:rPr>
          <w:sz w:val="28"/>
          <w:szCs w:val="28"/>
        </w:rPr>
        <w:t xml:space="preserve">руга на 01.01.2020 года составляет </w:t>
      </w:r>
      <w:r w:rsidRPr="00491DF7">
        <w:rPr>
          <w:sz w:val="28"/>
          <w:szCs w:val="28"/>
        </w:rPr>
        <w:t xml:space="preserve">– 5614 ед. </w:t>
      </w:r>
    </w:p>
    <w:p w:rsidR="00FB17E5" w:rsidRDefault="00FB17E5" w:rsidP="001863B3">
      <w:pPr>
        <w:widowControl w:val="0"/>
        <w:ind w:firstLine="708"/>
        <w:jc w:val="both"/>
        <w:rPr>
          <w:color w:val="000000"/>
          <w:sz w:val="28"/>
          <w:szCs w:val="28"/>
        </w:rPr>
      </w:pPr>
      <w:r w:rsidRPr="007574F4">
        <w:rPr>
          <w:color w:val="000000"/>
          <w:sz w:val="28"/>
          <w:szCs w:val="28"/>
        </w:rPr>
        <w:t>Общий объем отгрузки составил 1</w:t>
      </w:r>
      <w:r>
        <w:rPr>
          <w:color w:val="000000"/>
          <w:sz w:val="28"/>
          <w:szCs w:val="28"/>
        </w:rPr>
        <w:t>2580</w:t>
      </w:r>
      <w:r w:rsidRPr="007574F4">
        <w:rPr>
          <w:color w:val="000000"/>
          <w:sz w:val="28"/>
          <w:szCs w:val="28"/>
        </w:rPr>
        <w:t xml:space="preserve"> млн. руб. и характеризуется сл</w:t>
      </w:r>
      <w:r w:rsidRPr="007574F4">
        <w:rPr>
          <w:color w:val="000000"/>
          <w:sz w:val="28"/>
          <w:szCs w:val="28"/>
        </w:rPr>
        <w:t>е</w:t>
      </w:r>
      <w:r w:rsidRPr="007574F4">
        <w:rPr>
          <w:color w:val="000000"/>
          <w:sz w:val="28"/>
          <w:szCs w:val="28"/>
        </w:rPr>
        <w:t>дующей структурой:</w:t>
      </w:r>
    </w:p>
    <w:p w:rsidR="00CD1B9B" w:rsidRDefault="00CD1B9B" w:rsidP="001863B3">
      <w:pPr>
        <w:widowControl w:val="0"/>
        <w:ind w:firstLine="708"/>
        <w:jc w:val="both"/>
        <w:rPr>
          <w:color w:val="000000"/>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6096"/>
        <w:gridCol w:w="1701"/>
        <w:gridCol w:w="1134"/>
      </w:tblGrid>
      <w:tr w:rsidR="00FB17E5" w:rsidRPr="007574F4" w:rsidTr="00FD1793">
        <w:trPr>
          <w:trHeight w:val="942"/>
        </w:trPr>
        <w:tc>
          <w:tcPr>
            <w:tcW w:w="675" w:type="dxa"/>
            <w:vAlign w:val="center"/>
          </w:tcPr>
          <w:p w:rsidR="00FB17E5" w:rsidRPr="007574F4" w:rsidRDefault="00FB17E5" w:rsidP="00FD1793">
            <w:pPr>
              <w:widowControl w:val="0"/>
              <w:spacing w:line="240" w:lineRule="exact"/>
              <w:jc w:val="center"/>
              <w:rPr>
                <w:color w:val="000000"/>
                <w:sz w:val="28"/>
                <w:szCs w:val="28"/>
              </w:rPr>
            </w:pPr>
            <w:r w:rsidRPr="007574F4">
              <w:rPr>
                <w:color w:val="000000"/>
                <w:sz w:val="28"/>
                <w:szCs w:val="28"/>
              </w:rPr>
              <w:t>№ п/п</w:t>
            </w:r>
          </w:p>
        </w:tc>
        <w:tc>
          <w:tcPr>
            <w:tcW w:w="6096" w:type="dxa"/>
            <w:vAlign w:val="center"/>
          </w:tcPr>
          <w:p w:rsidR="00FB17E5" w:rsidRPr="007574F4" w:rsidRDefault="00FB17E5" w:rsidP="00FD1793">
            <w:pPr>
              <w:widowControl w:val="0"/>
              <w:spacing w:line="240" w:lineRule="exact"/>
              <w:jc w:val="center"/>
              <w:rPr>
                <w:color w:val="000000"/>
                <w:sz w:val="28"/>
                <w:szCs w:val="28"/>
              </w:rPr>
            </w:pPr>
            <w:r w:rsidRPr="007574F4">
              <w:rPr>
                <w:color w:val="000000"/>
                <w:sz w:val="28"/>
                <w:szCs w:val="28"/>
              </w:rPr>
              <w:t>Структура производства товаров (работ, услуг) в Георгиевском городском округе</w:t>
            </w:r>
          </w:p>
        </w:tc>
        <w:tc>
          <w:tcPr>
            <w:tcW w:w="1701" w:type="dxa"/>
            <w:vAlign w:val="center"/>
          </w:tcPr>
          <w:p w:rsidR="00FB17E5" w:rsidRPr="007574F4" w:rsidRDefault="00FB17E5" w:rsidP="00FD1793">
            <w:pPr>
              <w:spacing w:line="240" w:lineRule="exact"/>
              <w:jc w:val="center"/>
              <w:rPr>
                <w:color w:val="000000"/>
                <w:sz w:val="28"/>
                <w:szCs w:val="28"/>
              </w:rPr>
            </w:pPr>
            <w:r>
              <w:rPr>
                <w:color w:val="000000"/>
                <w:sz w:val="28"/>
                <w:szCs w:val="28"/>
              </w:rPr>
              <w:t>т</w:t>
            </w:r>
            <w:r w:rsidRPr="007574F4">
              <w:rPr>
                <w:color w:val="000000"/>
                <w:sz w:val="28"/>
                <w:szCs w:val="28"/>
              </w:rPr>
              <w:t>ыс. рублей</w:t>
            </w:r>
          </w:p>
        </w:tc>
        <w:tc>
          <w:tcPr>
            <w:tcW w:w="1134" w:type="dxa"/>
            <w:vAlign w:val="center"/>
          </w:tcPr>
          <w:p w:rsidR="00FB17E5" w:rsidRPr="007574F4" w:rsidRDefault="00FB17E5" w:rsidP="00FD1793">
            <w:pPr>
              <w:spacing w:line="240" w:lineRule="exact"/>
              <w:jc w:val="center"/>
              <w:rPr>
                <w:color w:val="000000"/>
                <w:sz w:val="28"/>
                <w:szCs w:val="28"/>
              </w:rPr>
            </w:pPr>
            <w:r>
              <w:rPr>
                <w:color w:val="000000"/>
                <w:sz w:val="28"/>
                <w:szCs w:val="28"/>
              </w:rPr>
              <w:t>д</w:t>
            </w:r>
            <w:r w:rsidRPr="007574F4">
              <w:rPr>
                <w:color w:val="000000"/>
                <w:sz w:val="28"/>
                <w:szCs w:val="28"/>
              </w:rPr>
              <w:t>оля, %</w:t>
            </w:r>
          </w:p>
        </w:tc>
      </w:tr>
      <w:tr w:rsidR="00FB17E5" w:rsidRPr="007574F4" w:rsidTr="00FD1793">
        <w:tc>
          <w:tcPr>
            <w:tcW w:w="6771" w:type="dxa"/>
            <w:gridSpan w:val="2"/>
          </w:tcPr>
          <w:p w:rsidR="00FB17E5" w:rsidRPr="007574F4" w:rsidRDefault="00FB17E5" w:rsidP="00FD1793">
            <w:pPr>
              <w:rPr>
                <w:color w:val="000000"/>
                <w:sz w:val="28"/>
                <w:szCs w:val="28"/>
              </w:rPr>
            </w:pPr>
            <w:r w:rsidRPr="007574F4">
              <w:rPr>
                <w:color w:val="000000"/>
                <w:sz w:val="28"/>
                <w:szCs w:val="28"/>
              </w:rPr>
              <w:t>Общий объем отгруженных товаров собственного производства, выполненных работ и услуг</w:t>
            </w:r>
          </w:p>
        </w:tc>
        <w:tc>
          <w:tcPr>
            <w:tcW w:w="1701" w:type="dxa"/>
          </w:tcPr>
          <w:p w:rsidR="00FB17E5" w:rsidRPr="007574F4" w:rsidRDefault="00FB17E5" w:rsidP="00FD1793">
            <w:pPr>
              <w:ind w:right="-93"/>
              <w:jc w:val="right"/>
              <w:rPr>
                <w:color w:val="000000"/>
                <w:sz w:val="28"/>
                <w:szCs w:val="28"/>
              </w:rPr>
            </w:pPr>
            <w:r w:rsidRPr="007574F4">
              <w:rPr>
                <w:color w:val="000000"/>
                <w:sz w:val="28"/>
                <w:szCs w:val="28"/>
              </w:rPr>
              <w:t>1</w:t>
            </w:r>
            <w:r>
              <w:rPr>
                <w:color w:val="000000"/>
                <w:sz w:val="28"/>
                <w:szCs w:val="28"/>
              </w:rPr>
              <w:t>2579919,4</w:t>
            </w:r>
          </w:p>
        </w:tc>
        <w:tc>
          <w:tcPr>
            <w:tcW w:w="1134" w:type="dxa"/>
          </w:tcPr>
          <w:p w:rsidR="00FB17E5" w:rsidRPr="007574F4" w:rsidRDefault="00FB17E5" w:rsidP="00FD1793">
            <w:pPr>
              <w:jc w:val="right"/>
              <w:rPr>
                <w:color w:val="000000"/>
                <w:sz w:val="28"/>
                <w:szCs w:val="28"/>
              </w:rPr>
            </w:pPr>
            <w:r w:rsidRPr="007574F4">
              <w:rPr>
                <w:color w:val="000000"/>
                <w:sz w:val="28"/>
                <w:szCs w:val="28"/>
              </w:rPr>
              <w:t>100</w:t>
            </w:r>
          </w:p>
        </w:tc>
      </w:tr>
      <w:tr w:rsidR="00FB17E5" w:rsidRPr="007574F4" w:rsidTr="00FD1793">
        <w:tc>
          <w:tcPr>
            <w:tcW w:w="675" w:type="dxa"/>
          </w:tcPr>
          <w:p w:rsidR="00FB17E5" w:rsidRPr="007574F4" w:rsidRDefault="00FB17E5" w:rsidP="00FD1793">
            <w:pPr>
              <w:widowControl w:val="0"/>
              <w:rPr>
                <w:color w:val="000000"/>
                <w:sz w:val="28"/>
                <w:szCs w:val="28"/>
              </w:rPr>
            </w:pPr>
            <w:r w:rsidRPr="007574F4">
              <w:rPr>
                <w:color w:val="000000"/>
                <w:sz w:val="28"/>
                <w:szCs w:val="28"/>
              </w:rPr>
              <w:t>1.</w:t>
            </w:r>
          </w:p>
        </w:tc>
        <w:tc>
          <w:tcPr>
            <w:tcW w:w="6096" w:type="dxa"/>
            <w:vAlign w:val="bottom"/>
          </w:tcPr>
          <w:p w:rsidR="00FB17E5" w:rsidRPr="007574F4" w:rsidRDefault="00FB17E5" w:rsidP="00FD1793">
            <w:pPr>
              <w:rPr>
                <w:color w:val="000000"/>
                <w:sz w:val="28"/>
                <w:szCs w:val="28"/>
              </w:rPr>
            </w:pPr>
            <w:r w:rsidRPr="007574F4">
              <w:rPr>
                <w:color w:val="000000"/>
                <w:sz w:val="28"/>
                <w:szCs w:val="28"/>
              </w:rPr>
              <w:t>Промышленность, всего</w:t>
            </w:r>
          </w:p>
        </w:tc>
        <w:tc>
          <w:tcPr>
            <w:tcW w:w="1701" w:type="dxa"/>
          </w:tcPr>
          <w:p w:rsidR="00FB17E5" w:rsidRPr="007574F4" w:rsidRDefault="00FB17E5" w:rsidP="00FD1793">
            <w:pPr>
              <w:jc w:val="right"/>
              <w:rPr>
                <w:color w:val="000000"/>
                <w:sz w:val="28"/>
                <w:szCs w:val="28"/>
              </w:rPr>
            </w:pPr>
            <w:r>
              <w:rPr>
                <w:color w:val="000000"/>
                <w:sz w:val="28"/>
                <w:szCs w:val="28"/>
              </w:rPr>
              <w:t>8241121,1</w:t>
            </w:r>
          </w:p>
        </w:tc>
        <w:tc>
          <w:tcPr>
            <w:tcW w:w="1134" w:type="dxa"/>
          </w:tcPr>
          <w:p w:rsidR="00FB17E5" w:rsidRPr="007574F4" w:rsidRDefault="00FB17E5" w:rsidP="00FD1793">
            <w:pPr>
              <w:jc w:val="right"/>
              <w:rPr>
                <w:color w:val="000000"/>
                <w:sz w:val="28"/>
                <w:szCs w:val="28"/>
              </w:rPr>
            </w:pPr>
            <w:r w:rsidRPr="007574F4">
              <w:rPr>
                <w:color w:val="000000"/>
                <w:sz w:val="28"/>
                <w:szCs w:val="28"/>
              </w:rPr>
              <w:t>6</w:t>
            </w:r>
            <w:r>
              <w:rPr>
                <w:color w:val="000000"/>
                <w:sz w:val="28"/>
                <w:szCs w:val="28"/>
              </w:rPr>
              <w:t>5</w:t>
            </w:r>
            <w:r w:rsidRPr="007574F4">
              <w:rPr>
                <w:color w:val="000000"/>
                <w:sz w:val="28"/>
                <w:szCs w:val="28"/>
              </w:rPr>
              <w:t>,5</w:t>
            </w:r>
          </w:p>
        </w:tc>
      </w:tr>
      <w:tr w:rsidR="00FB17E5" w:rsidRPr="007574F4" w:rsidTr="00FD1793">
        <w:tc>
          <w:tcPr>
            <w:tcW w:w="675" w:type="dxa"/>
          </w:tcPr>
          <w:p w:rsidR="00FB17E5" w:rsidRPr="007574F4" w:rsidRDefault="00FB17E5" w:rsidP="00FD1793">
            <w:pPr>
              <w:widowControl w:val="0"/>
              <w:rPr>
                <w:color w:val="000000"/>
                <w:sz w:val="28"/>
                <w:szCs w:val="28"/>
              </w:rPr>
            </w:pPr>
          </w:p>
        </w:tc>
        <w:tc>
          <w:tcPr>
            <w:tcW w:w="6096" w:type="dxa"/>
            <w:vAlign w:val="bottom"/>
          </w:tcPr>
          <w:p w:rsidR="00FB17E5" w:rsidRPr="007574F4" w:rsidRDefault="00FB17E5" w:rsidP="00FD1793">
            <w:pPr>
              <w:rPr>
                <w:color w:val="000000"/>
                <w:sz w:val="28"/>
                <w:szCs w:val="28"/>
              </w:rPr>
            </w:pPr>
            <w:r w:rsidRPr="007574F4">
              <w:rPr>
                <w:color w:val="000000"/>
                <w:sz w:val="28"/>
                <w:szCs w:val="28"/>
              </w:rPr>
              <w:t>в том числе:</w:t>
            </w:r>
          </w:p>
        </w:tc>
        <w:tc>
          <w:tcPr>
            <w:tcW w:w="1701" w:type="dxa"/>
          </w:tcPr>
          <w:p w:rsidR="00FB17E5" w:rsidRPr="007574F4" w:rsidRDefault="00FB17E5" w:rsidP="00FD1793">
            <w:pPr>
              <w:jc w:val="right"/>
              <w:rPr>
                <w:color w:val="000000"/>
                <w:sz w:val="28"/>
                <w:szCs w:val="28"/>
              </w:rPr>
            </w:pPr>
          </w:p>
        </w:tc>
        <w:tc>
          <w:tcPr>
            <w:tcW w:w="1134" w:type="dxa"/>
          </w:tcPr>
          <w:p w:rsidR="00FB17E5" w:rsidRPr="007574F4" w:rsidRDefault="00FB17E5" w:rsidP="00FD1793">
            <w:pPr>
              <w:jc w:val="right"/>
              <w:rPr>
                <w:color w:val="000000"/>
                <w:sz w:val="28"/>
                <w:szCs w:val="28"/>
              </w:rPr>
            </w:pPr>
          </w:p>
        </w:tc>
      </w:tr>
      <w:tr w:rsidR="00FB17E5" w:rsidRPr="007574F4" w:rsidTr="00FD1793">
        <w:tc>
          <w:tcPr>
            <w:tcW w:w="675" w:type="dxa"/>
          </w:tcPr>
          <w:p w:rsidR="00FB17E5" w:rsidRPr="007574F4" w:rsidRDefault="00FB17E5" w:rsidP="00FD1793">
            <w:pPr>
              <w:widowControl w:val="0"/>
              <w:rPr>
                <w:color w:val="000000"/>
                <w:sz w:val="28"/>
                <w:szCs w:val="28"/>
              </w:rPr>
            </w:pPr>
          </w:p>
        </w:tc>
        <w:tc>
          <w:tcPr>
            <w:tcW w:w="6096" w:type="dxa"/>
            <w:vAlign w:val="bottom"/>
          </w:tcPr>
          <w:p w:rsidR="00FB17E5" w:rsidRPr="007574F4" w:rsidRDefault="00FB17E5" w:rsidP="00FD1793">
            <w:pPr>
              <w:ind w:firstLine="605"/>
              <w:rPr>
                <w:color w:val="000000"/>
                <w:sz w:val="28"/>
                <w:szCs w:val="28"/>
              </w:rPr>
            </w:pPr>
            <w:r w:rsidRPr="007574F4">
              <w:rPr>
                <w:color w:val="000000"/>
                <w:sz w:val="28"/>
                <w:szCs w:val="28"/>
              </w:rPr>
              <w:t xml:space="preserve">пищевая промышленность </w:t>
            </w:r>
          </w:p>
        </w:tc>
        <w:tc>
          <w:tcPr>
            <w:tcW w:w="1701" w:type="dxa"/>
          </w:tcPr>
          <w:p w:rsidR="00FB17E5" w:rsidRPr="007574F4" w:rsidRDefault="00FB17E5" w:rsidP="00FD1793">
            <w:pPr>
              <w:jc w:val="right"/>
              <w:rPr>
                <w:color w:val="000000"/>
                <w:sz w:val="28"/>
                <w:szCs w:val="28"/>
              </w:rPr>
            </w:pPr>
            <w:r>
              <w:rPr>
                <w:color w:val="000000"/>
                <w:sz w:val="28"/>
                <w:szCs w:val="28"/>
              </w:rPr>
              <w:t>6658554,4</w:t>
            </w:r>
          </w:p>
        </w:tc>
        <w:tc>
          <w:tcPr>
            <w:tcW w:w="1134" w:type="dxa"/>
          </w:tcPr>
          <w:p w:rsidR="00FB17E5" w:rsidRPr="007574F4" w:rsidRDefault="00FB17E5" w:rsidP="00FD1793">
            <w:pPr>
              <w:jc w:val="right"/>
              <w:rPr>
                <w:color w:val="000000"/>
                <w:sz w:val="28"/>
                <w:szCs w:val="28"/>
              </w:rPr>
            </w:pPr>
            <w:r w:rsidRPr="007574F4">
              <w:rPr>
                <w:color w:val="000000"/>
                <w:sz w:val="28"/>
                <w:szCs w:val="28"/>
              </w:rPr>
              <w:t>5</w:t>
            </w:r>
            <w:r>
              <w:rPr>
                <w:color w:val="000000"/>
                <w:sz w:val="28"/>
                <w:szCs w:val="28"/>
              </w:rPr>
              <w:t>2,9</w:t>
            </w:r>
          </w:p>
        </w:tc>
      </w:tr>
      <w:tr w:rsidR="00FB17E5" w:rsidRPr="007574F4" w:rsidTr="00FD1793">
        <w:tc>
          <w:tcPr>
            <w:tcW w:w="675" w:type="dxa"/>
          </w:tcPr>
          <w:p w:rsidR="00FB17E5" w:rsidRPr="007574F4" w:rsidRDefault="00FB17E5" w:rsidP="00FD1793">
            <w:pPr>
              <w:widowControl w:val="0"/>
              <w:rPr>
                <w:color w:val="000000"/>
                <w:sz w:val="28"/>
                <w:szCs w:val="28"/>
              </w:rPr>
            </w:pPr>
          </w:p>
        </w:tc>
        <w:tc>
          <w:tcPr>
            <w:tcW w:w="6096" w:type="dxa"/>
            <w:vAlign w:val="bottom"/>
          </w:tcPr>
          <w:p w:rsidR="00FB17E5" w:rsidRPr="007574F4" w:rsidRDefault="00FB17E5" w:rsidP="00FD1793">
            <w:pPr>
              <w:ind w:firstLine="605"/>
              <w:rPr>
                <w:color w:val="000000"/>
                <w:sz w:val="28"/>
                <w:szCs w:val="28"/>
              </w:rPr>
            </w:pPr>
            <w:r w:rsidRPr="007574F4">
              <w:rPr>
                <w:color w:val="000000"/>
                <w:sz w:val="28"/>
                <w:szCs w:val="28"/>
              </w:rPr>
              <w:t>прочие виды промышленного производства</w:t>
            </w:r>
          </w:p>
        </w:tc>
        <w:tc>
          <w:tcPr>
            <w:tcW w:w="1701" w:type="dxa"/>
          </w:tcPr>
          <w:p w:rsidR="00FB17E5" w:rsidRPr="007574F4" w:rsidRDefault="00FB17E5" w:rsidP="00FD1793">
            <w:pPr>
              <w:jc w:val="right"/>
              <w:rPr>
                <w:color w:val="000000"/>
                <w:sz w:val="28"/>
                <w:szCs w:val="28"/>
              </w:rPr>
            </w:pPr>
            <w:r>
              <w:rPr>
                <w:color w:val="000000"/>
                <w:sz w:val="28"/>
                <w:szCs w:val="28"/>
              </w:rPr>
              <w:t>1582566,7</w:t>
            </w:r>
          </w:p>
        </w:tc>
        <w:tc>
          <w:tcPr>
            <w:tcW w:w="1134" w:type="dxa"/>
          </w:tcPr>
          <w:p w:rsidR="00FB17E5" w:rsidRPr="007574F4" w:rsidRDefault="00FB17E5" w:rsidP="00FD1793">
            <w:pPr>
              <w:jc w:val="right"/>
              <w:rPr>
                <w:color w:val="000000"/>
                <w:sz w:val="28"/>
                <w:szCs w:val="28"/>
              </w:rPr>
            </w:pPr>
            <w:r w:rsidRPr="007574F4">
              <w:rPr>
                <w:color w:val="000000"/>
                <w:sz w:val="28"/>
                <w:szCs w:val="28"/>
              </w:rPr>
              <w:t>1</w:t>
            </w:r>
            <w:r>
              <w:rPr>
                <w:color w:val="000000"/>
                <w:sz w:val="28"/>
                <w:szCs w:val="28"/>
              </w:rPr>
              <w:t>2,6</w:t>
            </w:r>
          </w:p>
        </w:tc>
      </w:tr>
      <w:tr w:rsidR="00FB17E5" w:rsidRPr="007574F4" w:rsidTr="00FD1793">
        <w:tc>
          <w:tcPr>
            <w:tcW w:w="675" w:type="dxa"/>
          </w:tcPr>
          <w:p w:rsidR="00FB17E5" w:rsidRPr="007574F4" w:rsidRDefault="00FB17E5" w:rsidP="00FD1793">
            <w:pPr>
              <w:widowControl w:val="0"/>
              <w:rPr>
                <w:color w:val="000000"/>
                <w:sz w:val="28"/>
                <w:szCs w:val="28"/>
              </w:rPr>
            </w:pPr>
            <w:r w:rsidRPr="007574F4">
              <w:rPr>
                <w:color w:val="000000"/>
                <w:sz w:val="28"/>
                <w:szCs w:val="28"/>
              </w:rPr>
              <w:t>2.</w:t>
            </w:r>
          </w:p>
        </w:tc>
        <w:tc>
          <w:tcPr>
            <w:tcW w:w="6096" w:type="dxa"/>
            <w:vAlign w:val="bottom"/>
          </w:tcPr>
          <w:p w:rsidR="00FB17E5" w:rsidRPr="007574F4" w:rsidRDefault="00FB17E5" w:rsidP="00FD1793">
            <w:pPr>
              <w:rPr>
                <w:color w:val="000000"/>
                <w:sz w:val="28"/>
                <w:szCs w:val="28"/>
              </w:rPr>
            </w:pPr>
            <w:r w:rsidRPr="007574F4">
              <w:rPr>
                <w:color w:val="000000"/>
                <w:sz w:val="28"/>
                <w:szCs w:val="28"/>
              </w:rPr>
              <w:t>Сельское хозяйство, всего</w:t>
            </w:r>
          </w:p>
        </w:tc>
        <w:tc>
          <w:tcPr>
            <w:tcW w:w="1701" w:type="dxa"/>
          </w:tcPr>
          <w:p w:rsidR="00FB17E5" w:rsidRPr="007574F4" w:rsidRDefault="00FB17E5" w:rsidP="00FD1793">
            <w:pPr>
              <w:jc w:val="right"/>
              <w:rPr>
                <w:color w:val="000000"/>
                <w:sz w:val="28"/>
                <w:szCs w:val="28"/>
              </w:rPr>
            </w:pPr>
            <w:r>
              <w:rPr>
                <w:color w:val="000000"/>
                <w:sz w:val="28"/>
                <w:szCs w:val="28"/>
              </w:rPr>
              <w:t>2697526,6</w:t>
            </w:r>
          </w:p>
        </w:tc>
        <w:tc>
          <w:tcPr>
            <w:tcW w:w="1134" w:type="dxa"/>
          </w:tcPr>
          <w:p w:rsidR="00FB17E5" w:rsidRPr="007574F4" w:rsidRDefault="00FB17E5" w:rsidP="00FD1793">
            <w:pPr>
              <w:jc w:val="right"/>
              <w:rPr>
                <w:color w:val="000000"/>
                <w:sz w:val="28"/>
                <w:szCs w:val="28"/>
              </w:rPr>
            </w:pPr>
            <w:r>
              <w:rPr>
                <w:color w:val="000000"/>
                <w:sz w:val="28"/>
                <w:szCs w:val="28"/>
              </w:rPr>
              <w:t>21,4</w:t>
            </w:r>
          </w:p>
        </w:tc>
      </w:tr>
      <w:tr w:rsidR="00FB17E5" w:rsidRPr="007574F4" w:rsidTr="00FD1793">
        <w:tc>
          <w:tcPr>
            <w:tcW w:w="675" w:type="dxa"/>
          </w:tcPr>
          <w:p w:rsidR="00FB17E5" w:rsidRPr="007574F4" w:rsidRDefault="00FB17E5" w:rsidP="00FD1793">
            <w:pPr>
              <w:widowControl w:val="0"/>
              <w:rPr>
                <w:color w:val="000000"/>
                <w:sz w:val="28"/>
                <w:szCs w:val="28"/>
              </w:rPr>
            </w:pPr>
          </w:p>
        </w:tc>
        <w:tc>
          <w:tcPr>
            <w:tcW w:w="6096" w:type="dxa"/>
            <w:vAlign w:val="bottom"/>
          </w:tcPr>
          <w:p w:rsidR="00FB17E5" w:rsidRPr="007574F4" w:rsidRDefault="00FB17E5" w:rsidP="00FD1793">
            <w:pPr>
              <w:rPr>
                <w:color w:val="000000"/>
                <w:sz w:val="28"/>
                <w:szCs w:val="28"/>
              </w:rPr>
            </w:pPr>
            <w:r w:rsidRPr="007574F4">
              <w:rPr>
                <w:color w:val="000000"/>
                <w:sz w:val="28"/>
                <w:szCs w:val="28"/>
              </w:rPr>
              <w:t>в том числе:</w:t>
            </w:r>
          </w:p>
        </w:tc>
        <w:tc>
          <w:tcPr>
            <w:tcW w:w="1701" w:type="dxa"/>
          </w:tcPr>
          <w:p w:rsidR="00FB17E5" w:rsidRPr="007574F4" w:rsidRDefault="00FB17E5" w:rsidP="00FD1793">
            <w:pPr>
              <w:jc w:val="right"/>
              <w:rPr>
                <w:color w:val="000000"/>
                <w:sz w:val="28"/>
                <w:szCs w:val="28"/>
              </w:rPr>
            </w:pPr>
          </w:p>
        </w:tc>
        <w:tc>
          <w:tcPr>
            <w:tcW w:w="1134" w:type="dxa"/>
          </w:tcPr>
          <w:p w:rsidR="00FB17E5" w:rsidRPr="007574F4" w:rsidRDefault="00FB17E5" w:rsidP="00FD1793">
            <w:pPr>
              <w:jc w:val="right"/>
              <w:rPr>
                <w:color w:val="000000"/>
                <w:sz w:val="28"/>
                <w:szCs w:val="28"/>
              </w:rPr>
            </w:pPr>
          </w:p>
        </w:tc>
      </w:tr>
      <w:tr w:rsidR="00FB17E5" w:rsidRPr="007574F4" w:rsidTr="00FD1793">
        <w:tc>
          <w:tcPr>
            <w:tcW w:w="675" w:type="dxa"/>
          </w:tcPr>
          <w:p w:rsidR="00FB17E5" w:rsidRPr="007574F4" w:rsidRDefault="00FB17E5" w:rsidP="00FD1793">
            <w:pPr>
              <w:widowControl w:val="0"/>
              <w:rPr>
                <w:color w:val="000000"/>
                <w:sz w:val="28"/>
                <w:szCs w:val="28"/>
              </w:rPr>
            </w:pPr>
          </w:p>
        </w:tc>
        <w:tc>
          <w:tcPr>
            <w:tcW w:w="6096" w:type="dxa"/>
            <w:vAlign w:val="bottom"/>
          </w:tcPr>
          <w:p w:rsidR="00FB17E5" w:rsidRPr="007574F4" w:rsidRDefault="00FB17E5" w:rsidP="00FD1793">
            <w:pPr>
              <w:ind w:firstLine="605"/>
              <w:rPr>
                <w:color w:val="000000"/>
                <w:sz w:val="28"/>
                <w:szCs w:val="28"/>
              </w:rPr>
            </w:pPr>
            <w:r w:rsidRPr="007574F4">
              <w:rPr>
                <w:color w:val="000000"/>
                <w:sz w:val="28"/>
                <w:szCs w:val="28"/>
              </w:rPr>
              <w:t>растениеводство</w:t>
            </w:r>
          </w:p>
        </w:tc>
        <w:tc>
          <w:tcPr>
            <w:tcW w:w="1701" w:type="dxa"/>
          </w:tcPr>
          <w:p w:rsidR="00FB17E5" w:rsidRPr="007574F4" w:rsidRDefault="00FB17E5" w:rsidP="00FD1793">
            <w:pPr>
              <w:jc w:val="right"/>
              <w:rPr>
                <w:color w:val="000000"/>
                <w:sz w:val="28"/>
                <w:szCs w:val="28"/>
              </w:rPr>
            </w:pPr>
            <w:r>
              <w:rPr>
                <w:color w:val="000000"/>
                <w:sz w:val="28"/>
                <w:szCs w:val="28"/>
              </w:rPr>
              <w:t>2479039,6</w:t>
            </w:r>
          </w:p>
        </w:tc>
        <w:tc>
          <w:tcPr>
            <w:tcW w:w="1134" w:type="dxa"/>
          </w:tcPr>
          <w:p w:rsidR="00FB17E5" w:rsidRPr="007574F4" w:rsidRDefault="00FB17E5" w:rsidP="00FD1793">
            <w:pPr>
              <w:jc w:val="right"/>
              <w:rPr>
                <w:color w:val="000000"/>
                <w:sz w:val="28"/>
                <w:szCs w:val="28"/>
              </w:rPr>
            </w:pPr>
            <w:r w:rsidRPr="007574F4">
              <w:rPr>
                <w:color w:val="000000"/>
                <w:sz w:val="28"/>
                <w:szCs w:val="28"/>
              </w:rPr>
              <w:t>1</w:t>
            </w:r>
            <w:r>
              <w:rPr>
                <w:color w:val="000000"/>
                <w:sz w:val="28"/>
                <w:szCs w:val="28"/>
              </w:rPr>
              <w:t>9,7</w:t>
            </w:r>
          </w:p>
        </w:tc>
      </w:tr>
      <w:tr w:rsidR="00FB17E5" w:rsidRPr="007574F4" w:rsidTr="00FD1793">
        <w:tc>
          <w:tcPr>
            <w:tcW w:w="675" w:type="dxa"/>
          </w:tcPr>
          <w:p w:rsidR="00FB17E5" w:rsidRPr="007574F4" w:rsidRDefault="00FB17E5" w:rsidP="00FD1793">
            <w:pPr>
              <w:widowControl w:val="0"/>
              <w:rPr>
                <w:color w:val="000000"/>
                <w:sz w:val="28"/>
                <w:szCs w:val="28"/>
              </w:rPr>
            </w:pPr>
          </w:p>
        </w:tc>
        <w:tc>
          <w:tcPr>
            <w:tcW w:w="6096" w:type="dxa"/>
            <w:vAlign w:val="bottom"/>
          </w:tcPr>
          <w:p w:rsidR="00FB17E5" w:rsidRPr="007574F4" w:rsidRDefault="00FB17E5" w:rsidP="00FD1793">
            <w:pPr>
              <w:ind w:firstLine="605"/>
              <w:rPr>
                <w:color w:val="000000"/>
                <w:sz w:val="28"/>
                <w:szCs w:val="28"/>
              </w:rPr>
            </w:pPr>
            <w:r w:rsidRPr="007574F4">
              <w:rPr>
                <w:color w:val="000000"/>
                <w:sz w:val="28"/>
                <w:szCs w:val="28"/>
              </w:rPr>
              <w:t>животноводство</w:t>
            </w:r>
          </w:p>
        </w:tc>
        <w:tc>
          <w:tcPr>
            <w:tcW w:w="1701" w:type="dxa"/>
          </w:tcPr>
          <w:p w:rsidR="00FB17E5" w:rsidRPr="007574F4" w:rsidRDefault="00FB17E5" w:rsidP="00FD1793">
            <w:pPr>
              <w:jc w:val="right"/>
              <w:rPr>
                <w:color w:val="000000"/>
                <w:sz w:val="28"/>
                <w:szCs w:val="28"/>
              </w:rPr>
            </w:pPr>
            <w:r>
              <w:rPr>
                <w:color w:val="000000"/>
                <w:sz w:val="28"/>
                <w:szCs w:val="28"/>
              </w:rPr>
              <w:t>218487,0</w:t>
            </w:r>
          </w:p>
        </w:tc>
        <w:tc>
          <w:tcPr>
            <w:tcW w:w="1134" w:type="dxa"/>
          </w:tcPr>
          <w:p w:rsidR="00FB17E5" w:rsidRPr="007574F4" w:rsidRDefault="00FB17E5" w:rsidP="00FD1793">
            <w:pPr>
              <w:jc w:val="right"/>
              <w:rPr>
                <w:color w:val="000000"/>
                <w:sz w:val="28"/>
                <w:szCs w:val="28"/>
              </w:rPr>
            </w:pPr>
            <w:r>
              <w:rPr>
                <w:color w:val="000000"/>
                <w:sz w:val="28"/>
                <w:szCs w:val="28"/>
              </w:rPr>
              <w:t>1,7</w:t>
            </w:r>
          </w:p>
        </w:tc>
      </w:tr>
      <w:tr w:rsidR="00FB17E5" w:rsidRPr="007574F4" w:rsidTr="00FD1793">
        <w:tc>
          <w:tcPr>
            <w:tcW w:w="675" w:type="dxa"/>
          </w:tcPr>
          <w:p w:rsidR="00FB17E5" w:rsidRPr="007574F4" w:rsidRDefault="00FB17E5" w:rsidP="00FD1793">
            <w:pPr>
              <w:widowControl w:val="0"/>
              <w:rPr>
                <w:color w:val="000000"/>
                <w:sz w:val="28"/>
                <w:szCs w:val="28"/>
              </w:rPr>
            </w:pPr>
            <w:r w:rsidRPr="007574F4">
              <w:rPr>
                <w:color w:val="000000"/>
                <w:sz w:val="28"/>
                <w:szCs w:val="28"/>
              </w:rPr>
              <w:t>3.</w:t>
            </w:r>
          </w:p>
        </w:tc>
        <w:tc>
          <w:tcPr>
            <w:tcW w:w="6096" w:type="dxa"/>
            <w:vAlign w:val="bottom"/>
          </w:tcPr>
          <w:p w:rsidR="00FB17E5" w:rsidRPr="007574F4" w:rsidRDefault="00FB17E5" w:rsidP="00FD1793">
            <w:pPr>
              <w:rPr>
                <w:color w:val="000000"/>
                <w:sz w:val="28"/>
                <w:szCs w:val="28"/>
              </w:rPr>
            </w:pPr>
            <w:r w:rsidRPr="007574F4">
              <w:rPr>
                <w:color w:val="000000"/>
                <w:sz w:val="28"/>
                <w:szCs w:val="28"/>
              </w:rPr>
              <w:t>Прочие виды деятельности</w:t>
            </w:r>
          </w:p>
        </w:tc>
        <w:tc>
          <w:tcPr>
            <w:tcW w:w="1701" w:type="dxa"/>
          </w:tcPr>
          <w:p w:rsidR="00FB17E5" w:rsidRPr="007574F4" w:rsidRDefault="00FB17E5" w:rsidP="00FD1793">
            <w:pPr>
              <w:jc w:val="right"/>
              <w:rPr>
                <w:color w:val="000000"/>
                <w:sz w:val="28"/>
                <w:szCs w:val="28"/>
              </w:rPr>
            </w:pPr>
            <w:r>
              <w:rPr>
                <w:color w:val="000000"/>
                <w:sz w:val="28"/>
                <w:szCs w:val="28"/>
              </w:rPr>
              <w:t>1641271,7</w:t>
            </w:r>
          </w:p>
        </w:tc>
        <w:tc>
          <w:tcPr>
            <w:tcW w:w="1134" w:type="dxa"/>
          </w:tcPr>
          <w:p w:rsidR="00FB17E5" w:rsidRPr="007574F4" w:rsidRDefault="00FB17E5" w:rsidP="00FD1793">
            <w:pPr>
              <w:jc w:val="right"/>
              <w:rPr>
                <w:color w:val="000000"/>
                <w:sz w:val="28"/>
                <w:szCs w:val="28"/>
              </w:rPr>
            </w:pPr>
            <w:r w:rsidRPr="007574F4">
              <w:rPr>
                <w:color w:val="000000"/>
                <w:sz w:val="28"/>
                <w:szCs w:val="28"/>
              </w:rPr>
              <w:t>1</w:t>
            </w:r>
            <w:r>
              <w:rPr>
                <w:color w:val="000000"/>
                <w:sz w:val="28"/>
                <w:szCs w:val="28"/>
              </w:rPr>
              <w:t>3,1</w:t>
            </w:r>
          </w:p>
        </w:tc>
      </w:tr>
    </w:tbl>
    <w:p w:rsidR="00FB17E5" w:rsidRPr="007574F4" w:rsidRDefault="00FB17E5" w:rsidP="00FB17E5">
      <w:pPr>
        <w:widowControl w:val="0"/>
        <w:ind w:firstLine="708"/>
        <w:rPr>
          <w:color w:val="000000"/>
          <w:sz w:val="28"/>
          <w:szCs w:val="28"/>
        </w:rPr>
      </w:pPr>
    </w:p>
    <w:p w:rsidR="00555292" w:rsidRPr="00E3337E" w:rsidRDefault="00FB17E5" w:rsidP="00555292">
      <w:pPr>
        <w:ind w:firstLine="709"/>
        <w:jc w:val="both"/>
        <w:rPr>
          <w:sz w:val="28"/>
          <w:szCs w:val="28"/>
        </w:rPr>
      </w:pPr>
      <w:r w:rsidRPr="00555292">
        <w:rPr>
          <w:sz w:val="28"/>
          <w:szCs w:val="28"/>
        </w:rPr>
        <w:t>Средний объем инвестиций, направляемый хозяйствующими субъек</w:t>
      </w:r>
      <w:r w:rsidRPr="00555292">
        <w:rPr>
          <w:sz w:val="28"/>
          <w:szCs w:val="28"/>
        </w:rPr>
        <w:softHyphen/>
        <w:t>тами округа в создание и обновление основно</w:t>
      </w:r>
      <w:r w:rsidR="001863B3" w:rsidRPr="00555292">
        <w:rPr>
          <w:sz w:val="28"/>
          <w:szCs w:val="28"/>
        </w:rPr>
        <w:t>го капитала, достигает</w:t>
      </w:r>
      <w:r w:rsidRPr="00555292">
        <w:rPr>
          <w:sz w:val="28"/>
          <w:szCs w:val="28"/>
        </w:rPr>
        <w:t xml:space="preserve"> </w:t>
      </w:r>
      <w:r w:rsidR="00555292" w:rsidRPr="00555292">
        <w:rPr>
          <w:sz w:val="28"/>
          <w:szCs w:val="28"/>
        </w:rPr>
        <w:t>3000</w:t>
      </w:r>
      <w:r w:rsidRPr="00555292">
        <w:rPr>
          <w:sz w:val="28"/>
          <w:szCs w:val="28"/>
        </w:rPr>
        <w:t xml:space="preserve"> млн. руб. в год.</w:t>
      </w:r>
      <w:r w:rsidR="00555292" w:rsidRPr="00555292">
        <w:rPr>
          <w:sz w:val="28"/>
          <w:szCs w:val="28"/>
        </w:rPr>
        <w:t xml:space="preserve"> </w:t>
      </w:r>
      <w:r w:rsidR="00555292" w:rsidRPr="00E3337E">
        <w:rPr>
          <w:sz w:val="28"/>
          <w:szCs w:val="28"/>
        </w:rPr>
        <w:t>За 2019 год реализовано 5 инвестиционных проектов. Объем вложенных инвестиций 436,22 млн. руб.</w:t>
      </w:r>
    </w:p>
    <w:p w:rsidR="00FB17E5" w:rsidRDefault="00FB17E5" w:rsidP="001863B3">
      <w:pPr>
        <w:widowControl w:val="0"/>
        <w:ind w:firstLine="708"/>
        <w:jc w:val="both"/>
        <w:rPr>
          <w:color w:val="000000"/>
          <w:sz w:val="28"/>
          <w:szCs w:val="28"/>
        </w:rPr>
      </w:pPr>
      <w:r w:rsidRPr="007574F4">
        <w:rPr>
          <w:color w:val="000000"/>
          <w:sz w:val="28"/>
          <w:szCs w:val="28"/>
        </w:rPr>
        <w:t>Отчёт Главы Георгиевского городского округа  Ставропольского края о деятельности администрации Георгиевского городского округа Ставрополь</w:t>
      </w:r>
      <w:r>
        <w:rPr>
          <w:color w:val="000000"/>
          <w:sz w:val="28"/>
          <w:szCs w:val="28"/>
        </w:rPr>
        <w:softHyphen/>
      </w:r>
      <w:r w:rsidRPr="007574F4">
        <w:rPr>
          <w:color w:val="000000"/>
          <w:sz w:val="28"/>
          <w:szCs w:val="28"/>
        </w:rPr>
        <w:t>ского края и её структурных подразделений за 201</w:t>
      </w:r>
      <w:r>
        <w:rPr>
          <w:color w:val="000000"/>
          <w:sz w:val="28"/>
          <w:szCs w:val="28"/>
        </w:rPr>
        <w:t>9</w:t>
      </w:r>
      <w:r w:rsidRPr="007574F4">
        <w:rPr>
          <w:color w:val="000000"/>
          <w:sz w:val="28"/>
          <w:szCs w:val="28"/>
        </w:rPr>
        <w:t xml:space="preserve"> год сформирован в раз</w:t>
      </w:r>
      <w:r>
        <w:rPr>
          <w:color w:val="000000"/>
          <w:sz w:val="28"/>
          <w:szCs w:val="28"/>
        </w:rPr>
        <w:softHyphen/>
      </w:r>
      <w:r w:rsidRPr="007574F4">
        <w:rPr>
          <w:color w:val="000000"/>
          <w:sz w:val="28"/>
          <w:szCs w:val="28"/>
        </w:rPr>
        <w:t xml:space="preserve">резе </w:t>
      </w:r>
      <w:r>
        <w:rPr>
          <w:color w:val="000000"/>
          <w:sz w:val="28"/>
          <w:szCs w:val="28"/>
        </w:rPr>
        <w:t>сфер муниципального управления: социальная политика, экономическая пол</w:t>
      </w:r>
      <w:r>
        <w:rPr>
          <w:color w:val="000000"/>
          <w:sz w:val="28"/>
          <w:szCs w:val="28"/>
        </w:rPr>
        <w:t>и</w:t>
      </w:r>
      <w:r>
        <w:rPr>
          <w:color w:val="000000"/>
          <w:sz w:val="28"/>
          <w:szCs w:val="28"/>
        </w:rPr>
        <w:t>тика, развитие инфраструктуры, финансовая политика, политика в области о</w:t>
      </w:r>
      <w:r>
        <w:rPr>
          <w:color w:val="000000"/>
          <w:sz w:val="28"/>
          <w:szCs w:val="28"/>
        </w:rPr>
        <w:t>б</w:t>
      </w:r>
      <w:r>
        <w:rPr>
          <w:color w:val="000000"/>
          <w:sz w:val="28"/>
          <w:szCs w:val="28"/>
        </w:rPr>
        <w:t xml:space="preserve">щественной безопасности, коммуникационная политика. </w:t>
      </w:r>
    </w:p>
    <w:p w:rsidR="00CD1B9B" w:rsidRDefault="00CD1B9B" w:rsidP="00474DED">
      <w:pPr>
        <w:pStyle w:val="af2"/>
        <w:jc w:val="center"/>
        <w:rPr>
          <w:rFonts w:ascii="Times New Roman" w:hAnsi="Times New Roman"/>
          <w:sz w:val="28"/>
          <w:szCs w:val="28"/>
        </w:rPr>
      </w:pPr>
    </w:p>
    <w:p w:rsidR="00C0648A" w:rsidRPr="0063317F" w:rsidRDefault="00474DED" w:rsidP="00474DED">
      <w:pPr>
        <w:pStyle w:val="af2"/>
        <w:jc w:val="center"/>
        <w:rPr>
          <w:rFonts w:ascii="Times New Roman" w:hAnsi="Times New Roman"/>
          <w:sz w:val="28"/>
          <w:szCs w:val="28"/>
        </w:rPr>
      </w:pPr>
      <w:r w:rsidRPr="0063317F">
        <w:rPr>
          <w:rFonts w:ascii="Times New Roman" w:hAnsi="Times New Roman"/>
          <w:sz w:val="28"/>
          <w:szCs w:val="28"/>
        </w:rPr>
        <w:t>СОЦИАЛЬНАЯ ПОЛИТИКА</w:t>
      </w:r>
    </w:p>
    <w:p w:rsidR="00474DED" w:rsidRPr="0063317F" w:rsidRDefault="00474DED" w:rsidP="00474DED">
      <w:pPr>
        <w:pStyle w:val="af2"/>
        <w:jc w:val="center"/>
        <w:rPr>
          <w:rFonts w:ascii="Times New Roman" w:hAnsi="Times New Roman"/>
          <w:sz w:val="28"/>
          <w:szCs w:val="28"/>
        </w:rPr>
      </w:pPr>
      <w:r w:rsidRPr="0063317F">
        <w:rPr>
          <w:rFonts w:ascii="Times New Roman" w:hAnsi="Times New Roman"/>
          <w:sz w:val="28"/>
          <w:szCs w:val="28"/>
        </w:rPr>
        <w:t>ГЕОРГИЕВСКОГО ГОРОДСКОГО ОКРУГА</w:t>
      </w:r>
    </w:p>
    <w:p w:rsidR="00CD1B9B" w:rsidRDefault="00CD1B9B" w:rsidP="00474DED">
      <w:pPr>
        <w:pStyle w:val="af2"/>
        <w:ind w:firstLine="709"/>
        <w:jc w:val="both"/>
        <w:rPr>
          <w:rFonts w:ascii="Times New Roman" w:hAnsi="Times New Roman"/>
          <w:sz w:val="28"/>
          <w:szCs w:val="28"/>
        </w:rPr>
      </w:pPr>
    </w:p>
    <w:p w:rsidR="00474DED" w:rsidRPr="0063317F" w:rsidRDefault="00474DED" w:rsidP="00474DED">
      <w:pPr>
        <w:pStyle w:val="af2"/>
        <w:ind w:firstLine="709"/>
        <w:jc w:val="both"/>
        <w:rPr>
          <w:rFonts w:ascii="Times New Roman" w:hAnsi="Times New Roman"/>
          <w:sz w:val="28"/>
          <w:szCs w:val="28"/>
        </w:rPr>
      </w:pPr>
      <w:r w:rsidRPr="0063317F">
        <w:rPr>
          <w:rFonts w:ascii="Times New Roman" w:hAnsi="Times New Roman"/>
          <w:sz w:val="28"/>
          <w:szCs w:val="28"/>
        </w:rPr>
        <w:t>Социальная политика является базовой в системе местного самоуправл</w:t>
      </w:r>
      <w:r w:rsidRPr="0063317F">
        <w:rPr>
          <w:rFonts w:ascii="Times New Roman" w:hAnsi="Times New Roman"/>
          <w:sz w:val="28"/>
          <w:szCs w:val="28"/>
        </w:rPr>
        <w:t>е</w:t>
      </w:r>
      <w:r w:rsidRPr="0063317F">
        <w:rPr>
          <w:rFonts w:ascii="Times New Roman" w:hAnsi="Times New Roman"/>
          <w:sz w:val="28"/>
          <w:szCs w:val="28"/>
        </w:rPr>
        <w:t>ния, поскольку главным богатством любого муниципалитета яв</w:t>
      </w:r>
      <w:r w:rsidRPr="0063317F">
        <w:rPr>
          <w:rFonts w:ascii="Times New Roman" w:hAnsi="Times New Roman"/>
          <w:sz w:val="28"/>
          <w:szCs w:val="28"/>
        </w:rPr>
        <w:softHyphen/>
        <w:t>ляется челов</w:t>
      </w:r>
      <w:r w:rsidRPr="0063317F">
        <w:rPr>
          <w:rFonts w:ascii="Times New Roman" w:hAnsi="Times New Roman"/>
          <w:sz w:val="28"/>
          <w:szCs w:val="28"/>
        </w:rPr>
        <w:t>е</w:t>
      </w:r>
      <w:r w:rsidRPr="0063317F">
        <w:rPr>
          <w:rFonts w:ascii="Times New Roman" w:hAnsi="Times New Roman"/>
          <w:sz w:val="28"/>
          <w:szCs w:val="28"/>
        </w:rPr>
        <w:t>ческий капитал.</w:t>
      </w:r>
    </w:p>
    <w:p w:rsidR="00474DED" w:rsidRPr="0063317F" w:rsidRDefault="00555292" w:rsidP="00474DED">
      <w:pPr>
        <w:ind w:firstLine="720"/>
        <w:jc w:val="both"/>
        <w:rPr>
          <w:sz w:val="28"/>
          <w:szCs w:val="28"/>
        </w:rPr>
      </w:pPr>
      <w:r>
        <w:rPr>
          <w:sz w:val="28"/>
          <w:szCs w:val="28"/>
        </w:rPr>
        <w:t xml:space="preserve">В 2019 году округ в своем развитии ориентировался на создание </w:t>
      </w:r>
      <w:r w:rsidR="00474DED" w:rsidRPr="0063317F">
        <w:rPr>
          <w:sz w:val="28"/>
          <w:szCs w:val="28"/>
        </w:rPr>
        <w:t>условий для достойной жизни в округе, путем решения вопросов, связанных с обеспеч</w:t>
      </w:r>
      <w:r w:rsidR="00474DED" w:rsidRPr="0063317F">
        <w:rPr>
          <w:sz w:val="28"/>
          <w:szCs w:val="28"/>
        </w:rPr>
        <w:t>е</w:t>
      </w:r>
      <w:r w:rsidR="00474DED" w:rsidRPr="0063317F">
        <w:rPr>
          <w:sz w:val="28"/>
          <w:szCs w:val="28"/>
        </w:rPr>
        <w:t>нием занятости различных категорий населения, социальной помощи,  развит</w:t>
      </w:r>
      <w:r w:rsidR="00474DED" w:rsidRPr="0063317F">
        <w:rPr>
          <w:sz w:val="28"/>
          <w:szCs w:val="28"/>
        </w:rPr>
        <w:t>и</w:t>
      </w:r>
      <w:r w:rsidR="00474DED" w:rsidRPr="0063317F">
        <w:rPr>
          <w:sz w:val="28"/>
          <w:szCs w:val="28"/>
        </w:rPr>
        <w:t>ем системы дошкольного, общего, дополнительного образования, выстраиван</w:t>
      </w:r>
      <w:r w:rsidR="00474DED" w:rsidRPr="0063317F">
        <w:rPr>
          <w:sz w:val="28"/>
          <w:szCs w:val="28"/>
        </w:rPr>
        <w:t>и</w:t>
      </w:r>
      <w:r w:rsidR="00474DED" w:rsidRPr="0063317F">
        <w:rPr>
          <w:sz w:val="28"/>
          <w:szCs w:val="28"/>
        </w:rPr>
        <w:lastRenderedPageBreak/>
        <w:t>ем современной образо</w:t>
      </w:r>
      <w:r w:rsidR="00474DED" w:rsidRPr="0063317F">
        <w:rPr>
          <w:sz w:val="28"/>
          <w:szCs w:val="28"/>
        </w:rPr>
        <w:softHyphen/>
        <w:t>вательной среды, поддержкой молодежных инициатив, сохранением и разви</w:t>
      </w:r>
      <w:r w:rsidR="00474DED" w:rsidRPr="0063317F">
        <w:rPr>
          <w:sz w:val="28"/>
          <w:szCs w:val="28"/>
        </w:rPr>
        <w:softHyphen/>
        <w:t>тием культурного потенциала, формированием у населения идеологии здоро</w:t>
      </w:r>
      <w:r w:rsidR="00474DED" w:rsidRPr="0063317F">
        <w:rPr>
          <w:sz w:val="28"/>
          <w:szCs w:val="28"/>
        </w:rPr>
        <w:softHyphen/>
        <w:t>вого образа жизни, укрепления института физической культ</w:t>
      </w:r>
      <w:r w:rsidR="00474DED" w:rsidRPr="0063317F">
        <w:rPr>
          <w:sz w:val="28"/>
          <w:szCs w:val="28"/>
        </w:rPr>
        <w:t>у</w:t>
      </w:r>
      <w:r w:rsidR="00474DED" w:rsidRPr="0063317F">
        <w:rPr>
          <w:sz w:val="28"/>
          <w:szCs w:val="28"/>
        </w:rPr>
        <w:t>ры и спорта.</w:t>
      </w:r>
    </w:p>
    <w:p w:rsidR="00474DED" w:rsidRPr="00FB17E5" w:rsidRDefault="00474DED" w:rsidP="00474DED">
      <w:pPr>
        <w:pStyle w:val="af2"/>
        <w:jc w:val="center"/>
        <w:rPr>
          <w:rFonts w:ascii="Times New Roman" w:hAnsi="Times New Roman"/>
          <w:sz w:val="28"/>
          <w:szCs w:val="28"/>
        </w:rPr>
      </w:pPr>
      <w:r w:rsidRPr="00FB17E5">
        <w:rPr>
          <w:rFonts w:ascii="Times New Roman" w:hAnsi="Times New Roman"/>
          <w:sz w:val="28"/>
          <w:szCs w:val="28"/>
        </w:rPr>
        <w:t>Демография</w:t>
      </w:r>
    </w:p>
    <w:p w:rsidR="0096416C" w:rsidRPr="00FB17E5" w:rsidRDefault="0096416C" w:rsidP="00474DED">
      <w:pPr>
        <w:pStyle w:val="af2"/>
        <w:jc w:val="center"/>
        <w:rPr>
          <w:rFonts w:ascii="Times New Roman" w:hAnsi="Times New Roman"/>
          <w:sz w:val="28"/>
          <w:szCs w:val="28"/>
        </w:rPr>
      </w:pPr>
    </w:p>
    <w:p w:rsidR="00286D22" w:rsidRDefault="00FB17E5" w:rsidP="00FB17E5">
      <w:pPr>
        <w:pStyle w:val="af2"/>
        <w:ind w:firstLine="708"/>
        <w:jc w:val="both"/>
        <w:rPr>
          <w:rFonts w:ascii="Times New Roman" w:hAnsi="Times New Roman"/>
          <w:color w:val="FF0000"/>
          <w:sz w:val="28"/>
          <w:szCs w:val="28"/>
        </w:rPr>
      </w:pPr>
      <w:r w:rsidRPr="007574F4">
        <w:rPr>
          <w:rFonts w:ascii="Times New Roman" w:hAnsi="Times New Roman"/>
          <w:sz w:val="28"/>
          <w:szCs w:val="28"/>
        </w:rPr>
        <w:t>Численность населения Георгиевского городского округа Ставрополь</w:t>
      </w:r>
      <w:r>
        <w:rPr>
          <w:rFonts w:ascii="Times New Roman" w:hAnsi="Times New Roman"/>
          <w:sz w:val="28"/>
          <w:szCs w:val="28"/>
        </w:rPr>
        <w:softHyphen/>
      </w:r>
      <w:r w:rsidRPr="007574F4">
        <w:rPr>
          <w:rFonts w:ascii="Times New Roman" w:hAnsi="Times New Roman"/>
          <w:sz w:val="28"/>
          <w:szCs w:val="28"/>
        </w:rPr>
        <w:t xml:space="preserve">ского края, по состоянию на </w:t>
      </w:r>
      <w:r w:rsidRPr="00286D22">
        <w:rPr>
          <w:rFonts w:ascii="Times New Roman" w:hAnsi="Times New Roman"/>
          <w:sz w:val="28"/>
          <w:szCs w:val="28"/>
        </w:rPr>
        <w:t>01.01.20</w:t>
      </w:r>
      <w:r w:rsidR="00286D22" w:rsidRPr="00286D22">
        <w:rPr>
          <w:rFonts w:ascii="Times New Roman" w:hAnsi="Times New Roman"/>
          <w:sz w:val="28"/>
          <w:szCs w:val="28"/>
        </w:rPr>
        <w:t>20</w:t>
      </w:r>
      <w:r w:rsidRPr="00286D22">
        <w:rPr>
          <w:rFonts w:ascii="Times New Roman" w:hAnsi="Times New Roman"/>
          <w:sz w:val="28"/>
          <w:szCs w:val="28"/>
        </w:rPr>
        <w:t xml:space="preserve"> года  составляет </w:t>
      </w:r>
      <w:r w:rsidR="00286D22" w:rsidRPr="00286D22">
        <w:rPr>
          <w:rFonts w:ascii="Times New Roman" w:hAnsi="Times New Roman"/>
          <w:sz w:val="28"/>
          <w:szCs w:val="28"/>
        </w:rPr>
        <w:t>164441 чел., в</w:t>
      </w:r>
      <w:r w:rsidRPr="00286D22">
        <w:rPr>
          <w:rFonts w:ascii="Times New Roman" w:hAnsi="Times New Roman"/>
          <w:sz w:val="28"/>
          <w:szCs w:val="28"/>
        </w:rPr>
        <w:t xml:space="preserve"> том чи</w:t>
      </w:r>
      <w:r w:rsidRPr="00286D22">
        <w:rPr>
          <w:rFonts w:ascii="Times New Roman" w:hAnsi="Times New Roman"/>
          <w:sz w:val="28"/>
          <w:szCs w:val="28"/>
        </w:rPr>
        <w:t>с</w:t>
      </w:r>
      <w:r w:rsidRPr="00286D22">
        <w:rPr>
          <w:rFonts w:ascii="Times New Roman" w:hAnsi="Times New Roman"/>
          <w:sz w:val="28"/>
          <w:szCs w:val="28"/>
        </w:rPr>
        <w:t xml:space="preserve">ле </w:t>
      </w:r>
      <w:r w:rsidR="00286D22" w:rsidRPr="00286D22">
        <w:rPr>
          <w:rFonts w:ascii="Times New Roman" w:hAnsi="Times New Roman"/>
          <w:sz w:val="28"/>
          <w:szCs w:val="28"/>
        </w:rPr>
        <w:t xml:space="preserve">40 % </w:t>
      </w:r>
      <w:r w:rsidRPr="00286D22">
        <w:rPr>
          <w:rFonts w:ascii="Times New Roman" w:hAnsi="Times New Roman"/>
          <w:sz w:val="28"/>
          <w:szCs w:val="28"/>
        </w:rPr>
        <w:t>городско</w:t>
      </w:r>
      <w:r w:rsidR="00286D22" w:rsidRPr="00286D22">
        <w:rPr>
          <w:rFonts w:ascii="Times New Roman" w:hAnsi="Times New Roman"/>
          <w:sz w:val="28"/>
          <w:szCs w:val="28"/>
        </w:rPr>
        <w:t>го населения.</w:t>
      </w:r>
    </w:p>
    <w:p w:rsidR="00FB17E5" w:rsidRPr="007574F4" w:rsidRDefault="00FB17E5" w:rsidP="00FB17E5">
      <w:pPr>
        <w:ind w:firstLine="708"/>
        <w:rPr>
          <w:sz w:val="28"/>
          <w:szCs w:val="28"/>
        </w:rPr>
      </w:pPr>
      <w:r w:rsidRPr="007574F4">
        <w:rPr>
          <w:sz w:val="28"/>
          <w:szCs w:val="28"/>
        </w:rPr>
        <w:t>Доля населения Георгиевского городского округа Ставропольского края в трудоспособном возрасте составляет 5</w:t>
      </w:r>
      <w:r>
        <w:rPr>
          <w:sz w:val="28"/>
          <w:szCs w:val="28"/>
        </w:rPr>
        <w:t>7</w:t>
      </w:r>
      <w:r w:rsidRPr="007574F4">
        <w:rPr>
          <w:sz w:val="28"/>
          <w:szCs w:val="28"/>
        </w:rPr>
        <w:t>%.</w:t>
      </w:r>
    </w:p>
    <w:p w:rsidR="00FB17E5" w:rsidRPr="007574F4" w:rsidRDefault="00FB17E5" w:rsidP="00FB17E5">
      <w:pPr>
        <w:pStyle w:val="af2"/>
        <w:ind w:firstLine="708"/>
        <w:jc w:val="both"/>
        <w:rPr>
          <w:rFonts w:ascii="Times New Roman" w:hAnsi="Times New Roman"/>
          <w:sz w:val="28"/>
        </w:rPr>
      </w:pPr>
      <w:r w:rsidRPr="007574F4">
        <w:rPr>
          <w:rFonts w:ascii="Times New Roman" w:hAnsi="Times New Roman"/>
          <w:sz w:val="28"/>
          <w:szCs w:val="28"/>
        </w:rPr>
        <w:t>В отчетном периоде</w:t>
      </w:r>
      <w:r>
        <w:rPr>
          <w:rFonts w:ascii="Times New Roman" w:hAnsi="Times New Roman"/>
          <w:sz w:val="28"/>
          <w:szCs w:val="28"/>
        </w:rPr>
        <w:t>,</w:t>
      </w:r>
      <w:r w:rsidRPr="007574F4">
        <w:rPr>
          <w:rFonts w:ascii="Times New Roman" w:hAnsi="Times New Roman"/>
          <w:sz w:val="28"/>
          <w:szCs w:val="28"/>
        </w:rPr>
        <w:t xml:space="preserve"> </w:t>
      </w:r>
      <w:r>
        <w:rPr>
          <w:rFonts w:ascii="Times New Roman" w:hAnsi="Times New Roman"/>
          <w:sz w:val="28"/>
          <w:szCs w:val="28"/>
        </w:rPr>
        <w:t>за 2019 год,</w:t>
      </w:r>
      <w:r w:rsidRPr="007574F4">
        <w:rPr>
          <w:rFonts w:ascii="Times New Roman" w:hAnsi="Times New Roman"/>
          <w:sz w:val="28"/>
          <w:szCs w:val="28"/>
        </w:rPr>
        <w:t xml:space="preserve"> родилось 1</w:t>
      </w:r>
      <w:r>
        <w:rPr>
          <w:rFonts w:ascii="Times New Roman" w:hAnsi="Times New Roman"/>
          <w:sz w:val="28"/>
          <w:szCs w:val="28"/>
        </w:rPr>
        <w:t>419</w:t>
      </w:r>
      <w:r w:rsidRPr="007574F4">
        <w:rPr>
          <w:rFonts w:ascii="Times New Roman" w:hAnsi="Times New Roman"/>
          <w:sz w:val="28"/>
          <w:szCs w:val="28"/>
        </w:rPr>
        <w:t xml:space="preserve"> чел., в соответствующем периоде 201</w:t>
      </w:r>
      <w:r>
        <w:rPr>
          <w:rFonts w:ascii="Times New Roman" w:hAnsi="Times New Roman"/>
          <w:sz w:val="28"/>
          <w:szCs w:val="28"/>
        </w:rPr>
        <w:t>8</w:t>
      </w:r>
      <w:r w:rsidRPr="007574F4">
        <w:rPr>
          <w:rFonts w:ascii="Times New Roman" w:hAnsi="Times New Roman"/>
          <w:sz w:val="28"/>
          <w:szCs w:val="28"/>
        </w:rPr>
        <w:t xml:space="preserve"> года – 1</w:t>
      </w:r>
      <w:r>
        <w:rPr>
          <w:rFonts w:ascii="Times New Roman" w:hAnsi="Times New Roman"/>
          <w:sz w:val="28"/>
          <w:szCs w:val="28"/>
        </w:rPr>
        <w:t>574</w:t>
      </w:r>
      <w:r w:rsidRPr="007574F4">
        <w:rPr>
          <w:rFonts w:ascii="Times New Roman" w:hAnsi="Times New Roman"/>
          <w:sz w:val="28"/>
          <w:szCs w:val="28"/>
        </w:rPr>
        <w:t xml:space="preserve"> чел. (снижение на </w:t>
      </w:r>
      <w:r>
        <w:rPr>
          <w:rFonts w:ascii="Times New Roman" w:hAnsi="Times New Roman"/>
          <w:sz w:val="28"/>
          <w:szCs w:val="28"/>
        </w:rPr>
        <w:t>155</w:t>
      </w:r>
      <w:r w:rsidRPr="007574F4">
        <w:rPr>
          <w:rFonts w:ascii="Times New Roman" w:hAnsi="Times New Roman"/>
          <w:sz w:val="28"/>
          <w:szCs w:val="28"/>
        </w:rPr>
        <w:t xml:space="preserve"> чел. или на </w:t>
      </w:r>
      <w:r>
        <w:rPr>
          <w:rFonts w:ascii="Times New Roman" w:hAnsi="Times New Roman"/>
          <w:sz w:val="28"/>
          <w:szCs w:val="28"/>
        </w:rPr>
        <w:t>9,8</w:t>
      </w:r>
      <w:r w:rsidRPr="007574F4">
        <w:rPr>
          <w:rFonts w:ascii="Times New Roman" w:hAnsi="Times New Roman"/>
          <w:sz w:val="28"/>
          <w:szCs w:val="28"/>
        </w:rPr>
        <w:t>%).</w:t>
      </w:r>
      <w:r w:rsidR="00B015AB">
        <w:rPr>
          <w:rFonts w:ascii="Times New Roman" w:hAnsi="Times New Roman"/>
          <w:sz w:val="28"/>
          <w:szCs w:val="28"/>
        </w:rPr>
        <w:t xml:space="preserve"> </w:t>
      </w:r>
      <w:r w:rsidRPr="007574F4">
        <w:rPr>
          <w:rFonts w:ascii="Times New Roman" w:hAnsi="Times New Roman"/>
          <w:sz w:val="28"/>
          <w:szCs w:val="28"/>
        </w:rPr>
        <w:t>Число уме</w:t>
      </w:r>
      <w:r w:rsidRPr="007574F4">
        <w:rPr>
          <w:rFonts w:ascii="Times New Roman" w:hAnsi="Times New Roman"/>
          <w:sz w:val="28"/>
          <w:szCs w:val="28"/>
        </w:rPr>
        <w:t>р</w:t>
      </w:r>
      <w:r w:rsidRPr="007574F4">
        <w:rPr>
          <w:rFonts w:ascii="Times New Roman" w:hAnsi="Times New Roman"/>
          <w:sz w:val="28"/>
          <w:szCs w:val="28"/>
        </w:rPr>
        <w:t>ших за  201</w:t>
      </w:r>
      <w:r>
        <w:rPr>
          <w:rFonts w:ascii="Times New Roman" w:hAnsi="Times New Roman"/>
          <w:sz w:val="28"/>
          <w:szCs w:val="28"/>
        </w:rPr>
        <w:t>9</w:t>
      </w:r>
      <w:r w:rsidRPr="007574F4">
        <w:rPr>
          <w:rFonts w:ascii="Times New Roman" w:hAnsi="Times New Roman"/>
          <w:sz w:val="28"/>
          <w:szCs w:val="28"/>
        </w:rPr>
        <w:t xml:space="preserve"> год – 1</w:t>
      </w:r>
      <w:r>
        <w:rPr>
          <w:rFonts w:ascii="Times New Roman" w:hAnsi="Times New Roman"/>
          <w:sz w:val="28"/>
          <w:szCs w:val="28"/>
        </w:rPr>
        <w:t>925</w:t>
      </w:r>
      <w:r w:rsidRPr="007574F4">
        <w:rPr>
          <w:rFonts w:ascii="Times New Roman" w:hAnsi="Times New Roman"/>
          <w:sz w:val="28"/>
          <w:szCs w:val="28"/>
        </w:rPr>
        <w:t xml:space="preserve"> чел., в 201</w:t>
      </w:r>
      <w:r>
        <w:rPr>
          <w:rFonts w:ascii="Times New Roman" w:hAnsi="Times New Roman"/>
          <w:sz w:val="28"/>
          <w:szCs w:val="28"/>
        </w:rPr>
        <w:t>8</w:t>
      </w:r>
      <w:r w:rsidRPr="007574F4">
        <w:rPr>
          <w:rFonts w:ascii="Times New Roman" w:hAnsi="Times New Roman"/>
          <w:sz w:val="28"/>
          <w:szCs w:val="28"/>
        </w:rPr>
        <w:t xml:space="preserve"> году – 1</w:t>
      </w:r>
      <w:r>
        <w:rPr>
          <w:rFonts w:ascii="Times New Roman" w:hAnsi="Times New Roman"/>
          <w:sz w:val="28"/>
          <w:szCs w:val="28"/>
        </w:rPr>
        <w:t>998</w:t>
      </w:r>
      <w:r w:rsidRPr="007574F4">
        <w:rPr>
          <w:rFonts w:ascii="Times New Roman" w:hAnsi="Times New Roman"/>
          <w:sz w:val="28"/>
          <w:szCs w:val="28"/>
        </w:rPr>
        <w:t xml:space="preserve"> чел. </w:t>
      </w:r>
      <w:r w:rsidRPr="007574F4">
        <w:rPr>
          <w:rFonts w:ascii="Times New Roman" w:hAnsi="Times New Roman"/>
          <w:sz w:val="28"/>
        </w:rPr>
        <w:t>За январь-</w:t>
      </w:r>
      <w:r>
        <w:rPr>
          <w:rFonts w:ascii="Times New Roman" w:hAnsi="Times New Roman"/>
          <w:sz w:val="28"/>
        </w:rPr>
        <w:t>декабрь</w:t>
      </w:r>
      <w:r w:rsidRPr="007574F4">
        <w:rPr>
          <w:rFonts w:ascii="Times New Roman" w:hAnsi="Times New Roman"/>
          <w:sz w:val="28"/>
        </w:rPr>
        <w:t xml:space="preserve"> 201</w:t>
      </w:r>
      <w:r>
        <w:rPr>
          <w:rFonts w:ascii="Times New Roman" w:hAnsi="Times New Roman"/>
          <w:sz w:val="28"/>
        </w:rPr>
        <w:t>9</w:t>
      </w:r>
      <w:r w:rsidRPr="007574F4">
        <w:rPr>
          <w:rFonts w:ascii="Times New Roman" w:hAnsi="Times New Roman"/>
          <w:sz w:val="28"/>
        </w:rPr>
        <w:t xml:space="preserve"> г</w:t>
      </w:r>
      <w:r w:rsidRPr="007574F4">
        <w:rPr>
          <w:rFonts w:ascii="Times New Roman" w:hAnsi="Times New Roman"/>
          <w:sz w:val="28"/>
        </w:rPr>
        <w:t>о</w:t>
      </w:r>
      <w:r w:rsidRPr="007574F4">
        <w:rPr>
          <w:rFonts w:ascii="Times New Roman" w:hAnsi="Times New Roman"/>
          <w:sz w:val="28"/>
        </w:rPr>
        <w:t xml:space="preserve">да по округу </w:t>
      </w:r>
      <w:r>
        <w:rPr>
          <w:rFonts w:ascii="Times New Roman" w:hAnsi="Times New Roman"/>
          <w:sz w:val="28"/>
        </w:rPr>
        <w:t xml:space="preserve">показатель </w:t>
      </w:r>
      <w:r w:rsidRPr="007574F4">
        <w:rPr>
          <w:rFonts w:ascii="Times New Roman" w:hAnsi="Times New Roman"/>
          <w:sz w:val="28"/>
        </w:rPr>
        <w:t>естественн</w:t>
      </w:r>
      <w:r>
        <w:rPr>
          <w:rFonts w:ascii="Times New Roman" w:hAnsi="Times New Roman"/>
          <w:sz w:val="28"/>
        </w:rPr>
        <w:t>ой</w:t>
      </w:r>
      <w:r w:rsidRPr="007574F4">
        <w:rPr>
          <w:rFonts w:ascii="Times New Roman" w:hAnsi="Times New Roman"/>
          <w:sz w:val="28"/>
        </w:rPr>
        <w:t xml:space="preserve"> </w:t>
      </w:r>
      <w:r>
        <w:rPr>
          <w:rFonts w:ascii="Times New Roman" w:hAnsi="Times New Roman"/>
          <w:sz w:val="28"/>
        </w:rPr>
        <w:t>убыли</w:t>
      </w:r>
      <w:r w:rsidRPr="007574F4">
        <w:rPr>
          <w:rFonts w:ascii="Times New Roman" w:hAnsi="Times New Roman"/>
          <w:sz w:val="28"/>
        </w:rPr>
        <w:t xml:space="preserve"> на</w:t>
      </w:r>
      <w:r>
        <w:rPr>
          <w:rFonts w:ascii="Times New Roman" w:hAnsi="Times New Roman"/>
          <w:sz w:val="28"/>
        </w:rPr>
        <w:softHyphen/>
      </w:r>
      <w:r w:rsidRPr="007574F4">
        <w:rPr>
          <w:rFonts w:ascii="Times New Roman" w:hAnsi="Times New Roman"/>
          <w:sz w:val="28"/>
        </w:rPr>
        <w:t xml:space="preserve">селения составил (– </w:t>
      </w:r>
      <w:r>
        <w:rPr>
          <w:rFonts w:ascii="Times New Roman" w:hAnsi="Times New Roman"/>
          <w:sz w:val="28"/>
        </w:rPr>
        <w:t>506</w:t>
      </w:r>
      <w:r w:rsidRPr="007574F4">
        <w:rPr>
          <w:rFonts w:ascii="Times New Roman" w:hAnsi="Times New Roman"/>
          <w:sz w:val="28"/>
        </w:rPr>
        <w:t xml:space="preserve">) чел. (соответствующий </w:t>
      </w:r>
      <w:r>
        <w:rPr>
          <w:rFonts w:ascii="Times New Roman" w:hAnsi="Times New Roman"/>
          <w:sz w:val="28"/>
        </w:rPr>
        <w:t>уровень в</w:t>
      </w:r>
      <w:r w:rsidRPr="007574F4">
        <w:rPr>
          <w:rFonts w:ascii="Times New Roman" w:hAnsi="Times New Roman"/>
          <w:sz w:val="28"/>
        </w:rPr>
        <w:t xml:space="preserve"> 201</w:t>
      </w:r>
      <w:r>
        <w:rPr>
          <w:rFonts w:ascii="Times New Roman" w:hAnsi="Times New Roman"/>
          <w:sz w:val="28"/>
        </w:rPr>
        <w:t>8</w:t>
      </w:r>
      <w:r w:rsidRPr="007574F4">
        <w:rPr>
          <w:rFonts w:ascii="Times New Roman" w:hAnsi="Times New Roman"/>
          <w:sz w:val="28"/>
        </w:rPr>
        <w:t xml:space="preserve"> год</w:t>
      </w:r>
      <w:r>
        <w:rPr>
          <w:rFonts w:ascii="Times New Roman" w:hAnsi="Times New Roman"/>
          <w:sz w:val="28"/>
        </w:rPr>
        <w:t>у</w:t>
      </w:r>
      <w:r w:rsidRPr="007574F4">
        <w:rPr>
          <w:rFonts w:ascii="Times New Roman" w:hAnsi="Times New Roman"/>
          <w:sz w:val="28"/>
        </w:rPr>
        <w:t xml:space="preserve"> (-</w:t>
      </w:r>
      <w:r>
        <w:rPr>
          <w:rFonts w:ascii="Times New Roman" w:hAnsi="Times New Roman"/>
          <w:sz w:val="28"/>
        </w:rPr>
        <w:t>424</w:t>
      </w:r>
      <w:r w:rsidR="00836C17">
        <w:rPr>
          <w:rFonts w:ascii="Times New Roman" w:hAnsi="Times New Roman"/>
          <w:sz w:val="28"/>
        </w:rPr>
        <w:t>) чел.</w:t>
      </w:r>
    </w:p>
    <w:p w:rsidR="00FB17E5" w:rsidRPr="007574F4" w:rsidRDefault="00FB17E5" w:rsidP="00FB17E5">
      <w:pPr>
        <w:pStyle w:val="af2"/>
        <w:ind w:firstLine="708"/>
        <w:jc w:val="both"/>
        <w:rPr>
          <w:rFonts w:ascii="Times New Roman" w:hAnsi="Times New Roman"/>
          <w:sz w:val="28"/>
          <w:szCs w:val="28"/>
        </w:rPr>
      </w:pPr>
      <w:r w:rsidRPr="007574F4">
        <w:rPr>
          <w:rFonts w:ascii="Times New Roman" w:hAnsi="Times New Roman"/>
          <w:sz w:val="28"/>
          <w:szCs w:val="28"/>
        </w:rPr>
        <w:t>В 201</w:t>
      </w:r>
      <w:r>
        <w:rPr>
          <w:rFonts w:ascii="Times New Roman" w:hAnsi="Times New Roman"/>
          <w:sz w:val="28"/>
          <w:szCs w:val="28"/>
        </w:rPr>
        <w:t>9</w:t>
      </w:r>
      <w:r w:rsidRPr="007574F4">
        <w:rPr>
          <w:rFonts w:ascii="Times New Roman" w:hAnsi="Times New Roman"/>
          <w:sz w:val="28"/>
          <w:szCs w:val="28"/>
        </w:rPr>
        <w:t xml:space="preserve"> году  миграционная активность  населения</w:t>
      </w:r>
      <w:r>
        <w:rPr>
          <w:rFonts w:ascii="Times New Roman" w:hAnsi="Times New Roman"/>
          <w:sz w:val="28"/>
          <w:szCs w:val="28"/>
        </w:rPr>
        <w:t xml:space="preserve"> несколько снизилась, общий миграционный отток составил (-851) чел. (в 2018 году -1040 чел.).</w:t>
      </w:r>
      <w:r w:rsidRPr="007574F4">
        <w:rPr>
          <w:rFonts w:ascii="Times New Roman" w:hAnsi="Times New Roman"/>
          <w:sz w:val="28"/>
          <w:szCs w:val="28"/>
        </w:rPr>
        <w:t xml:space="preserve"> </w:t>
      </w:r>
    </w:p>
    <w:p w:rsidR="00FB17E5" w:rsidRDefault="00FB17E5" w:rsidP="00474DED">
      <w:pPr>
        <w:pStyle w:val="af2"/>
        <w:jc w:val="center"/>
        <w:rPr>
          <w:rFonts w:ascii="Times New Roman" w:hAnsi="Times New Roman"/>
          <w:sz w:val="28"/>
          <w:szCs w:val="28"/>
          <w:highlight w:val="yellow"/>
        </w:rPr>
      </w:pPr>
    </w:p>
    <w:p w:rsidR="00474DED" w:rsidRPr="00FB17E5" w:rsidRDefault="00474DED" w:rsidP="00474DED">
      <w:pPr>
        <w:pStyle w:val="af2"/>
        <w:jc w:val="center"/>
        <w:rPr>
          <w:rFonts w:ascii="Times New Roman" w:hAnsi="Times New Roman"/>
          <w:sz w:val="28"/>
          <w:szCs w:val="28"/>
        </w:rPr>
      </w:pPr>
      <w:r w:rsidRPr="00FB17E5">
        <w:rPr>
          <w:rFonts w:ascii="Times New Roman" w:hAnsi="Times New Roman"/>
          <w:sz w:val="28"/>
          <w:szCs w:val="28"/>
        </w:rPr>
        <w:t>Занятость населения</w:t>
      </w:r>
    </w:p>
    <w:p w:rsidR="00474DED" w:rsidRPr="0063317F" w:rsidRDefault="00474DED" w:rsidP="00474DED">
      <w:pPr>
        <w:pStyle w:val="af2"/>
        <w:jc w:val="center"/>
        <w:rPr>
          <w:rFonts w:ascii="Times New Roman" w:hAnsi="Times New Roman"/>
          <w:sz w:val="28"/>
          <w:szCs w:val="28"/>
          <w:highlight w:val="yellow"/>
        </w:rPr>
      </w:pPr>
    </w:p>
    <w:p w:rsidR="00FB17E5" w:rsidRPr="006C6554" w:rsidRDefault="00FB17E5" w:rsidP="00FB17E5">
      <w:pPr>
        <w:pStyle w:val="ae"/>
        <w:spacing w:after="0"/>
        <w:ind w:left="0" w:firstLine="708"/>
        <w:jc w:val="both"/>
        <w:rPr>
          <w:sz w:val="28"/>
          <w:szCs w:val="28"/>
        </w:rPr>
      </w:pPr>
      <w:r w:rsidRPr="006C6554">
        <w:rPr>
          <w:sz w:val="28"/>
          <w:szCs w:val="28"/>
        </w:rPr>
        <w:t>С начала 2019 года в службу занятости населения обратилось и поставл</w:t>
      </w:r>
      <w:r w:rsidRPr="006C6554">
        <w:rPr>
          <w:sz w:val="28"/>
          <w:szCs w:val="28"/>
        </w:rPr>
        <w:t>е</w:t>
      </w:r>
      <w:r w:rsidRPr="006C6554">
        <w:rPr>
          <w:sz w:val="28"/>
          <w:szCs w:val="28"/>
        </w:rPr>
        <w:t>но на учет с целью поиска работы 2290 жителей Георгиевского городского о</w:t>
      </w:r>
      <w:r w:rsidRPr="006C6554">
        <w:rPr>
          <w:sz w:val="28"/>
          <w:szCs w:val="28"/>
        </w:rPr>
        <w:t>к</w:t>
      </w:r>
      <w:r w:rsidRPr="006C6554">
        <w:rPr>
          <w:sz w:val="28"/>
          <w:szCs w:val="28"/>
        </w:rPr>
        <w:t>руга Ставропольского края. Признано безработными – 1062 человека. По с</w:t>
      </w:r>
      <w:r w:rsidRPr="006C6554">
        <w:rPr>
          <w:sz w:val="28"/>
          <w:szCs w:val="28"/>
        </w:rPr>
        <w:t>о</w:t>
      </w:r>
      <w:r w:rsidRPr="006C6554">
        <w:rPr>
          <w:sz w:val="28"/>
          <w:szCs w:val="28"/>
        </w:rPr>
        <w:t>стоянию на 31.12.2019 г состоит на учете с целью поиска работы 678 жителей Георгиевского городского округа Ставропольского края, в том числе в качестве безработных – 586 человек. Уровень регистрируемой безработицы составил 0,66%. Уровень регистрируемой безработицы по Ставропольскому краю сост</w:t>
      </w:r>
      <w:r w:rsidRPr="006C6554">
        <w:rPr>
          <w:sz w:val="28"/>
          <w:szCs w:val="28"/>
        </w:rPr>
        <w:t>а</w:t>
      </w:r>
      <w:r w:rsidRPr="006C6554">
        <w:rPr>
          <w:sz w:val="28"/>
          <w:szCs w:val="28"/>
        </w:rPr>
        <w:t>вил 0,7%. Процент трудоустройства по отношению к гражданам, поставленным на учет,  составляет 50,7%.</w:t>
      </w:r>
    </w:p>
    <w:p w:rsidR="00FB17E5" w:rsidRPr="006C6554" w:rsidRDefault="00FB17E5" w:rsidP="00FB17E5">
      <w:pPr>
        <w:pStyle w:val="af2"/>
        <w:ind w:firstLine="709"/>
        <w:jc w:val="both"/>
        <w:rPr>
          <w:rFonts w:ascii="Times New Roman" w:hAnsi="Times New Roman"/>
          <w:sz w:val="28"/>
          <w:szCs w:val="28"/>
        </w:rPr>
      </w:pPr>
      <w:r w:rsidRPr="006C6554">
        <w:rPr>
          <w:rFonts w:ascii="Times New Roman" w:hAnsi="Times New Roman"/>
          <w:sz w:val="28"/>
          <w:szCs w:val="28"/>
        </w:rPr>
        <w:t>За 2019 год 52 организации предоставили сведения о высвобождении 469 работников,</w:t>
      </w:r>
      <w:r>
        <w:rPr>
          <w:rFonts w:ascii="Times New Roman" w:hAnsi="Times New Roman"/>
          <w:sz w:val="28"/>
          <w:szCs w:val="28"/>
        </w:rPr>
        <w:t xml:space="preserve"> </w:t>
      </w:r>
      <w:r w:rsidRPr="006C6554">
        <w:rPr>
          <w:rFonts w:ascii="Times New Roman" w:hAnsi="Times New Roman"/>
          <w:sz w:val="28"/>
          <w:szCs w:val="28"/>
        </w:rPr>
        <w:t xml:space="preserve"> в службу занятости по вопросу трудоустройства обратилось 114 высвобожденных (фактическое высвобождение составило 127 человек).</w:t>
      </w:r>
    </w:p>
    <w:p w:rsidR="00FB17E5" w:rsidRPr="006C6554" w:rsidRDefault="00FB17E5" w:rsidP="00FB17E5">
      <w:pPr>
        <w:ind w:firstLine="708"/>
        <w:jc w:val="both"/>
        <w:rPr>
          <w:sz w:val="28"/>
          <w:szCs w:val="28"/>
        </w:rPr>
      </w:pPr>
      <w:r w:rsidRPr="006C6554">
        <w:rPr>
          <w:sz w:val="28"/>
          <w:szCs w:val="28"/>
        </w:rPr>
        <w:t>По состоянию на 31.12.2019 г банк вакансий составил 267 вакантных мест, всего за 2019 год от 274 организаций поступили  сведения о наличии 7283 вакантных мест.</w:t>
      </w:r>
    </w:p>
    <w:p w:rsidR="00FB17E5" w:rsidRPr="005578F4" w:rsidRDefault="00FB17E5" w:rsidP="00FB17E5">
      <w:pPr>
        <w:pStyle w:val="ae"/>
        <w:spacing w:after="0"/>
        <w:ind w:left="0" w:firstLine="708"/>
        <w:jc w:val="both"/>
        <w:rPr>
          <w:sz w:val="28"/>
          <w:szCs w:val="28"/>
        </w:rPr>
      </w:pPr>
      <w:r w:rsidRPr="005578F4">
        <w:rPr>
          <w:sz w:val="28"/>
          <w:szCs w:val="28"/>
        </w:rPr>
        <w:t>Процент трудоустройства по отношению к гражданам, поставленным на учет составляет– 50,7%.</w:t>
      </w:r>
    </w:p>
    <w:p w:rsidR="00FB17E5" w:rsidRDefault="00FB17E5" w:rsidP="00FB17E5">
      <w:pPr>
        <w:pStyle w:val="ae"/>
        <w:spacing w:after="0"/>
        <w:ind w:left="0" w:firstLine="708"/>
        <w:jc w:val="both"/>
        <w:rPr>
          <w:sz w:val="28"/>
          <w:szCs w:val="28"/>
        </w:rPr>
      </w:pPr>
      <w:r>
        <w:rPr>
          <w:sz w:val="28"/>
          <w:szCs w:val="28"/>
        </w:rPr>
        <w:t xml:space="preserve">В 2019 году </w:t>
      </w:r>
      <w:r w:rsidRPr="007574F4">
        <w:rPr>
          <w:sz w:val="28"/>
          <w:szCs w:val="28"/>
        </w:rPr>
        <w:t>продолжалась реализация государственной программы Ста</w:t>
      </w:r>
      <w:r w:rsidRPr="007574F4">
        <w:rPr>
          <w:sz w:val="28"/>
          <w:szCs w:val="28"/>
        </w:rPr>
        <w:t>в</w:t>
      </w:r>
      <w:r w:rsidRPr="007574F4">
        <w:rPr>
          <w:sz w:val="28"/>
          <w:szCs w:val="28"/>
        </w:rPr>
        <w:t xml:space="preserve">ропольского края «Развитие сферы труда и занятости населения», </w:t>
      </w:r>
      <w:r>
        <w:rPr>
          <w:sz w:val="28"/>
          <w:szCs w:val="28"/>
        </w:rPr>
        <w:t>т</w:t>
      </w:r>
      <w:r w:rsidRPr="005578F4">
        <w:rPr>
          <w:sz w:val="28"/>
          <w:szCs w:val="28"/>
        </w:rPr>
        <w:t>рудоустро</w:t>
      </w:r>
      <w:r w:rsidRPr="005578F4">
        <w:rPr>
          <w:sz w:val="28"/>
          <w:szCs w:val="28"/>
        </w:rPr>
        <w:t>й</w:t>
      </w:r>
      <w:r w:rsidRPr="005578F4">
        <w:rPr>
          <w:sz w:val="28"/>
          <w:szCs w:val="28"/>
        </w:rPr>
        <w:t>ство граждан осуществлялось по различным направлениям</w:t>
      </w:r>
      <w:r>
        <w:rPr>
          <w:sz w:val="28"/>
          <w:szCs w:val="28"/>
        </w:rPr>
        <w:t>.</w:t>
      </w:r>
    </w:p>
    <w:p w:rsidR="00FB17E5" w:rsidRPr="007574F4" w:rsidRDefault="00FB17E5" w:rsidP="00FB17E5">
      <w:pPr>
        <w:pStyle w:val="ae"/>
        <w:spacing w:after="0"/>
        <w:ind w:left="0" w:firstLine="567"/>
        <w:jc w:val="both"/>
        <w:rPr>
          <w:sz w:val="28"/>
          <w:szCs w:val="28"/>
        </w:rPr>
      </w:pPr>
      <w:r w:rsidRPr="007574F4">
        <w:rPr>
          <w:sz w:val="28"/>
          <w:szCs w:val="28"/>
        </w:rPr>
        <w:t>Основными проблемами  в сфере  занятости населения  остаются   труд</w:t>
      </w:r>
      <w:r>
        <w:rPr>
          <w:sz w:val="28"/>
          <w:szCs w:val="28"/>
        </w:rPr>
        <w:softHyphen/>
      </w:r>
      <w:r w:rsidRPr="007574F4">
        <w:rPr>
          <w:sz w:val="28"/>
          <w:szCs w:val="28"/>
        </w:rPr>
        <w:t>ности в содействии занятости некоторых категорий граждан (инвалиды, вы</w:t>
      </w:r>
      <w:r>
        <w:rPr>
          <w:sz w:val="28"/>
          <w:szCs w:val="28"/>
        </w:rPr>
        <w:softHyphen/>
      </w:r>
      <w:r w:rsidRPr="007574F4">
        <w:rPr>
          <w:sz w:val="28"/>
          <w:szCs w:val="28"/>
        </w:rPr>
        <w:t>пускники учебных заведений, лица, освобожденные из мест лишения сво</w:t>
      </w:r>
      <w:r>
        <w:rPr>
          <w:sz w:val="28"/>
          <w:szCs w:val="28"/>
        </w:rPr>
        <w:softHyphen/>
      </w:r>
      <w:r w:rsidRPr="007574F4">
        <w:rPr>
          <w:sz w:val="28"/>
          <w:szCs w:val="28"/>
        </w:rPr>
        <w:t>боды, женщины, воспитывающие детей дошкольного возраста).</w:t>
      </w:r>
    </w:p>
    <w:p w:rsidR="00474DED" w:rsidRPr="0063317F" w:rsidRDefault="00474DED" w:rsidP="00474DED">
      <w:pPr>
        <w:tabs>
          <w:tab w:val="left" w:pos="709"/>
        </w:tabs>
        <w:autoSpaceDE w:val="0"/>
        <w:autoSpaceDN w:val="0"/>
        <w:adjustRightInd w:val="0"/>
        <w:jc w:val="center"/>
        <w:rPr>
          <w:sz w:val="28"/>
          <w:szCs w:val="28"/>
        </w:rPr>
      </w:pPr>
      <w:r w:rsidRPr="0063317F">
        <w:rPr>
          <w:sz w:val="28"/>
          <w:szCs w:val="28"/>
        </w:rPr>
        <w:lastRenderedPageBreak/>
        <w:t>Социальная защита населения</w:t>
      </w:r>
    </w:p>
    <w:p w:rsidR="00474DED" w:rsidRPr="0063317F" w:rsidRDefault="00474DED" w:rsidP="00474DED">
      <w:pPr>
        <w:tabs>
          <w:tab w:val="left" w:pos="709"/>
        </w:tabs>
        <w:autoSpaceDE w:val="0"/>
        <w:autoSpaceDN w:val="0"/>
        <w:adjustRightInd w:val="0"/>
        <w:jc w:val="center"/>
        <w:rPr>
          <w:sz w:val="28"/>
          <w:szCs w:val="28"/>
        </w:rPr>
      </w:pPr>
    </w:p>
    <w:p w:rsidR="00181979" w:rsidRPr="0063317F" w:rsidRDefault="00181979" w:rsidP="00181979">
      <w:pPr>
        <w:ind w:firstLine="709"/>
        <w:jc w:val="both"/>
        <w:rPr>
          <w:kern w:val="28"/>
          <w:sz w:val="28"/>
          <w:szCs w:val="28"/>
        </w:rPr>
      </w:pPr>
      <w:r w:rsidRPr="0063317F">
        <w:rPr>
          <w:kern w:val="28"/>
          <w:sz w:val="28"/>
          <w:szCs w:val="28"/>
        </w:rPr>
        <w:t>На учете в управлении состоит порядка 70 тыс. получателей мер социал</w:t>
      </w:r>
      <w:r w:rsidRPr="0063317F">
        <w:rPr>
          <w:kern w:val="28"/>
          <w:sz w:val="28"/>
          <w:szCs w:val="28"/>
        </w:rPr>
        <w:t>ь</w:t>
      </w:r>
      <w:r w:rsidRPr="0063317F">
        <w:rPr>
          <w:kern w:val="28"/>
          <w:sz w:val="28"/>
          <w:szCs w:val="28"/>
        </w:rPr>
        <w:t>ной поддержки, что составляет 40% от общего числа жителей округа. Выплата всех мер социальной поддержки производилась в полном объёме и в устано</w:t>
      </w:r>
      <w:r w:rsidRPr="0063317F">
        <w:rPr>
          <w:kern w:val="28"/>
          <w:sz w:val="28"/>
          <w:szCs w:val="28"/>
        </w:rPr>
        <w:t>в</w:t>
      </w:r>
      <w:r w:rsidRPr="0063317F">
        <w:rPr>
          <w:kern w:val="28"/>
          <w:sz w:val="28"/>
          <w:szCs w:val="28"/>
        </w:rPr>
        <w:t xml:space="preserve">ленные сроки. </w:t>
      </w:r>
    </w:p>
    <w:p w:rsidR="00181979" w:rsidRPr="0063317F" w:rsidRDefault="00181979" w:rsidP="00181979">
      <w:pPr>
        <w:ind w:firstLine="709"/>
        <w:jc w:val="both"/>
        <w:rPr>
          <w:sz w:val="28"/>
          <w:szCs w:val="28"/>
        </w:rPr>
      </w:pPr>
      <w:r w:rsidRPr="0063317F">
        <w:rPr>
          <w:sz w:val="28"/>
          <w:szCs w:val="28"/>
        </w:rPr>
        <w:t>На реализацию краевых и федеральных законов в 2019 году направлено 853,96 млн. руб., что на 48,56 млн. руб. больше, чем в 2018 году. Увеличение суммы освоенных средств связано с увеличением количества льготных катег</w:t>
      </w:r>
      <w:r w:rsidRPr="0063317F">
        <w:rPr>
          <w:sz w:val="28"/>
          <w:szCs w:val="28"/>
        </w:rPr>
        <w:t>о</w:t>
      </w:r>
      <w:r w:rsidRPr="0063317F">
        <w:rPr>
          <w:sz w:val="28"/>
          <w:szCs w:val="28"/>
        </w:rPr>
        <w:t>рий граждан, в связи с изменениями в федеральном и краевом законодательс</w:t>
      </w:r>
      <w:r w:rsidRPr="0063317F">
        <w:rPr>
          <w:sz w:val="28"/>
          <w:szCs w:val="28"/>
        </w:rPr>
        <w:t>т</w:t>
      </w:r>
      <w:r w:rsidRPr="0063317F">
        <w:rPr>
          <w:sz w:val="28"/>
          <w:szCs w:val="28"/>
        </w:rPr>
        <w:t>ве.</w:t>
      </w:r>
    </w:p>
    <w:p w:rsidR="00181979" w:rsidRDefault="00181979" w:rsidP="00181979">
      <w:pPr>
        <w:ind w:firstLine="720"/>
        <w:jc w:val="both"/>
        <w:rPr>
          <w:sz w:val="28"/>
          <w:szCs w:val="28"/>
        </w:rPr>
      </w:pPr>
      <w:r w:rsidRPr="0063317F">
        <w:rPr>
          <w:sz w:val="28"/>
          <w:szCs w:val="28"/>
        </w:rPr>
        <w:t>При предоставлении мер социальной поддержки, особое внимание удел</w:t>
      </w:r>
      <w:r w:rsidRPr="0063317F">
        <w:rPr>
          <w:sz w:val="28"/>
          <w:szCs w:val="28"/>
        </w:rPr>
        <w:t>я</w:t>
      </w:r>
      <w:r w:rsidRPr="0063317F">
        <w:rPr>
          <w:sz w:val="28"/>
          <w:szCs w:val="28"/>
        </w:rPr>
        <w:t>лось ветеранам Великой Отечественной войны (далее – ветераны ВОВ). К с</w:t>
      </w:r>
      <w:r w:rsidRPr="0063317F">
        <w:rPr>
          <w:sz w:val="28"/>
          <w:szCs w:val="28"/>
        </w:rPr>
        <w:t>о</w:t>
      </w:r>
      <w:r w:rsidRPr="0063317F">
        <w:rPr>
          <w:sz w:val="28"/>
          <w:szCs w:val="28"/>
        </w:rPr>
        <w:t>жалению, ветеранов ВОВ с каждым годом становится все меньше. По состо</w:t>
      </w:r>
      <w:r w:rsidRPr="0063317F">
        <w:rPr>
          <w:sz w:val="28"/>
          <w:szCs w:val="28"/>
        </w:rPr>
        <w:t>я</w:t>
      </w:r>
      <w:r w:rsidRPr="0063317F">
        <w:rPr>
          <w:sz w:val="28"/>
          <w:szCs w:val="28"/>
        </w:rPr>
        <w:t>нию на 01 января 2020 г. на учете состоит 582 ветерана ВОВ (на 1 января 2019 г. – 760 чел.), в т.ч.: инвалидов ВОВ (ст. 14) - 8 чел, участников ВОВ с инв</w:t>
      </w:r>
      <w:r w:rsidRPr="0063317F">
        <w:rPr>
          <w:sz w:val="28"/>
          <w:szCs w:val="28"/>
        </w:rPr>
        <w:t>а</w:t>
      </w:r>
      <w:r w:rsidRPr="0063317F">
        <w:rPr>
          <w:sz w:val="28"/>
          <w:szCs w:val="28"/>
        </w:rPr>
        <w:t>лидностью (ст.ст. 15,14 и 17,14) – 46 чел., участников ВОВ (ст.15, ст.17) – 2 чел., жителей блокадного Ленинграда (ст.18) – 4 чел., несовершеннолетних у</w:t>
      </w:r>
      <w:r w:rsidRPr="0063317F">
        <w:rPr>
          <w:sz w:val="28"/>
          <w:szCs w:val="28"/>
        </w:rPr>
        <w:t>з</w:t>
      </w:r>
      <w:r w:rsidRPr="0063317F">
        <w:rPr>
          <w:sz w:val="28"/>
          <w:szCs w:val="28"/>
        </w:rPr>
        <w:t>ников фашистских концлагерей – 26 чел., тружеников тыла – 496 чел.</w:t>
      </w:r>
    </w:p>
    <w:p w:rsidR="00181979" w:rsidRPr="0063317F" w:rsidRDefault="00181979" w:rsidP="00181979">
      <w:pPr>
        <w:ind w:firstLine="720"/>
        <w:jc w:val="both"/>
        <w:rPr>
          <w:sz w:val="28"/>
          <w:szCs w:val="28"/>
        </w:rPr>
      </w:pPr>
      <w:r w:rsidRPr="0063317F">
        <w:rPr>
          <w:sz w:val="28"/>
          <w:szCs w:val="28"/>
          <w:lang w:eastAsia="zh-CN"/>
        </w:rPr>
        <w:t>12-и в</w:t>
      </w:r>
      <w:r w:rsidRPr="0063317F">
        <w:rPr>
          <w:sz w:val="28"/>
          <w:szCs w:val="28"/>
        </w:rPr>
        <w:t>етеранам ВОВ оказана адресная социальная помощь на ремонт ж</w:t>
      </w:r>
      <w:r w:rsidRPr="0063317F">
        <w:rPr>
          <w:sz w:val="28"/>
          <w:szCs w:val="28"/>
        </w:rPr>
        <w:t>и</w:t>
      </w:r>
      <w:r w:rsidRPr="0063317F">
        <w:rPr>
          <w:sz w:val="28"/>
          <w:szCs w:val="28"/>
        </w:rPr>
        <w:t xml:space="preserve">лых помещений за счет средств </w:t>
      </w:r>
      <w:r w:rsidRPr="0063317F">
        <w:rPr>
          <w:sz w:val="28"/>
          <w:szCs w:val="28"/>
          <w:lang w:eastAsia="zh-CN"/>
        </w:rPr>
        <w:t xml:space="preserve">бюджета Ставропольского края на сумму 1,03 млн. руб., (2018 г. – 24 чел. на 1,9 </w:t>
      </w:r>
      <w:r w:rsidRPr="0063317F">
        <w:rPr>
          <w:sz w:val="28"/>
          <w:szCs w:val="28"/>
        </w:rPr>
        <w:t>млн. руб.). Ремонтные работы проведены к</w:t>
      </w:r>
      <w:r w:rsidRPr="0063317F">
        <w:rPr>
          <w:sz w:val="28"/>
          <w:szCs w:val="28"/>
        </w:rPr>
        <w:t>а</w:t>
      </w:r>
      <w:r w:rsidRPr="0063317F">
        <w:rPr>
          <w:sz w:val="28"/>
          <w:szCs w:val="28"/>
        </w:rPr>
        <w:t>чественно и в установленные сроки. Ветераны выполненной работой удовл</w:t>
      </w:r>
      <w:r w:rsidRPr="0063317F">
        <w:rPr>
          <w:sz w:val="28"/>
          <w:szCs w:val="28"/>
        </w:rPr>
        <w:t>е</w:t>
      </w:r>
      <w:r w:rsidRPr="0063317F">
        <w:rPr>
          <w:sz w:val="28"/>
          <w:szCs w:val="28"/>
        </w:rPr>
        <w:t>творены, претензий и замечаний не имеют.</w:t>
      </w:r>
    </w:p>
    <w:p w:rsidR="00181979" w:rsidRPr="0063317F" w:rsidRDefault="00181979" w:rsidP="00181979">
      <w:pPr>
        <w:widowControl w:val="0"/>
        <w:ind w:firstLine="720"/>
        <w:jc w:val="both"/>
        <w:rPr>
          <w:sz w:val="28"/>
          <w:szCs w:val="28"/>
        </w:rPr>
      </w:pPr>
      <w:r w:rsidRPr="0063317F">
        <w:rPr>
          <w:sz w:val="28"/>
          <w:szCs w:val="28"/>
          <w:shd w:val="clear" w:color="auto" w:fill="FFFFFF"/>
        </w:rPr>
        <w:t>Все инвалиды и участники ВОВ закреплены за организациями и предпр</w:t>
      </w:r>
      <w:r w:rsidRPr="0063317F">
        <w:rPr>
          <w:sz w:val="28"/>
          <w:szCs w:val="28"/>
          <w:shd w:val="clear" w:color="auto" w:fill="FFFFFF"/>
        </w:rPr>
        <w:t>и</w:t>
      </w:r>
      <w:r w:rsidRPr="0063317F">
        <w:rPr>
          <w:sz w:val="28"/>
          <w:szCs w:val="28"/>
          <w:shd w:val="clear" w:color="auto" w:fill="FFFFFF"/>
        </w:rPr>
        <w:t>ятиями, которые в 2019 году оказали шефскую помощь на общую сумму 64,2 тыс. руб</w:t>
      </w:r>
      <w:r w:rsidRPr="0063317F">
        <w:rPr>
          <w:sz w:val="28"/>
          <w:szCs w:val="28"/>
        </w:rPr>
        <w:t>. (2018 г. - на сумму 63,4 тыс. руб.).</w:t>
      </w:r>
    </w:p>
    <w:p w:rsidR="00181979" w:rsidRPr="0063317F" w:rsidRDefault="00555292" w:rsidP="00181979">
      <w:pPr>
        <w:ind w:firstLine="709"/>
        <w:jc w:val="both"/>
        <w:rPr>
          <w:sz w:val="28"/>
          <w:szCs w:val="28"/>
        </w:rPr>
      </w:pPr>
      <w:bookmarkStart w:id="0" w:name="_Hlk30670077"/>
      <w:r>
        <w:rPr>
          <w:sz w:val="28"/>
          <w:szCs w:val="28"/>
        </w:rPr>
        <w:t>В 2019 году продолжена работа в рамках исполнения з</w:t>
      </w:r>
      <w:r w:rsidR="00181979" w:rsidRPr="0063317F">
        <w:rPr>
          <w:sz w:val="28"/>
          <w:szCs w:val="28"/>
        </w:rPr>
        <w:t>акона Ставропол</w:t>
      </w:r>
      <w:r w:rsidR="00181979" w:rsidRPr="0063317F">
        <w:rPr>
          <w:sz w:val="28"/>
          <w:szCs w:val="28"/>
        </w:rPr>
        <w:t>ь</w:t>
      </w:r>
      <w:r w:rsidR="00181979" w:rsidRPr="0063317F">
        <w:rPr>
          <w:sz w:val="28"/>
          <w:szCs w:val="28"/>
        </w:rPr>
        <w:t>ского края от 13.12.2018 г. № 104-кз «О детях войны в Ставропольском крае»</w:t>
      </w:r>
      <w:r>
        <w:rPr>
          <w:sz w:val="28"/>
          <w:szCs w:val="28"/>
        </w:rPr>
        <w:t xml:space="preserve">. На 01.01.2020 года 9259 граждан получили удостоверения «Дети войны». </w:t>
      </w:r>
      <w:r w:rsidR="00181979" w:rsidRPr="0063317F">
        <w:rPr>
          <w:sz w:val="28"/>
          <w:szCs w:val="28"/>
        </w:rPr>
        <w:t>Еж</w:t>
      </w:r>
      <w:r w:rsidR="00181979" w:rsidRPr="0063317F">
        <w:rPr>
          <w:sz w:val="28"/>
          <w:szCs w:val="28"/>
        </w:rPr>
        <w:t>е</w:t>
      </w:r>
      <w:r w:rsidR="00181979" w:rsidRPr="0063317F">
        <w:rPr>
          <w:sz w:val="28"/>
          <w:szCs w:val="28"/>
        </w:rPr>
        <w:t xml:space="preserve">годная денежная выплата в размере 5000 руб., осуществлена 9063 чел. </w:t>
      </w:r>
    </w:p>
    <w:bookmarkEnd w:id="0"/>
    <w:p w:rsidR="00181979" w:rsidRPr="0063317F" w:rsidRDefault="00181979" w:rsidP="00181979">
      <w:pPr>
        <w:ind w:firstLine="708"/>
        <w:jc w:val="both"/>
        <w:rPr>
          <w:sz w:val="28"/>
          <w:szCs w:val="28"/>
        </w:rPr>
      </w:pPr>
      <w:r w:rsidRPr="0063317F">
        <w:rPr>
          <w:sz w:val="28"/>
          <w:szCs w:val="28"/>
        </w:rPr>
        <w:t>В целях улучшения демографической ситуации в рамках национального проекта «Демография» регионального проекта «Финансовая поддержка семей при рождении детей на территории Ставропольского края», основные мер</w:t>
      </w:r>
      <w:r w:rsidRPr="0063317F">
        <w:rPr>
          <w:sz w:val="28"/>
          <w:szCs w:val="28"/>
        </w:rPr>
        <w:t>о</w:t>
      </w:r>
      <w:r w:rsidRPr="0063317F">
        <w:rPr>
          <w:sz w:val="28"/>
          <w:szCs w:val="28"/>
        </w:rPr>
        <w:t>приятия проекта направлены на повышение благосостояния семей с детьми, внедрение механизма их финансовой поддержки.</w:t>
      </w:r>
    </w:p>
    <w:p w:rsidR="00181979" w:rsidRPr="0063317F" w:rsidRDefault="00181979" w:rsidP="00181979">
      <w:pPr>
        <w:ind w:firstLine="709"/>
        <w:jc w:val="both"/>
        <w:rPr>
          <w:sz w:val="28"/>
          <w:szCs w:val="28"/>
        </w:rPr>
      </w:pPr>
      <w:r w:rsidRPr="0063317F">
        <w:rPr>
          <w:sz w:val="28"/>
          <w:szCs w:val="28"/>
        </w:rPr>
        <w:t>В рамках реализации данного проекта осуществлялась ежемесячная д</w:t>
      </w:r>
      <w:r w:rsidRPr="0063317F">
        <w:rPr>
          <w:sz w:val="28"/>
          <w:szCs w:val="28"/>
        </w:rPr>
        <w:t>е</w:t>
      </w:r>
      <w:r w:rsidRPr="0063317F">
        <w:rPr>
          <w:sz w:val="28"/>
          <w:szCs w:val="28"/>
        </w:rPr>
        <w:t xml:space="preserve">нежная выплата: </w:t>
      </w:r>
    </w:p>
    <w:p w:rsidR="00181979" w:rsidRPr="0063317F" w:rsidRDefault="00181979" w:rsidP="00181979">
      <w:pPr>
        <w:ind w:firstLine="709"/>
        <w:jc w:val="both"/>
        <w:rPr>
          <w:sz w:val="28"/>
          <w:szCs w:val="28"/>
        </w:rPr>
      </w:pPr>
      <w:r w:rsidRPr="0063317F">
        <w:rPr>
          <w:sz w:val="28"/>
          <w:szCs w:val="28"/>
        </w:rPr>
        <w:t>в связи с рождением (</w:t>
      </w:r>
      <w:r w:rsidR="00555292">
        <w:rPr>
          <w:sz w:val="28"/>
          <w:szCs w:val="28"/>
        </w:rPr>
        <w:t>усыновлением) первого ребенка в</w:t>
      </w:r>
      <w:r w:rsidRPr="0063317F">
        <w:rPr>
          <w:sz w:val="28"/>
          <w:szCs w:val="28"/>
        </w:rPr>
        <w:t xml:space="preserve">ыплату получили 694 получателя на сумму 54,8 млн. руб. </w:t>
      </w:r>
      <w:r w:rsidRPr="0063317F">
        <w:rPr>
          <w:sz w:val="28"/>
          <w:szCs w:val="28"/>
          <w:shd w:val="clear" w:color="auto" w:fill="FFFFFF"/>
        </w:rPr>
        <w:t xml:space="preserve">(2018 г.- 314 получателей, на сумму </w:t>
      </w:r>
      <w:r w:rsidRPr="0063317F">
        <w:rPr>
          <w:sz w:val="28"/>
          <w:szCs w:val="28"/>
        </w:rPr>
        <w:t>21,3 млн. руб.)</w:t>
      </w:r>
    </w:p>
    <w:p w:rsidR="00181979" w:rsidRPr="0063317F" w:rsidRDefault="00181979" w:rsidP="00181979">
      <w:pPr>
        <w:ind w:firstLine="709"/>
        <w:jc w:val="both"/>
        <w:rPr>
          <w:sz w:val="28"/>
          <w:szCs w:val="28"/>
          <w:shd w:val="clear" w:color="auto" w:fill="FFFFFF"/>
        </w:rPr>
      </w:pPr>
      <w:r w:rsidRPr="0063317F">
        <w:rPr>
          <w:sz w:val="28"/>
          <w:szCs w:val="28"/>
        </w:rPr>
        <w:t>нуждающимся в поддержке семьям, назначаемая в случае рождения в них после 31 декабря 2012 года третьего ребенка или последующих детей до дост</w:t>
      </w:r>
      <w:r w:rsidRPr="0063317F">
        <w:rPr>
          <w:sz w:val="28"/>
          <w:szCs w:val="28"/>
        </w:rPr>
        <w:t>и</w:t>
      </w:r>
      <w:r w:rsidRPr="0063317F">
        <w:rPr>
          <w:sz w:val="28"/>
          <w:szCs w:val="28"/>
        </w:rPr>
        <w:t>же</w:t>
      </w:r>
      <w:r w:rsidR="00555292">
        <w:rPr>
          <w:sz w:val="28"/>
          <w:szCs w:val="28"/>
        </w:rPr>
        <w:t>ния ребенком возраста трех лет, в</w:t>
      </w:r>
      <w:r w:rsidRPr="0063317F">
        <w:rPr>
          <w:sz w:val="28"/>
          <w:szCs w:val="28"/>
        </w:rPr>
        <w:t>ыплату п</w:t>
      </w:r>
      <w:r w:rsidRPr="0063317F">
        <w:rPr>
          <w:sz w:val="28"/>
          <w:szCs w:val="28"/>
          <w:shd w:val="clear" w:color="auto" w:fill="FFFFFF"/>
        </w:rPr>
        <w:t xml:space="preserve">олучили 1149 семей на сумму </w:t>
      </w:r>
      <w:bookmarkStart w:id="1" w:name="_Hlk29799834"/>
      <w:r w:rsidRPr="0063317F">
        <w:rPr>
          <w:sz w:val="28"/>
          <w:szCs w:val="28"/>
          <w:shd w:val="clear" w:color="auto" w:fill="FFFFFF"/>
        </w:rPr>
        <w:t xml:space="preserve">88,0 млн. </w:t>
      </w:r>
      <w:bookmarkEnd w:id="1"/>
      <w:r w:rsidRPr="0063317F">
        <w:rPr>
          <w:sz w:val="28"/>
          <w:szCs w:val="28"/>
          <w:shd w:val="clear" w:color="auto" w:fill="FFFFFF"/>
        </w:rPr>
        <w:t xml:space="preserve">руб. (2018 г. – 1200 семей на сумму 84,1 млн. руб.). </w:t>
      </w:r>
    </w:p>
    <w:p w:rsidR="00181979" w:rsidRPr="0063317F" w:rsidRDefault="00181979" w:rsidP="00181979">
      <w:pPr>
        <w:ind w:firstLine="709"/>
        <w:jc w:val="both"/>
        <w:rPr>
          <w:sz w:val="28"/>
          <w:szCs w:val="28"/>
          <w:shd w:val="clear" w:color="auto" w:fill="FFFFFF"/>
        </w:rPr>
      </w:pPr>
      <w:r w:rsidRPr="0063317F">
        <w:rPr>
          <w:sz w:val="28"/>
          <w:szCs w:val="28"/>
          <w:shd w:val="clear" w:color="auto" w:fill="FFFFFF"/>
        </w:rPr>
        <w:lastRenderedPageBreak/>
        <w:t xml:space="preserve">4-м семьям оказана государственная социальная помощь на основании социального контракта в виде единовременной денежной выплаты в размере 50,0 тыс. руб., всего на сумму 200,0 руб. (2018 г. - 5 семьям, на 250,0 тыс. руб.). </w:t>
      </w:r>
    </w:p>
    <w:p w:rsidR="00181979" w:rsidRPr="0063317F" w:rsidRDefault="00181979" w:rsidP="00181979">
      <w:pPr>
        <w:ind w:firstLine="708"/>
        <w:jc w:val="both"/>
        <w:rPr>
          <w:sz w:val="28"/>
          <w:szCs w:val="28"/>
        </w:rPr>
      </w:pPr>
      <w:r w:rsidRPr="0063317F">
        <w:rPr>
          <w:sz w:val="28"/>
          <w:szCs w:val="28"/>
          <w:lang w:eastAsia="ar-SA"/>
        </w:rPr>
        <w:t>Адресная социальная помощь оказывалась нуждающимся в н</w:t>
      </w:r>
      <w:r w:rsidR="00555292">
        <w:rPr>
          <w:sz w:val="28"/>
          <w:szCs w:val="28"/>
          <w:lang w:eastAsia="ar-SA"/>
        </w:rPr>
        <w:t>ей</w:t>
      </w:r>
      <w:r w:rsidRPr="0063317F">
        <w:rPr>
          <w:sz w:val="28"/>
          <w:szCs w:val="28"/>
          <w:lang w:eastAsia="ar-SA"/>
        </w:rPr>
        <w:t xml:space="preserve"> гражд</w:t>
      </w:r>
      <w:r w:rsidRPr="0063317F">
        <w:rPr>
          <w:sz w:val="28"/>
          <w:szCs w:val="28"/>
          <w:lang w:eastAsia="ar-SA"/>
        </w:rPr>
        <w:t>а</w:t>
      </w:r>
      <w:r w:rsidRPr="0063317F">
        <w:rPr>
          <w:sz w:val="28"/>
          <w:szCs w:val="28"/>
          <w:lang w:eastAsia="ar-SA"/>
        </w:rPr>
        <w:t xml:space="preserve">нам, в первую очередь, малоимущим семьям. </w:t>
      </w:r>
      <w:r w:rsidRPr="0063317F">
        <w:rPr>
          <w:sz w:val="28"/>
          <w:szCs w:val="28"/>
        </w:rPr>
        <w:t>Государственная социальная п</w:t>
      </w:r>
      <w:r w:rsidRPr="0063317F">
        <w:rPr>
          <w:sz w:val="28"/>
          <w:szCs w:val="28"/>
        </w:rPr>
        <w:t>о</w:t>
      </w:r>
      <w:r w:rsidRPr="0063317F">
        <w:rPr>
          <w:sz w:val="28"/>
          <w:szCs w:val="28"/>
        </w:rPr>
        <w:t xml:space="preserve">мощь выплачена 798 малоимущим семьям на сумму 3,6 млн. руб. (2018 г. - 808 семьям на сумму 3,6 млн. руб.). </w:t>
      </w:r>
    </w:p>
    <w:p w:rsidR="00181979" w:rsidRPr="00700228" w:rsidRDefault="00181979" w:rsidP="00181979">
      <w:pPr>
        <w:pStyle w:val="a3"/>
        <w:tabs>
          <w:tab w:val="left" w:pos="7655"/>
        </w:tabs>
        <w:ind w:firstLine="720"/>
        <w:rPr>
          <w:szCs w:val="28"/>
        </w:rPr>
      </w:pPr>
      <w:r w:rsidRPr="0063317F">
        <w:rPr>
          <w:szCs w:val="28"/>
          <w:lang w:eastAsia="zh-CN"/>
        </w:rPr>
        <w:t>В течение года п</w:t>
      </w:r>
      <w:r w:rsidRPr="0063317F">
        <w:rPr>
          <w:szCs w:val="28"/>
        </w:rPr>
        <w:t>роводилась работа по обеспечению беспрепятственного доступа маломобильных групп населения к объектам социальной инфрастру</w:t>
      </w:r>
      <w:r w:rsidRPr="0063317F">
        <w:rPr>
          <w:szCs w:val="28"/>
        </w:rPr>
        <w:t>к</w:t>
      </w:r>
      <w:r w:rsidRPr="0063317F">
        <w:rPr>
          <w:szCs w:val="28"/>
        </w:rPr>
        <w:t xml:space="preserve">туры. В рамках реализации подпрограммы «Доступная среда в Георгиевском городском округе Ставропольского края» </w:t>
      </w:r>
      <w:r w:rsidRPr="0063317F">
        <w:rPr>
          <w:bCs/>
          <w:szCs w:val="28"/>
        </w:rPr>
        <w:t xml:space="preserve">предоставлена </w:t>
      </w:r>
      <w:r w:rsidRPr="0063317F">
        <w:rPr>
          <w:szCs w:val="28"/>
        </w:rPr>
        <w:t>услуга по перевозке детей-инвалидов, инвалидов I и II групп, а также инвалидов III группы с заб</w:t>
      </w:r>
      <w:r w:rsidRPr="0063317F">
        <w:rPr>
          <w:szCs w:val="28"/>
        </w:rPr>
        <w:t>о</w:t>
      </w:r>
      <w:r w:rsidRPr="0063317F">
        <w:rPr>
          <w:szCs w:val="28"/>
        </w:rPr>
        <w:t>леваниями опорно-двигательного аппарата</w:t>
      </w:r>
      <w:r w:rsidRPr="0063317F">
        <w:rPr>
          <w:szCs w:val="28"/>
          <w:shd w:val="clear" w:color="auto" w:fill="FFFFFF"/>
        </w:rPr>
        <w:t xml:space="preserve">. </w:t>
      </w:r>
      <w:r w:rsidRPr="00700228">
        <w:rPr>
          <w:szCs w:val="28"/>
        </w:rPr>
        <w:t xml:space="preserve">В 2019 году предоставлено 2879 услуг на сумму </w:t>
      </w:r>
      <w:r w:rsidRPr="00700228">
        <w:rPr>
          <w:bCs/>
          <w:szCs w:val="28"/>
        </w:rPr>
        <w:t xml:space="preserve">200,0 </w:t>
      </w:r>
      <w:r w:rsidRPr="00700228">
        <w:rPr>
          <w:szCs w:val="28"/>
        </w:rPr>
        <w:t xml:space="preserve">тыс. рублей (2018 г.- </w:t>
      </w:r>
      <w:r w:rsidRPr="00700228">
        <w:rPr>
          <w:bCs/>
          <w:szCs w:val="28"/>
        </w:rPr>
        <w:t>3077</w:t>
      </w:r>
      <w:r w:rsidRPr="00700228">
        <w:rPr>
          <w:szCs w:val="28"/>
        </w:rPr>
        <w:t xml:space="preserve"> услуг на сумму 200,0 тыс. руб.).</w:t>
      </w:r>
    </w:p>
    <w:p w:rsidR="00181979" w:rsidRPr="0063317F" w:rsidRDefault="00181979" w:rsidP="00181979">
      <w:pPr>
        <w:tabs>
          <w:tab w:val="left" w:pos="709"/>
        </w:tabs>
        <w:ind w:firstLine="709"/>
        <w:jc w:val="both"/>
        <w:rPr>
          <w:iCs/>
          <w:sz w:val="28"/>
          <w:szCs w:val="28"/>
        </w:rPr>
      </w:pPr>
      <w:r w:rsidRPr="0063317F">
        <w:rPr>
          <w:rFonts w:eastAsia="Calibri"/>
          <w:sz w:val="28"/>
          <w:szCs w:val="28"/>
        </w:rPr>
        <w:t>В целях совершенствования работы по улучшению условий и охраны труда и профилактике производственного травматизма в организациях округа</w:t>
      </w:r>
      <w:r w:rsidRPr="0063317F">
        <w:rPr>
          <w:sz w:val="28"/>
          <w:szCs w:val="28"/>
        </w:rPr>
        <w:t xml:space="preserve"> проводится работа по внедрению системы оценки и управления професси</w:t>
      </w:r>
      <w:r w:rsidRPr="0063317F">
        <w:rPr>
          <w:sz w:val="28"/>
          <w:szCs w:val="28"/>
        </w:rPr>
        <w:t>о</w:t>
      </w:r>
      <w:r w:rsidRPr="0063317F">
        <w:rPr>
          <w:sz w:val="28"/>
          <w:szCs w:val="28"/>
        </w:rPr>
        <w:t xml:space="preserve">нальными рисками Программы «нулевого травматизма». По состоянию на </w:t>
      </w:r>
      <w:r w:rsidR="00555292">
        <w:rPr>
          <w:sz w:val="28"/>
          <w:szCs w:val="28"/>
        </w:rPr>
        <w:t xml:space="preserve">              </w:t>
      </w:r>
      <w:r w:rsidRPr="0063317F">
        <w:rPr>
          <w:sz w:val="28"/>
          <w:szCs w:val="28"/>
        </w:rPr>
        <w:t>31 декабря 2019 года программы «нулевого травматизма» разработаны и у</w:t>
      </w:r>
      <w:r w:rsidRPr="0063317F">
        <w:rPr>
          <w:sz w:val="28"/>
          <w:szCs w:val="28"/>
        </w:rPr>
        <w:t>т</w:t>
      </w:r>
      <w:r w:rsidRPr="0063317F">
        <w:rPr>
          <w:sz w:val="28"/>
          <w:szCs w:val="28"/>
        </w:rPr>
        <w:t xml:space="preserve">верждены в 151 организации и учреждении округа, они же присоединились к концепции «VizionZero». </w:t>
      </w:r>
    </w:p>
    <w:p w:rsidR="00181979" w:rsidRPr="0063317F" w:rsidRDefault="00181979" w:rsidP="00181979">
      <w:pPr>
        <w:tabs>
          <w:tab w:val="left" w:pos="709"/>
        </w:tabs>
        <w:jc w:val="both"/>
        <w:rPr>
          <w:sz w:val="28"/>
          <w:szCs w:val="28"/>
        </w:rPr>
      </w:pPr>
      <w:r w:rsidRPr="0063317F">
        <w:rPr>
          <w:sz w:val="28"/>
          <w:szCs w:val="28"/>
        </w:rPr>
        <w:t xml:space="preserve">          В 2019 г. на территории округа произошло 5</w:t>
      </w:r>
      <w:r w:rsidRPr="0063317F">
        <w:rPr>
          <w:iCs/>
          <w:color w:val="FF0000"/>
          <w:sz w:val="28"/>
          <w:szCs w:val="28"/>
        </w:rPr>
        <w:t xml:space="preserve"> </w:t>
      </w:r>
      <w:r w:rsidRPr="0063317F">
        <w:rPr>
          <w:iCs/>
          <w:sz w:val="28"/>
          <w:szCs w:val="28"/>
        </w:rPr>
        <w:t>несчастных случаев с числом пострадавших – 8 человек, из них: 1 – групповой в ООО «Заветное», 1 – тяж</w:t>
      </w:r>
      <w:r w:rsidRPr="0063317F">
        <w:rPr>
          <w:iCs/>
          <w:sz w:val="28"/>
          <w:szCs w:val="28"/>
        </w:rPr>
        <w:t>е</w:t>
      </w:r>
      <w:r w:rsidRPr="0063317F">
        <w:rPr>
          <w:iCs/>
          <w:sz w:val="28"/>
          <w:szCs w:val="28"/>
        </w:rPr>
        <w:t xml:space="preserve">лый в ГБУЗ СК «Георгиевская районная больница» и 3 –легких в ФКУ ИК-4 УФСИН РФ по СК и ПТП Георгиевское, ГУП СК «Ставрополькрайводоканал» «Южный», Георгиевский филиал ГБУЗ СК «Краевой клинический кожно-венерологический диспансер». (В </w:t>
      </w:r>
      <w:r w:rsidRPr="0063317F">
        <w:rPr>
          <w:sz w:val="28"/>
          <w:szCs w:val="28"/>
        </w:rPr>
        <w:t xml:space="preserve">2018 г. на территории ГГО СК </w:t>
      </w:r>
      <w:r w:rsidRPr="0063317F">
        <w:rPr>
          <w:iCs/>
          <w:sz w:val="28"/>
          <w:szCs w:val="28"/>
        </w:rPr>
        <w:t>зарегистрир</w:t>
      </w:r>
      <w:r w:rsidRPr="0063317F">
        <w:rPr>
          <w:iCs/>
          <w:sz w:val="28"/>
          <w:szCs w:val="28"/>
        </w:rPr>
        <w:t>о</w:t>
      </w:r>
      <w:r w:rsidRPr="0063317F">
        <w:rPr>
          <w:iCs/>
          <w:sz w:val="28"/>
          <w:szCs w:val="28"/>
        </w:rPr>
        <w:t xml:space="preserve">вано всего 7 несчастных случаев, из них: 6 - легких несчастных случаев и 1 – тяжелый). </w:t>
      </w:r>
    </w:p>
    <w:p w:rsidR="00181979" w:rsidRPr="0063317F" w:rsidRDefault="00181979" w:rsidP="00181979">
      <w:pPr>
        <w:tabs>
          <w:tab w:val="left" w:pos="709"/>
        </w:tabs>
        <w:ind w:firstLine="709"/>
        <w:jc w:val="both"/>
        <w:rPr>
          <w:sz w:val="28"/>
          <w:szCs w:val="28"/>
          <w:lang w:bidi="ru-RU"/>
        </w:rPr>
      </w:pPr>
      <w:r w:rsidRPr="0063317F">
        <w:rPr>
          <w:sz w:val="28"/>
          <w:szCs w:val="28"/>
        </w:rPr>
        <w:t xml:space="preserve">Организации округа ежегодно принимают участие </w:t>
      </w:r>
      <w:r w:rsidRPr="0063317F">
        <w:rPr>
          <w:sz w:val="28"/>
          <w:szCs w:val="28"/>
          <w:lang w:bidi="ru-RU"/>
        </w:rPr>
        <w:t xml:space="preserve">во </w:t>
      </w:r>
      <w:r w:rsidRPr="0063317F">
        <w:rPr>
          <w:sz w:val="28"/>
          <w:szCs w:val="28"/>
        </w:rPr>
        <w:t>Всероссийском конкурсе «Успех и безопасность»</w:t>
      </w:r>
      <w:r w:rsidRPr="0063317F">
        <w:rPr>
          <w:sz w:val="28"/>
          <w:szCs w:val="28"/>
          <w:lang w:bidi="ru-RU"/>
        </w:rPr>
        <w:t>. В 2019 году приняли участие 36 органи</w:t>
      </w:r>
      <w:r w:rsidRPr="0063317F">
        <w:rPr>
          <w:sz w:val="28"/>
          <w:szCs w:val="28"/>
          <w:lang w:bidi="ru-RU"/>
        </w:rPr>
        <w:softHyphen/>
        <w:t>заций, а также муниципальное образование округа, по итогам которого во Вс</w:t>
      </w:r>
      <w:r w:rsidRPr="0063317F">
        <w:rPr>
          <w:sz w:val="28"/>
          <w:szCs w:val="28"/>
          <w:lang w:bidi="ru-RU"/>
        </w:rPr>
        <w:t>е</w:t>
      </w:r>
      <w:r w:rsidRPr="0063317F">
        <w:rPr>
          <w:sz w:val="28"/>
          <w:szCs w:val="28"/>
          <w:lang w:bidi="ru-RU"/>
        </w:rPr>
        <w:t>российском рейтинге в номинации «Лучшее муниципальное образование в о</w:t>
      </w:r>
      <w:r w:rsidRPr="0063317F">
        <w:rPr>
          <w:sz w:val="28"/>
          <w:szCs w:val="28"/>
          <w:lang w:bidi="ru-RU"/>
        </w:rPr>
        <w:t>б</w:t>
      </w:r>
      <w:r w:rsidRPr="0063317F">
        <w:rPr>
          <w:sz w:val="28"/>
          <w:szCs w:val="28"/>
          <w:lang w:bidi="ru-RU"/>
        </w:rPr>
        <w:t>ласти охраны труда» Георгиевский городской округ занял 1 место в Ставр</w:t>
      </w:r>
      <w:r w:rsidRPr="0063317F">
        <w:rPr>
          <w:sz w:val="28"/>
          <w:szCs w:val="28"/>
          <w:lang w:bidi="ru-RU"/>
        </w:rPr>
        <w:t>о</w:t>
      </w:r>
      <w:r w:rsidRPr="0063317F">
        <w:rPr>
          <w:sz w:val="28"/>
          <w:szCs w:val="28"/>
          <w:lang w:bidi="ru-RU"/>
        </w:rPr>
        <w:t xml:space="preserve">польском крае и 9 место в России. </w:t>
      </w:r>
    </w:p>
    <w:p w:rsidR="00474DED" w:rsidRPr="0063317F" w:rsidRDefault="00474DED" w:rsidP="00474DED">
      <w:pPr>
        <w:pStyle w:val="af2"/>
        <w:ind w:firstLine="851"/>
        <w:jc w:val="both"/>
        <w:rPr>
          <w:rFonts w:ascii="Times New Roman" w:hAnsi="Times New Roman"/>
          <w:sz w:val="28"/>
          <w:szCs w:val="28"/>
        </w:rPr>
      </w:pPr>
    </w:p>
    <w:p w:rsidR="00474DED" w:rsidRPr="0063317F" w:rsidRDefault="00474DED" w:rsidP="00474DED">
      <w:pPr>
        <w:widowControl w:val="0"/>
        <w:jc w:val="center"/>
        <w:rPr>
          <w:sz w:val="28"/>
          <w:szCs w:val="28"/>
        </w:rPr>
      </w:pPr>
      <w:r w:rsidRPr="0063317F">
        <w:rPr>
          <w:sz w:val="28"/>
          <w:szCs w:val="28"/>
        </w:rPr>
        <w:t>Образование и молодёжная политика</w:t>
      </w:r>
    </w:p>
    <w:p w:rsidR="00474DED" w:rsidRPr="0063317F" w:rsidRDefault="00474DED" w:rsidP="00474DED">
      <w:pPr>
        <w:widowControl w:val="0"/>
        <w:jc w:val="center"/>
        <w:rPr>
          <w:sz w:val="28"/>
          <w:szCs w:val="28"/>
        </w:rPr>
      </w:pPr>
    </w:p>
    <w:p w:rsidR="0063317F" w:rsidRPr="0063317F" w:rsidRDefault="0063317F" w:rsidP="0063317F">
      <w:pPr>
        <w:tabs>
          <w:tab w:val="left" w:pos="-5812"/>
        </w:tabs>
        <w:suppressAutoHyphens/>
        <w:ind w:firstLine="709"/>
        <w:jc w:val="both"/>
        <w:outlineLvl w:val="1"/>
        <w:rPr>
          <w:sz w:val="28"/>
          <w:szCs w:val="28"/>
        </w:rPr>
      </w:pPr>
      <w:r w:rsidRPr="0063317F">
        <w:rPr>
          <w:sz w:val="28"/>
          <w:szCs w:val="28"/>
        </w:rPr>
        <w:t>Система образования Георгиевского городского округа Ставропольского края представляет собой развитую сеть организаций дошкольного, общего, дополнительного и среднего профессионального образования.</w:t>
      </w:r>
    </w:p>
    <w:p w:rsidR="0063317F" w:rsidRPr="0063317F" w:rsidRDefault="0063317F" w:rsidP="0063317F">
      <w:pPr>
        <w:pStyle w:val="12"/>
        <w:spacing w:line="240" w:lineRule="auto"/>
        <w:ind w:firstLine="709"/>
        <w:jc w:val="both"/>
        <w:rPr>
          <w:rFonts w:eastAsia="Times New Roman" w:cs="Times New Roman"/>
          <w:sz w:val="28"/>
          <w:szCs w:val="28"/>
          <w:lang w:eastAsia="en-US" w:bidi="ar-SA"/>
        </w:rPr>
      </w:pPr>
      <w:r w:rsidRPr="0063317F">
        <w:rPr>
          <w:rFonts w:eastAsia="Times New Roman" w:cs="Times New Roman"/>
          <w:sz w:val="28"/>
          <w:szCs w:val="28"/>
          <w:lang w:eastAsia="en-US" w:bidi="ar-SA"/>
        </w:rPr>
        <w:t>На территории Георгиевского городского округа функционирует 88 образовательных организаций, в том числе:</w:t>
      </w:r>
    </w:p>
    <w:p w:rsidR="0063317F" w:rsidRPr="0063317F" w:rsidRDefault="0063317F" w:rsidP="0063317F">
      <w:pPr>
        <w:pStyle w:val="12"/>
        <w:spacing w:line="240" w:lineRule="auto"/>
        <w:ind w:firstLine="709"/>
        <w:jc w:val="both"/>
        <w:rPr>
          <w:rFonts w:eastAsia="Times New Roman" w:cs="Times New Roman"/>
          <w:sz w:val="28"/>
          <w:szCs w:val="28"/>
          <w:lang w:eastAsia="en-US" w:bidi="ar-SA"/>
        </w:rPr>
      </w:pPr>
      <w:r w:rsidRPr="0063317F">
        <w:rPr>
          <w:rFonts w:eastAsia="Times New Roman" w:cs="Times New Roman"/>
          <w:sz w:val="28"/>
          <w:szCs w:val="28"/>
          <w:lang w:eastAsia="en-US" w:bidi="ar-SA"/>
        </w:rPr>
        <w:t xml:space="preserve">46 муниципальных дошкольных образовательных учреждений; </w:t>
      </w:r>
    </w:p>
    <w:p w:rsidR="0063317F" w:rsidRPr="0063317F" w:rsidRDefault="0063317F" w:rsidP="0063317F">
      <w:pPr>
        <w:pStyle w:val="12"/>
        <w:spacing w:line="240" w:lineRule="auto"/>
        <w:ind w:firstLine="709"/>
        <w:jc w:val="both"/>
        <w:rPr>
          <w:rFonts w:cs="Times New Roman"/>
          <w:sz w:val="28"/>
          <w:szCs w:val="28"/>
        </w:rPr>
      </w:pPr>
      <w:r w:rsidRPr="0063317F">
        <w:rPr>
          <w:rFonts w:cs="Times New Roman"/>
          <w:sz w:val="28"/>
          <w:szCs w:val="28"/>
        </w:rPr>
        <w:lastRenderedPageBreak/>
        <w:t xml:space="preserve">1 государственное казенное дошкольное образовательное учреждение «Детский сад </w:t>
      </w:r>
      <w:r w:rsidRPr="0063317F">
        <w:rPr>
          <w:rFonts w:cs="Times New Roman"/>
          <w:spacing w:val="-2"/>
          <w:sz w:val="28"/>
          <w:szCs w:val="28"/>
        </w:rPr>
        <w:t>№ 4 «Берегея»;</w:t>
      </w:r>
    </w:p>
    <w:p w:rsidR="0063317F" w:rsidRPr="0063317F" w:rsidRDefault="0063317F" w:rsidP="0063317F">
      <w:pPr>
        <w:pStyle w:val="12"/>
        <w:spacing w:line="240" w:lineRule="auto"/>
        <w:ind w:firstLine="709"/>
        <w:jc w:val="both"/>
        <w:rPr>
          <w:rFonts w:cs="Times New Roman"/>
          <w:sz w:val="28"/>
          <w:szCs w:val="28"/>
        </w:rPr>
      </w:pPr>
      <w:r w:rsidRPr="0063317F">
        <w:rPr>
          <w:rFonts w:cs="Times New Roman"/>
          <w:sz w:val="28"/>
          <w:szCs w:val="28"/>
        </w:rPr>
        <w:t>31 общеобразовательных организации, из них:</w:t>
      </w:r>
      <w:r w:rsidR="00433BFA">
        <w:rPr>
          <w:rFonts w:cs="Times New Roman"/>
          <w:sz w:val="28"/>
          <w:szCs w:val="28"/>
        </w:rPr>
        <w:t xml:space="preserve"> </w:t>
      </w:r>
      <w:r w:rsidRPr="0063317F">
        <w:rPr>
          <w:rFonts w:cs="Times New Roman"/>
          <w:sz w:val="28"/>
          <w:szCs w:val="28"/>
        </w:rPr>
        <w:t xml:space="preserve">27 муниципальных общеобразовательных школ; 1 муниципальное казённое вечернее (сменное) общеобразовательное учреждение Центр образования № 10 г. Георгиевска; 1 государственное казённое общеобразовательное учреждение «Специальная (коррекционная) общеобразовательная школа-интернат № 29»; 2 специальные (коррекционные) общеобразовательные организации «Специальная (коррекционная) общеобразовательная школа-интернат № 7 </w:t>
      </w:r>
      <w:r w:rsidRPr="0063317F">
        <w:rPr>
          <w:rFonts w:cs="Times New Roman"/>
          <w:sz w:val="28"/>
          <w:szCs w:val="28"/>
          <w:lang w:val="en-US"/>
        </w:rPr>
        <w:t>VIII</w:t>
      </w:r>
      <w:r w:rsidRPr="0063317F">
        <w:rPr>
          <w:rFonts w:cs="Times New Roman"/>
          <w:sz w:val="28"/>
          <w:szCs w:val="28"/>
        </w:rPr>
        <w:t xml:space="preserve"> вида» в станице Александрийской и школа № 22 </w:t>
      </w:r>
      <w:r w:rsidRPr="0063317F">
        <w:rPr>
          <w:rFonts w:cs="Times New Roman"/>
          <w:sz w:val="28"/>
          <w:szCs w:val="28"/>
          <w:lang w:val="en-US"/>
        </w:rPr>
        <w:t>VIII</w:t>
      </w:r>
      <w:r w:rsidRPr="0063317F">
        <w:rPr>
          <w:rFonts w:cs="Times New Roman"/>
          <w:sz w:val="28"/>
          <w:szCs w:val="28"/>
        </w:rPr>
        <w:t xml:space="preserve"> вида в станице Незлобной;</w:t>
      </w:r>
    </w:p>
    <w:p w:rsidR="0063317F" w:rsidRPr="0063317F" w:rsidRDefault="0063317F" w:rsidP="0063317F">
      <w:pPr>
        <w:pStyle w:val="12"/>
        <w:spacing w:line="240" w:lineRule="auto"/>
        <w:ind w:firstLine="709"/>
        <w:jc w:val="both"/>
        <w:rPr>
          <w:rFonts w:cs="Times New Roman"/>
          <w:sz w:val="28"/>
          <w:szCs w:val="28"/>
        </w:rPr>
      </w:pPr>
      <w:r w:rsidRPr="0063317F">
        <w:rPr>
          <w:rFonts w:cs="Times New Roman"/>
          <w:sz w:val="28"/>
          <w:szCs w:val="28"/>
        </w:rPr>
        <w:t>4 организации дополнительного образования;</w:t>
      </w:r>
    </w:p>
    <w:p w:rsidR="0063317F" w:rsidRPr="0063317F" w:rsidRDefault="0063317F" w:rsidP="0063317F">
      <w:pPr>
        <w:pStyle w:val="12"/>
        <w:spacing w:line="240" w:lineRule="auto"/>
        <w:ind w:firstLine="709"/>
        <w:jc w:val="both"/>
        <w:rPr>
          <w:rFonts w:cs="Times New Roman"/>
          <w:bCs/>
          <w:kern w:val="36"/>
          <w:sz w:val="28"/>
          <w:szCs w:val="28"/>
        </w:rPr>
      </w:pPr>
      <w:r w:rsidRPr="0063317F">
        <w:rPr>
          <w:rFonts w:cs="Times New Roman"/>
          <w:sz w:val="28"/>
          <w:szCs w:val="28"/>
        </w:rPr>
        <w:t>3 г</w:t>
      </w:r>
      <w:r w:rsidRPr="0063317F">
        <w:rPr>
          <w:rFonts w:cs="Times New Roman"/>
          <w:bCs/>
          <w:kern w:val="36"/>
          <w:sz w:val="28"/>
          <w:szCs w:val="28"/>
        </w:rPr>
        <w:t>осударственных бюджетных профессиональных образовательных учреждения «Георгиевский колледж», «Георгиевский техникум механизации, автоматизации и управления», «Георгиевский региональный колледж «Интеграл».</w:t>
      </w:r>
    </w:p>
    <w:p w:rsidR="0063317F" w:rsidRPr="0063317F" w:rsidRDefault="0063317F" w:rsidP="0063317F">
      <w:pPr>
        <w:pStyle w:val="12"/>
        <w:spacing w:line="240" w:lineRule="auto"/>
        <w:ind w:firstLine="709"/>
        <w:jc w:val="both"/>
        <w:rPr>
          <w:rFonts w:cs="Times New Roman"/>
          <w:bCs/>
          <w:kern w:val="36"/>
          <w:sz w:val="28"/>
          <w:szCs w:val="28"/>
        </w:rPr>
      </w:pPr>
      <w:r w:rsidRPr="0063317F">
        <w:rPr>
          <w:rFonts w:cs="Times New Roman"/>
          <w:bCs/>
          <w:kern w:val="36"/>
          <w:sz w:val="28"/>
          <w:szCs w:val="28"/>
        </w:rPr>
        <w:t>2 детских дома:</w:t>
      </w:r>
      <w:r w:rsidRPr="0063317F">
        <w:rPr>
          <w:rFonts w:cs="Times New Roman"/>
          <w:sz w:val="28"/>
          <w:szCs w:val="28"/>
        </w:rPr>
        <w:t xml:space="preserve"> «Детский дом (смешанный) №30» и «Детский дом (смешанный)№7»;</w:t>
      </w:r>
    </w:p>
    <w:p w:rsidR="0063317F" w:rsidRPr="0063317F" w:rsidRDefault="0063317F" w:rsidP="0063317F">
      <w:pPr>
        <w:pStyle w:val="12"/>
        <w:spacing w:line="240" w:lineRule="auto"/>
        <w:ind w:firstLine="709"/>
        <w:jc w:val="both"/>
        <w:rPr>
          <w:rFonts w:cs="Times New Roman"/>
          <w:sz w:val="28"/>
          <w:szCs w:val="28"/>
        </w:rPr>
      </w:pPr>
      <w:r w:rsidRPr="0063317F">
        <w:rPr>
          <w:rFonts w:cs="Times New Roman"/>
          <w:sz w:val="28"/>
          <w:szCs w:val="28"/>
        </w:rPr>
        <w:t xml:space="preserve">государственное казенное учреждение социального обслуживания «Георгиевский социально – реабилитационный центр для несовершеннолетних «Аист». </w:t>
      </w:r>
    </w:p>
    <w:p w:rsidR="0063317F" w:rsidRPr="0063317F" w:rsidRDefault="0063317F" w:rsidP="0063317F">
      <w:pPr>
        <w:tabs>
          <w:tab w:val="left" w:pos="851"/>
          <w:tab w:val="left" w:pos="993"/>
        </w:tabs>
        <w:ind w:firstLine="709"/>
        <w:jc w:val="both"/>
        <w:rPr>
          <w:sz w:val="28"/>
          <w:szCs w:val="28"/>
        </w:rPr>
      </w:pPr>
      <w:r w:rsidRPr="0063317F">
        <w:rPr>
          <w:sz w:val="28"/>
          <w:szCs w:val="28"/>
        </w:rPr>
        <w:t>Муниципальные дошкольные образовательные учреждения Георгиев</w:t>
      </w:r>
      <w:r w:rsidRPr="0063317F">
        <w:rPr>
          <w:sz w:val="28"/>
          <w:szCs w:val="28"/>
        </w:rPr>
        <w:softHyphen/>
        <w:t>ского городского округа располагают 6</w:t>
      </w:r>
      <w:r>
        <w:rPr>
          <w:sz w:val="28"/>
          <w:szCs w:val="28"/>
        </w:rPr>
        <w:t xml:space="preserve"> </w:t>
      </w:r>
      <w:r w:rsidRPr="0063317F">
        <w:rPr>
          <w:sz w:val="28"/>
          <w:szCs w:val="28"/>
        </w:rPr>
        <w:t>923 местами, в которых воспитыва</w:t>
      </w:r>
      <w:r w:rsidRPr="0063317F">
        <w:rPr>
          <w:sz w:val="28"/>
          <w:szCs w:val="28"/>
        </w:rPr>
        <w:softHyphen/>
        <w:t>ется 7</w:t>
      </w:r>
      <w:r>
        <w:rPr>
          <w:sz w:val="28"/>
          <w:szCs w:val="28"/>
        </w:rPr>
        <w:t xml:space="preserve"> </w:t>
      </w:r>
      <w:r w:rsidRPr="0063317F">
        <w:rPr>
          <w:sz w:val="28"/>
          <w:szCs w:val="28"/>
        </w:rPr>
        <w:t>376 детей дошкольного возраста, коэффициент загрузки – 107,0 %.</w:t>
      </w:r>
    </w:p>
    <w:p w:rsidR="0063317F" w:rsidRPr="0063317F" w:rsidRDefault="0063317F" w:rsidP="0063317F">
      <w:pPr>
        <w:shd w:val="clear" w:color="auto" w:fill="FFFFFF"/>
        <w:ind w:right="6" w:firstLine="709"/>
        <w:jc w:val="both"/>
        <w:rPr>
          <w:sz w:val="28"/>
          <w:szCs w:val="28"/>
        </w:rPr>
      </w:pPr>
      <w:r w:rsidRPr="0063317F">
        <w:rPr>
          <w:sz w:val="28"/>
          <w:szCs w:val="28"/>
        </w:rPr>
        <w:t>На территории Георгиевского городского округа ведется работа по ис</w:t>
      </w:r>
      <w:r w:rsidRPr="0063317F">
        <w:rPr>
          <w:sz w:val="28"/>
          <w:szCs w:val="28"/>
        </w:rPr>
        <w:softHyphen/>
        <w:t>полнению Указа Президента Российской Федерации от 7 мая 2012 г. № 599 «О мерах по реализации государственной политики в сфере образова</w:t>
      </w:r>
      <w:r w:rsidRPr="0063317F">
        <w:rPr>
          <w:sz w:val="28"/>
          <w:szCs w:val="28"/>
        </w:rPr>
        <w:softHyphen/>
        <w:t xml:space="preserve">ния и науки». </w:t>
      </w:r>
    </w:p>
    <w:p w:rsidR="0063317F" w:rsidRPr="0063317F" w:rsidRDefault="0063317F" w:rsidP="0063317F">
      <w:pPr>
        <w:tabs>
          <w:tab w:val="left" w:pos="851"/>
          <w:tab w:val="left" w:pos="993"/>
        </w:tabs>
        <w:ind w:firstLine="709"/>
        <w:jc w:val="both"/>
        <w:rPr>
          <w:sz w:val="28"/>
          <w:szCs w:val="28"/>
        </w:rPr>
      </w:pPr>
      <w:r w:rsidRPr="0063317F">
        <w:rPr>
          <w:sz w:val="28"/>
          <w:szCs w:val="28"/>
        </w:rPr>
        <w:t>Количество детей, находящихся в очереди на получение мест в муни</w:t>
      </w:r>
      <w:r w:rsidRPr="0063317F">
        <w:rPr>
          <w:sz w:val="28"/>
          <w:szCs w:val="28"/>
        </w:rPr>
        <w:softHyphen/>
        <w:t>ципальные дошкольные образовательные учреждения, по состоянию на 31.12.2019 г., в возрасте от 0 до 3-х лет состав</w:t>
      </w:r>
      <w:r w:rsidR="00330F9A">
        <w:rPr>
          <w:sz w:val="28"/>
          <w:szCs w:val="28"/>
        </w:rPr>
        <w:t>ляет</w:t>
      </w:r>
      <w:r w:rsidRPr="0063317F">
        <w:rPr>
          <w:sz w:val="28"/>
          <w:szCs w:val="28"/>
        </w:rPr>
        <w:t xml:space="preserve"> 1580 чел. (2018 г. – 1</w:t>
      </w:r>
      <w:r>
        <w:rPr>
          <w:sz w:val="28"/>
          <w:szCs w:val="28"/>
        </w:rPr>
        <w:t xml:space="preserve"> </w:t>
      </w:r>
      <w:r w:rsidRPr="0063317F">
        <w:rPr>
          <w:sz w:val="28"/>
          <w:szCs w:val="28"/>
        </w:rPr>
        <w:t>889</w:t>
      </w:r>
      <w:r>
        <w:rPr>
          <w:sz w:val="28"/>
          <w:szCs w:val="28"/>
        </w:rPr>
        <w:t xml:space="preserve"> </w:t>
      </w:r>
      <w:r w:rsidRPr="0063317F">
        <w:rPr>
          <w:sz w:val="28"/>
          <w:szCs w:val="28"/>
        </w:rPr>
        <w:t>чел.).</w:t>
      </w:r>
    </w:p>
    <w:p w:rsidR="0063317F" w:rsidRPr="0063317F" w:rsidRDefault="0063317F" w:rsidP="0063317F">
      <w:pPr>
        <w:tabs>
          <w:tab w:val="left" w:pos="851"/>
          <w:tab w:val="left" w:pos="993"/>
        </w:tabs>
        <w:ind w:firstLine="709"/>
        <w:jc w:val="both"/>
        <w:rPr>
          <w:sz w:val="28"/>
          <w:szCs w:val="28"/>
        </w:rPr>
      </w:pPr>
      <w:r w:rsidRPr="0063317F">
        <w:rPr>
          <w:sz w:val="28"/>
          <w:szCs w:val="28"/>
        </w:rPr>
        <w:t>Во исполнение распоряжения Правительства Ставропольского края от 23 но</w:t>
      </w:r>
      <w:r w:rsidRPr="0063317F">
        <w:rPr>
          <w:sz w:val="28"/>
          <w:szCs w:val="28"/>
        </w:rPr>
        <w:softHyphen/>
        <w:t>ября 2011 г. № 501-рп «О работе министерства образования Ставропольского края по реализации прав граждан на получение общедоступного дошкольного образования» в Георгиевском городском округе приняты дополни</w:t>
      </w:r>
      <w:r w:rsidRPr="0063317F">
        <w:rPr>
          <w:sz w:val="28"/>
          <w:szCs w:val="28"/>
        </w:rPr>
        <w:softHyphen/>
        <w:t xml:space="preserve">тельные меры по развитию вариативных форм дошкольного образования. </w:t>
      </w:r>
      <w:r w:rsidR="00330F9A">
        <w:rPr>
          <w:sz w:val="28"/>
          <w:szCs w:val="28"/>
        </w:rPr>
        <w:t>В округе</w:t>
      </w:r>
      <w:r w:rsidRPr="0063317F">
        <w:rPr>
          <w:sz w:val="28"/>
          <w:szCs w:val="28"/>
        </w:rPr>
        <w:t xml:space="preserve"> функци</w:t>
      </w:r>
      <w:r w:rsidRPr="0063317F">
        <w:rPr>
          <w:sz w:val="28"/>
          <w:szCs w:val="28"/>
        </w:rPr>
        <w:t>о</w:t>
      </w:r>
      <w:r w:rsidRPr="0063317F">
        <w:rPr>
          <w:sz w:val="28"/>
          <w:szCs w:val="28"/>
        </w:rPr>
        <w:t>нир</w:t>
      </w:r>
      <w:r w:rsidR="00330F9A">
        <w:rPr>
          <w:sz w:val="28"/>
          <w:szCs w:val="28"/>
        </w:rPr>
        <w:t>уе</w:t>
      </w:r>
      <w:r w:rsidR="00FC1113">
        <w:rPr>
          <w:sz w:val="28"/>
          <w:szCs w:val="28"/>
        </w:rPr>
        <w:t>т</w:t>
      </w:r>
      <w:r w:rsidRPr="0063317F">
        <w:rPr>
          <w:sz w:val="28"/>
          <w:szCs w:val="28"/>
        </w:rPr>
        <w:t xml:space="preserve"> 23 группы кратковременного пребывания с общей численностью 233 чел. (в 2018 г. </w:t>
      </w:r>
      <w:r w:rsidR="00685CB5">
        <w:rPr>
          <w:sz w:val="28"/>
          <w:szCs w:val="28"/>
        </w:rPr>
        <w:t xml:space="preserve">- </w:t>
      </w:r>
      <w:r w:rsidRPr="0063317F">
        <w:rPr>
          <w:sz w:val="28"/>
          <w:szCs w:val="28"/>
        </w:rPr>
        <w:t>31 группа с общей</w:t>
      </w:r>
      <w:r w:rsidR="00E661D0">
        <w:rPr>
          <w:sz w:val="28"/>
          <w:szCs w:val="28"/>
        </w:rPr>
        <w:t xml:space="preserve"> численностью 275 чел.) и дейст</w:t>
      </w:r>
      <w:r w:rsidRPr="0063317F">
        <w:rPr>
          <w:sz w:val="28"/>
          <w:szCs w:val="28"/>
        </w:rPr>
        <w:t>в</w:t>
      </w:r>
      <w:r w:rsidR="00685CB5">
        <w:rPr>
          <w:sz w:val="28"/>
          <w:szCs w:val="28"/>
        </w:rPr>
        <w:t>ует</w:t>
      </w:r>
      <w:r w:rsidRPr="0063317F">
        <w:rPr>
          <w:sz w:val="28"/>
          <w:szCs w:val="28"/>
        </w:rPr>
        <w:t xml:space="preserve"> 17 ко</w:t>
      </w:r>
      <w:r w:rsidRPr="0063317F">
        <w:rPr>
          <w:sz w:val="28"/>
          <w:szCs w:val="28"/>
        </w:rPr>
        <w:t>н</w:t>
      </w:r>
      <w:r w:rsidR="00685CB5">
        <w:rPr>
          <w:sz w:val="28"/>
          <w:szCs w:val="28"/>
        </w:rPr>
        <w:t>сультативных пунктов.</w:t>
      </w:r>
    </w:p>
    <w:p w:rsidR="0063317F" w:rsidRPr="0063317F" w:rsidRDefault="0063317F" w:rsidP="0063317F">
      <w:pPr>
        <w:tabs>
          <w:tab w:val="left" w:pos="851"/>
          <w:tab w:val="left" w:pos="993"/>
        </w:tabs>
        <w:ind w:firstLine="709"/>
        <w:jc w:val="both"/>
        <w:rPr>
          <w:sz w:val="28"/>
          <w:szCs w:val="28"/>
        </w:rPr>
      </w:pPr>
      <w:r w:rsidRPr="0063317F">
        <w:rPr>
          <w:sz w:val="28"/>
          <w:szCs w:val="28"/>
        </w:rPr>
        <w:t>По состоянию на 31.12.2019 г. общая численность детей, обучающихся в общеобразовательных учреждениях Георгиевского городского округа, со</w:t>
      </w:r>
      <w:r w:rsidRPr="0063317F">
        <w:rPr>
          <w:sz w:val="28"/>
          <w:szCs w:val="28"/>
        </w:rPr>
        <w:softHyphen/>
        <w:t>став</w:t>
      </w:r>
      <w:r w:rsidR="00685CB5">
        <w:rPr>
          <w:sz w:val="28"/>
          <w:szCs w:val="28"/>
        </w:rPr>
        <w:t xml:space="preserve">ляет </w:t>
      </w:r>
      <w:r w:rsidRPr="0063317F">
        <w:rPr>
          <w:sz w:val="28"/>
          <w:szCs w:val="28"/>
        </w:rPr>
        <w:t>16306 чел.; мест в школах – 15</w:t>
      </w:r>
      <w:r>
        <w:rPr>
          <w:sz w:val="28"/>
          <w:szCs w:val="28"/>
        </w:rPr>
        <w:t xml:space="preserve"> </w:t>
      </w:r>
      <w:r w:rsidRPr="0063317F">
        <w:rPr>
          <w:sz w:val="28"/>
          <w:szCs w:val="28"/>
        </w:rPr>
        <w:t>132 ед., при этом доля обучающихся во вторую и третью смену составляет 23,2% (2018 – 24,7 %).</w:t>
      </w:r>
    </w:p>
    <w:p w:rsidR="0063317F" w:rsidRPr="0063317F" w:rsidRDefault="0063317F" w:rsidP="0063317F">
      <w:pPr>
        <w:shd w:val="clear" w:color="auto" w:fill="FFFFFF"/>
        <w:ind w:firstLine="709"/>
        <w:jc w:val="both"/>
        <w:rPr>
          <w:sz w:val="28"/>
          <w:szCs w:val="28"/>
        </w:rPr>
      </w:pPr>
      <w:r w:rsidRPr="0063317F">
        <w:rPr>
          <w:sz w:val="28"/>
          <w:szCs w:val="28"/>
        </w:rPr>
        <w:t>Основные задачи развития общего образования направлены на предо</w:t>
      </w:r>
      <w:r w:rsidRPr="0063317F">
        <w:rPr>
          <w:sz w:val="28"/>
          <w:szCs w:val="28"/>
        </w:rPr>
        <w:t>с</w:t>
      </w:r>
      <w:r w:rsidRPr="0063317F">
        <w:rPr>
          <w:sz w:val="28"/>
          <w:szCs w:val="28"/>
        </w:rPr>
        <w:t xml:space="preserve">тавление качественных образовательных услуг, в соответствии с требованиями </w:t>
      </w:r>
      <w:r w:rsidRPr="0063317F">
        <w:rPr>
          <w:sz w:val="28"/>
          <w:szCs w:val="28"/>
        </w:rPr>
        <w:lastRenderedPageBreak/>
        <w:t>федеральных государственных образовательных стандартов и потребностями обучающихся и их родителей (законных представителей).</w:t>
      </w:r>
    </w:p>
    <w:p w:rsidR="0063317F" w:rsidRPr="0063317F" w:rsidRDefault="0063317F" w:rsidP="0063317F">
      <w:pPr>
        <w:ind w:firstLine="709"/>
        <w:jc w:val="both"/>
        <w:rPr>
          <w:sz w:val="28"/>
          <w:szCs w:val="28"/>
        </w:rPr>
      </w:pPr>
      <w:r w:rsidRPr="0063317F">
        <w:rPr>
          <w:sz w:val="28"/>
          <w:szCs w:val="28"/>
        </w:rPr>
        <w:t>В 2019 году процент обученности в школах округа состав</w:t>
      </w:r>
      <w:r w:rsidR="00685CB5">
        <w:rPr>
          <w:sz w:val="28"/>
          <w:szCs w:val="28"/>
        </w:rPr>
        <w:t>ляет</w:t>
      </w:r>
      <w:r w:rsidRPr="0063317F">
        <w:rPr>
          <w:sz w:val="28"/>
          <w:szCs w:val="28"/>
        </w:rPr>
        <w:t xml:space="preserve"> 99,8 %, процент качества знаний – 42,9 %. В 2019 году аттестаты об основном общем образовании с отличием получили 103 выпускника, что составило 6,6 % к о</w:t>
      </w:r>
      <w:r w:rsidRPr="0063317F">
        <w:rPr>
          <w:sz w:val="28"/>
          <w:szCs w:val="28"/>
        </w:rPr>
        <w:t>б</w:t>
      </w:r>
      <w:r w:rsidRPr="0063317F">
        <w:rPr>
          <w:sz w:val="28"/>
          <w:szCs w:val="28"/>
        </w:rPr>
        <w:t xml:space="preserve">щему числу выпускников. </w:t>
      </w:r>
    </w:p>
    <w:p w:rsidR="0063317F" w:rsidRPr="0063317F" w:rsidRDefault="0063317F" w:rsidP="0063317F">
      <w:pPr>
        <w:ind w:firstLine="709"/>
        <w:jc w:val="both"/>
        <w:rPr>
          <w:sz w:val="28"/>
          <w:szCs w:val="28"/>
          <w:highlight w:val="yellow"/>
        </w:rPr>
      </w:pPr>
      <w:r w:rsidRPr="0063317F">
        <w:rPr>
          <w:sz w:val="28"/>
          <w:szCs w:val="28"/>
        </w:rPr>
        <w:t>Аттестаты о среднем общем образовании с отличием и медали Росси</w:t>
      </w:r>
      <w:r w:rsidRPr="0063317F">
        <w:rPr>
          <w:sz w:val="28"/>
          <w:szCs w:val="28"/>
        </w:rPr>
        <w:t>й</w:t>
      </w:r>
      <w:r w:rsidRPr="0063317F">
        <w:rPr>
          <w:sz w:val="28"/>
          <w:szCs w:val="28"/>
        </w:rPr>
        <w:t>ской Федерации «За особые успехи в учении» получили 72 вы</w:t>
      </w:r>
      <w:r w:rsidRPr="0063317F">
        <w:rPr>
          <w:sz w:val="28"/>
          <w:szCs w:val="28"/>
        </w:rPr>
        <w:softHyphen/>
        <w:t>пускника 11-х классов, что составило 18,1 % к общему числу выпускников. Золотыми мед</w:t>
      </w:r>
      <w:r w:rsidRPr="0063317F">
        <w:rPr>
          <w:sz w:val="28"/>
          <w:szCs w:val="28"/>
        </w:rPr>
        <w:t>а</w:t>
      </w:r>
      <w:r w:rsidRPr="0063317F">
        <w:rPr>
          <w:sz w:val="28"/>
          <w:szCs w:val="28"/>
        </w:rPr>
        <w:t>лями Ставропольского края «За особые успехи в обучении» поощрены 47 в</w:t>
      </w:r>
      <w:r w:rsidRPr="0063317F">
        <w:rPr>
          <w:sz w:val="28"/>
          <w:szCs w:val="28"/>
        </w:rPr>
        <w:t>ы</w:t>
      </w:r>
      <w:r w:rsidRPr="0063317F">
        <w:rPr>
          <w:sz w:val="28"/>
          <w:szCs w:val="28"/>
        </w:rPr>
        <w:t>пускников, серебряными медалями Ставропольского края «За особые успехи в обучении» - 28 выпускников.</w:t>
      </w:r>
      <w:r>
        <w:rPr>
          <w:sz w:val="28"/>
          <w:szCs w:val="28"/>
        </w:rPr>
        <w:t xml:space="preserve"> </w:t>
      </w:r>
      <w:r w:rsidRPr="0063317F">
        <w:rPr>
          <w:sz w:val="28"/>
          <w:szCs w:val="28"/>
        </w:rPr>
        <w:t>По результатам единого государственного экз</w:t>
      </w:r>
      <w:r w:rsidRPr="0063317F">
        <w:rPr>
          <w:sz w:val="28"/>
          <w:szCs w:val="28"/>
        </w:rPr>
        <w:t>а</w:t>
      </w:r>
      <w:r w:rsidRPr="0063317F">
        <w:rPr>
          <w:sz w:val="28"/>
          <w:szCs w:val="28"/>
        </w:rPr>
        <w:t>мена средний балл по всем общеобразовательным предметам выше среднекра</w:t>
      </w:r>
      <w:r w:rsidRPr="0063317F">
        <w:rPr>
          <w:sz w:val="28"/>
          <w:szCs w:val="28"/>
        </w:rPr>
        <w:t>е</w:t>
      </w:r>
      <w:r w:rsidRPr="0063317F">
        <w:rPr>
          <w:sz w:val="28"/>
          <w:szCs w:val="28"/>
        </w:rPr>
        <w:t>вого показателя, 7 выпускников округа набрали максимальное количество ба</w:t>
      </w:r>
      <w:r w:rsidRPr="0063317F">
        <w:rPr>
          <w:sz w:val="28"/>
          <w:szCs w:val="28"/>
        </w:rPr>
        <w:t>л</w:t>
      </w:r>
      <w:r w:rsidRPr="0063317F">
        <w:rPr>
          <w:sz w:val="28"/>
          <w:szCs w:val="28"/>
        </w:rPr>
        <w:t>лов – 100 баллов.</w:t>
      </w:r>
    </w:p>
    <w:p w:rsidR="0063317F" w:rsidRPr="0063317F" w:rsidRDefault="0063317F" w:rsidP="0063317F">
      <w:pPr>
        <w:shd w:val="clear" w:color="auto" w:fill="FFFFFF"/>
        <w:ind w:firstLine="709"/>
        <w:jc w:val="both"/>
        <w:rPr>
          <w:sz w:val="28"/>
          <w:szCs w:val="28"/>
        </w:rPr>
      </w:pPr>
      <w:r w:rsidRPr="0063317F">
        <w:rPr>
          <w:sz w:val="28"/>
          <w:szCs w:val="28"/>
        </w:rPr>
        <w:t>Наряду с общеобразовательными программами в школах округа успешно реализуются программы углубленного изучения отдельных предметов: англи</w:t>
      </w:r>
      <w:r w:rsidRPr="0063317F">
        <w:rPr>
          <w:sz w:val="28"/>
          <w:szCs w:val="28"/>
        </w:rPr>
        <w:t>й</w:t>
      </w:r>
      <w:r w:rsidRPr="0063317F">
        <w:rPr>
          <w:sz w:val="28"/>
          <w:szCs w:val="28"/>
        </w:rPr>
        <w:t>ского языка, математики, биологии.</w:t>
      </w:r>
    </w:p>
    <w:p w:rsidR="0063317F" w:rsidRPr="0063317F" w:rsidRDefault="0063317F" w:rsidP="0063317F">
      <w:pPr>
        <w:shd w:val="clear" w:color="auto" w:fill="FFFFFF"/>
        <w:ind w:firstLine="709"/>
        <w:jc w:val="both"/>
        <w:rPr>
          <w:sz w:val="28"/>
          <w:szCs w:val="28"/>
        </w:rPr>
      </w:pPr>
      <w:r w:rsidRPr="0063317F">
        <w:rPr>
          <w:sz w:val="28"/>
          <w:szCs w:val="28"/>
        </w:rPr>
        <w:t>На уровне среднего общего образования реализуются программы пр</w:t>
      </w:r>
      <w:r w:rsidRPr="0063317F">
        <w:rPr>
          <w:sz w:val="28"/>
          <w:szCs w:val="28"/>
        </w:rPr>
        <w:t>о</w:t>
      </w:r>
      <w:r w:rsidRPr="0063317F">
        <w:rPr>
          <w:sz w:val="28"/>
          <w:szCs w:val="28"/>
        </w:rPr>
        <w:t>фильного обучения в 5 школах по 5 направлениям: естественно-научное, физ</w:t>
      </w:r>
      <w:r w:rsidRPr="0063317F">
        <w:rPr>
          <w:sz w:val="28"/>
          <w:szCs w:val="28"/>
        </w:rPr>
        <w:t>и</w:t>
      </w:r>
      <w:r w:rsidRPr="0063317F">
        <w:rPr>
          <w:sz w:val="28"/>
          <w:szCs w:val="28"/>
        </w:rPr>
        <w:t>ко-математическое, химико-биологическое, социально-экономическое, соц</w:t>
      </w:r>
      <w:r w:rsidRPr="0063317F">
        <w:rPr>
          <w:sz w:val="28"/>
          <w:szCs w:val="28"/>
        </w:rPr>
        <w:t>и</w:t>
      </w:r>
      <w:r w:rsidRPr="0063317F">
        <w:rPr>
          <w:sz w:val="28"/>
          <w:szCs w:val="28"/>
        </w:rPr>
        <w:t>ально-гуманитарное.</w:t>
      </w:r>
    </w:p>
    <w:p w:rsidR="0063317F" w:rsidRPr="0063317F" w:rsidRDefault="0063317F" w:rsidP="0063317F">
      <w:pPr>
        <w:shd w:val="clear" w:color="auto" w:fill="FFFFFF"/>
        <w:ind w:firstLine="709"/>
        <w:jc w:val="both"/>
        <w:rPr>
          <w:sz w:val="28"/>
          <w:szCs w:val="28"/>
        </w:rPr>
      </w:pPr>
      <w:r w:rsidRPr="0063317F">
        <w:rPr>
          <w:sz w:val="28"/>
          <w:szCs w:val="28"/>
        </w:rPr>
        <w:t>Организована деятельность классов казачьей направленности в 10</w:t>
      </w:r>
      <w:r w:rsidR="00685CB5">
        <w:rPr>
          <w:sz w:val="28"/>
          <w:szCs w:val="28"/>
        </w:rPr>
        <w:t xml:space="preserve"> </w:t>
      </w:r>
      <w:r w:rsidRPr="0063317F">
        <w:rPr>
          <w:sz w:val="28"/>
          <w:szCs w:val="28"/>
        </w:rPr>
        <w:t>шк</w:t>
      </w:r>
      <w:r w:rsidRPr="0063317F">
        <w:rPr>
          <w:sz w:val="28"/>
          <w:szCs w:val="28"/>
        </w:rPr>
        <w:t>о</w:t>
      </w:r>
      <w:r w:rsidRPr="0063317F">
        <w:rPr>
          <w:sz w:val="28"/>
          <w:szCs w:val="28"/>
        </w:rPr>
        <w:t>лах, открыты спортивные классы в 4 школах по 4 видам спорта: «Самбо», «Плавание», «Шахматы», «Легкая атлетика».</w:t>
      </w:r>
    </w:p>
    <w:p w:rsidR="0063317F" w:rsidRPr="0063317F" w:rsidRDefault="0063317F" w:rsidP="0063317F">
      <w:pPr>
        <w:pStyle w:val="NoSpacing1"/>
        <w:ind w:firstLine="709"/>
        <w:jc w:val="both"/>
        <w:rPr>
          <w:rFonts w:ascii="Times New Roman" w:hAnsi="Times New Roman" w:cs="Times New Roman"/>
          <w:color w:val="000000"/>
          <w:sz w:val="28"/>
          <w:szCs w:val="28"/>
        </w:rPr>
      </w:pPr>
      <w:r w:rsidRPr="0063317F">
        <w:rPr>
          <w:rFonts w:ascii="Times New Roman" w:hAnsi="Times New Roman" w:cs="Times New Roman"/>
          <w:color w:val="000000"/>
          <w:sz w:val="28"/>
          <w:szCs w:val="28"/>
        </w:rPr>
        <w:t>Важным ресурсом повышения качества и конкурентоспособности об</w:t>
      </w:r>
      <w:r w:rsidRPr="0063317F">
        <w:rPr>
          <w:rFonts w:ascii="Times New Roman" w:hAnsi="Times New Roman" w:cs="Times New Roman"/>
          <w:color w:val="000000"/>
          <w:sz w:val="28"/>
          <w:szCs w:val="28"/>
        </w:rPr>
        <w:softHyphen/>
        <w:t xml:space="preserve">разования является работа по развитию детской одарённости. Особое место в </w:t>
      </w:r>
      <w:r w:rsidR="00685CB5">
        <w:rPr>
          <w:rFonts w:ascii="Times New Roman" w:hAnsi="Times New Roman" w:cs="Times New Roman"/>
          <w:color w:val="000000"/>
          <w:sz w:val="28"/>
          <w:szCs w:val="28"/>
        </w:rPr>
        <w:t>этом направлении занимает</w:t>
      </w:r>
      <w:r w:rsidRPr="0063317F">
        <w:rPr>
          <w:rFonts w:ascii="Times New Roman" w:hAnsi="Times New Roman" w:cs="Times New Roman"/>
          <w:color w:val="000000"/>
          <w:sz w:val="28"/>
          <w:szCs w:val="28"/>
        </w:rPr>
        <w:t xml:space="preserve"> Всероссийская олимпиада школьников.</w:t>
      </w:r>
    </w:p>
    <w:p w:rsidR="0063317F" w:rsidRPr="0063317F" w:rsidRDefault="0063317F" w:rsidP="0063317F">
      <w:pPr>
        <w:ind w:firstLine="709"/>
        <w:jc w:val="both"/>
        <w:rPr>
          <w:sz w:val="28"/>
          <w:szCs w:val="28"/>
        </w:rPr>
      </w:pPr>
      <w:r w:rsidRPr="0063317F">
        <w:rPr>
          <w:sz w:val="28"/>
          <w:szCs w:val="28"/>
        </w:rPr>
        <w:t>В 2019 году обучающиеся</w:t>
      </w:r>
      <w:r>
        <w:rPr>
          <w:sz w:val="28"/>
          <w:szCs w:val="28"/>
        </w:rPr>
        <w:t xml:space="preserve"> </w:t>
      </w:r>
      <w:r w:rsidRPr="0063317F">
        <w:rPr>
          <w:sz w:val="28"/>
          <w:szCs w:val="28"/>
        </w:rPr>
        <w:t>округа завоевали 50 призовых мест по итогам регионального этапа всероссийской олимпиады школьников, обучающаяся гимназии № 2 стала призером заключительного этапа всероссийской олимпи</w:t>
      </w:r>
      <w:r w:rsidRPr="0063317F">
        <w:rPr>
          <w:sz w:val="28"/>
          <w:szCs w:val="28"/>
        </w:rPr>
        <w:t>а</w:t>
      </w:r>
      <w:r w:rsidRPr="0063317F">
        <w:rPr>
          <w:sz w:val="28"/>
          <w:szCs w:val="28"/>
        </w:rPr>
        <w:t xml:space="preserve">ды школьников по праву. </w:t>
      </w:r>
    </w:p>
    <w:p w:rsidR="0063317F" w:rsidRPr="0063317F" w:rsidRDefault="0063317F" w:rsidP="0063317F">
      <w:pPr>
        <w:pStyle w:val="af6"/>
        <w:spacing w:before="0" w:beforeAutospacing="0" w:after="0" w:afterAutospacing="0"/>
        <w:ind w:firstLine="709"/>
        <w:jc w:val="both"/>
        <w:rPr>
          <w:color w:val="000000"/>
          <w:sz w:val="28"/>
          <w:szCs w:val="28"/>
        </w:rPr>
      </w:pPr>
      <w:r w:rsidRPr="0063317F">
        <w:rPr>
          <w:color w:val="000000"/>
          <w:sz w:val="28"/>
          <w:szCs w:val="28"/>
        </w:rPr>
        <w:t xml:space="preserve">Лидерами регионального этапа Всероссийской олимпиады школьников среди образовательных организаций в 2018 году стали: </w:t>
      </w:r>
    </w:p>
    <w:p w:rsidR="0063317F" w:rsidRPr="0063317F" w:rsidRDefault="0063317F" w:rsidP="0063317F">
      <w:pPr>
        <w:pStyle w:val="af6"/>
        <w:spacing w:before="0" w:beforeAutospacing="0" w:after="0" w:afterAutospacing="0"/>
        <w:ind w:firstLine="709"/>
        <w:jc w:val="both"/>
        <w:rPr>
          <w:color w:val="000000"/>
          <w:sz w:val="28"/>
          <w:szCs w:val="28"/>
        </w:rPr>
      </w:pPr>
      <w:r w:rsidRPr="0063317F">
        <w:rPr>
          <w:color w:val="000000"/>
          <w:sz w:val="28"/>
          <w:szCs w:val="28"/>
        </w:rPr>
        <w:t>МБОУ гимназия № 2 г. Георгиевска (директор Гатальская Е.А.) – 23 пр</w:t>
      </w:r>
      <w:r w:rsidRPr="0063317F">
        <w:rPr>
          <w:color w:val="000000"/>
          <w:sz w:val="28"/>
          <w:szCs w:val="28"/>
        </w:rPr>
        <w:t>и</w:t>
      </w:r>
      <w:r w:rsidRPr="0063317F">
        <w:rPr>
          <w:color w:val="000000"/>
          <w:sz w:val="28"/>
          <w:szCs w:val="28"/>
        </w:rPr>
        <w:t>зовых места, МБОУ СОШ № 29 с углублённым изучением отдельных предм</w:t>
      </w:r>
      <w:r w:rsidRPr="0063317F">
        <w:rPr>
          <w:color w:val="000000"/>
          <w:sz w:val="28"/>
          <w:szCs w:val="28"/>
        </w:rPr>
        <w:t>е</w:t>
      </w:r>
      <w:r w:rsidRPr="0063317F">
        <w:rPr>
          <w:color w:val="000000"/>
          <w:sz w:val="28"/>
          <w:szCs w:val="28"/>
        </w:rPr>
        <w:t>тов (директор Щербина И.П.) – 8 призовых мест, МБОУ СОШ № 3 им. П.М.Однобокова (директор Нурбекьян Е.С.) – 5 призовых мест.</w:t>
      </w:r>
    </w:p>
    <w:p w:rsidR="0063317F" w:rsidRPr="0063317F" w:rsidRDefault="0063317F" w:rsidP="0063317F">
      <w:pPr>
        <w:ind w:firstLine="567"/>
        <w:jc w:val="both"/>
        <w:rPr>
          <w:color w:val="000000"/>
          <w:sz w:val="28"/>
          <w:szCs w:val="28"/>
        </w:rPr>
      </w:pPr>
      <w:r w:rsidRPr="0063317F">
        <w:rPr>
          <w:color w:val="000000"/>
          <w:sz w:val="28"/>
          <w:szCs w:val="28"/>
        </w:rPr>
        <w:t>Георгиевский городской округ является участником четырех проектов н</w:t>
      </w:r>
      <w:r w:rsidRPr="0063317F">
        <w:rPr>
          <w:color w:val="000000"/>
          <w:sz w:val="28"/>
          <w:szCs w:val="28"/>
        </w:rPr>
        <w:t>а</w:t>
      </w:r>
      <w:r w:rsidRPr="0063317F">
        <w:rPr>
          <w:color w:val="000000"/>
          <w:sz w:val="28"/>
          <w:szCs w:val="28"/>
        </w:rPr>
        <w:t>ционального проекта «Образование»: «Современная школа», «Цифровая обр</w:t>
      </w:r>
      <w:r w:rsidRPr="0063317F">
        <w:rPr>
          <w:color w:val="000000"/>
          <w:sz w:val="28"/>
          <w:szCs w:val="28"/>
        </w:rPr>
        <w:t>а</w:t>
      </w:r>
      <w:r w:rsidRPr="0063317F">
        <w:rPr>
          <w:color w:val="000000"/>
          <w:sz w:val="28"/>
          <w:szCs w:val="28"/>
        </w:rPr>
        <w:t>зовательная среда», «Успех каждого ребенка», «Социальная активность».</w:t>
      </w:r>
    </w:p>
    <w:p w:rsidR="0063317F" w:rsidRPr="0063317F" w:rsidRDefault="0063317F" w:rsidP="0063317F">
      <w:pPr>
        <w:ind w:firstLine="709"/>
        <w:jc w:val="both"/>
        <w:rPr>
          <w:color w:val="000000"/>
          <w:sz w:val="28"/>
          <w:szCs w:val="28"/>
        </w:rPr>
      </w:pPr>
      <w:r w:rsidRPr="0063317F">
        <w:rPr>
          <w:sz w:val="28"/>
          <w:szCs w:val="28"/>
        </w:rPr>
        <w:t>Проект «Современная школа» направлен на обновление содержания и технологий преподавания. В 2019 году в проекте «Современная школа» прин</w:t>
      </w:r>
      <w:r w:rsidRPr="0063317F">
        <w:rPr>
          <w:sz w:val="28"/>
          <w:szCs w:val="28"/>
        </w:rPr>
        <w:t>я</w:t>
      </w:r>
      <w:r w:rsidRPr="0063317F">
        <w:rPr>
          <w:sz w:val="28"/>
          <w:szCs w:val="28"/>
        </w:rPr>
        <w:t>ли участие три школы округа: СОШ № 13,</w:t>
      </w:r>
      <w:r w:rsidR="00C24EE0">
        <w:rPr>
          <w:sz w:val="28"/>
          <w:szCs w:val="28"/>
        </w:rPr>
        <w:t xml:space="preserve"> </w:t>
      </w:r>
      <w:r w:rsidRPr="0063317F">
        <w:rPr>
          <w:sz w:val="28"/>
          <w:szCs w:val="28"/>
        </w:rPr>
        <w:t>20,</w:t>
      </w:r>
      <w:r w:rsidR="00C24EE0">
        <w:rPr>
          <w:sz w:val="28"/>
          <w:szCs w:val="28"/>
        </w:rPr>
        <w:t xml:space="preserve"> </w:t>
      </w:r>
      <w:r w:rsidRPr="0063317F">
        <w:rPr>
          <w:sz w:val="28"/>
          <w:szCs w:val="28"/>
        </w:rPr>
        <w:t xml:space="preserve">26, </w:t>
      </w:r>
      <w:r w:rsidRPr="0063317F">
        <w:rPr>
          <w:color w:val="000000"/>
          <w:sz w:val="28"/>
          <w:szCs w:val="28"/>
        </w:rPr>
        <w:t xml:space="preserve">расположенные в сельской </w:t>
      </w:r>
      <w:r w:rsidRPr="0063317F">
        <w:rPr>
          <w:color w:val="000000"/>
          <w:sz w:val="28"/>
          <w:szCs w:val="28"/>
        </w:rPr>
        <w:lastRenderedPageBreak/>
        <w:t>местности, в которых созданы Центры образования цифрового и гуманитарного профилей «Точка роста».</w:t>
      </w:r>
    </w:p>
    <w:p w:rsidR="0063317F" w:rsidRPr="0063317F" w:rsidRDefault="0063317F" w:rsidP="0063317F">
      <w:pPr>
        <w:ind w:firstLine="709"/>
        <w:jc w:val="both"/>
        <w:rPr>
          <w:color w:val="000000"/>
          <w:sz w:val="28"/>
          <w:szCs w:val="28"/>
        </w:rPr>
      </w:pPr>
      <w:r w:rsidRPr="0063317F">
        <w:rPr>
          <w:color w:val="000000"/>
          <w:sz w:val="28"/>
          <w:szCs w:val="28"/>
        </w:rPr>
        <w:t>В соответствии с дизайном – проектом в полном объеме выполнены р</w:t>
      </w:r>
      <w:r w:rsidRPr="0063317F">
        <w:rPr>
          <w:color w:val="000000"/>
          <w:sz w:val="28"/>
          <w:szCs w:val="28"/>
        </w:rPr>
        <w:t>е</w:t>
      </w:r>
      <w:r w:rsidRPr="0063317F">
        <w:rPr>
          <w:color w:val="000000"/>
          <w:sz w:val="28"/>
          <w:szCs w:val="28"/>
        </w:rPr>
        <w:t xml:space="preserve">монтные работы кабинетов, приобретена и установлена мебель для кабинета технологии, математики и основ безопасности жизнедеятельности, получено оборудование, двадцать педагогов общеобразовательных учреждений, на базе которых созданы Центры, успешно прошли обучение. </w:t>
      </w:r>
    </w:p>
    <w:p w:rsidR="0063317F" w:rsidRPr="0063317F" w:rsidRDefault="0063317F" w:rsidP="0063317F">
      <w:pPr>
        <w:ind w:firstLine="709"/>
        <w:jc w:val="both"/>
        <w:rPr>
          <w:color w:val="000000"/>
          <w:sz w:val="28"/>
          <w:szCs w:val="28"/>
        </w:rPr>
      </w:pPr>
      <w:r w:rsidRPr="0063317F">
        <w:rPr>
          <w:sz w:val="28"/>
          <w:szCs w:val="28"/>
        </w:rPr>
        <w:t xml:space="preserve">Центры позволяют обеспечить охват обучающихся новыми методами обучения и воспитания по предметным областям </w:t>
      </w:r>
      <w:r w:rsidRPr="0063317F">
        <w:rPr>
          <w:color w:val="000000"/>
          <w:sz w:val="28"/>
          <w:szCs w:val="28"/>
        </w:rPr>
        <w:t>«ОБЖ», «Технология», «И</w:t>
      </w:r>
      <w:r w:rsidRPr="0063317F">
        <w:rPr>
          <w:color w:val="000000"/>
          <w:sz w:val="28"/>
          <w:szCs w:val="28"/>
        </w:rPr>
        <w:t>н</w:t>
      </w:r>
      <w:r w:rsidRPr="0063317F">
        <w:rPr>
          <w:color w:val="000000"/>
          <w:sz w:val="28"/>
          <w:szCs w:val="28"/>
        </w:rPr>
        <w:t xml:space="preserve">форматика» с использованием современного оборудования. </w:t>
      </w:r>
    </w:p>
    <w:p w:rsidR="0063317F" w:rsidRPr="0063317F" w:rsidRDefault="0063317F" w:rsidP="0063317F">
      <w:pPr>
        <w:ind w:firstLine="709"/>
        <w:jc w:val="both"/>
        <w:rPr>
          <w:rFonts w:eastAsia="Calibri"/>
          <w:sz w:val="28"/>
          <w:szCs w:val="28"/>
          <w:lang w:eastAsia="en-US"/>
        </w:rPr>
      </w:pPr>
      <w:r w:rsidRPr="0063317F">
        <w:rPr>
          <w:color w:val="000000"/>
          <w:sz w:val="28"/>
          <w:szCs w:val="28"/>
        </w:rPr>
        <w:t>Кроме того, инфраструктура Центров задействована и во внеурочное время для развития цифровой грамотности, шахматного образования, проек</w:t>
      </w:r>
      <w:r w:rsidRPr="0063317F">
        <w:rPr>
          <w:color w:val="000000"/>
          <w:sz w:val="28"/>
          <w:szCs w:val="28"/>
        </w:rPr>
        <w:t>т</w:t>
      </w:r>
      <w:r w:rsidRPr="0063317F">
        <w:rPr>
          <w:color w:val="000000"/>
          <w:sz w:val="28"/>
          <w:szCs w:val="28"/>
        </w:rPr>
        <w:t>ной деятельности. Обучением в Центрах «Точка роста» охвачено 463 обуча</w:t>
      </w:r>
      <w:r w:rsidRPr="0063317F">
        <w:rPr>
          <w:color w:val="000000"/>
          <w:sz w:val="28"/>
          <w:szCs w:val="28"/>
        </w:rPr>
        <w:t>ю</w:t>
      </w:r>
      <w:r w:rsidRPr="0063317F">
        <w:rPr>
          <w:color w:val="000000"/>
          <w:sz w:val="28"/>
          <w:szCs w:val="28"/>
        </w:rPr>
        <w:t>щихся.</w:t>
      </w:r>
    </w:p>
    <w:p w:rsidR="0063317F" w:rsidRPr="0063317F" w:rsidRDefault="0063317F" w:rsidP="0063317F">
      <w:pPr>
        <w:ind w:right="57" w:firstLine="709"/>
        <w:jc w:val="both"/>
        <w:rPr>
          <w:sz w:val="28"/>
          <w:szCs w:val="28"/>
        </w:rPr>
      </w:pPr>
      <w:r w:rsidRPr="0063317F">
        <w:rPr>
          <w:rFonts w:eastAsia="Calibri"/>
          <w:sz w:val="28"/>
          <w:szCs w:val="28"/>
          <w:shd w:val="clear" w:color="auto" w:fill="FFFFFF"/>
        </w:rPr>
        <w:t xml:space="preserve">Участие в Федеральном проекте </w:t>
      </w:r>
      <w:r w:rsidRPr="0063317F">
        <w:rPr>
          <w:sz w:val="28"/>
          <w:szCs w:val="28"/>
        </w:rPr>
        <w:t>«Цифровая образовательная среда» п</w:t>
      </w:r>
      <w:r w:rsidRPr="0063317F">
        <w:rPr>
          <w:sz w:val="28"/>
          <w:szCs w:val="28"/>
        </w:rPr>
        <w:t>о</w:t>
      </w:r>
      <w:r w:rsidRPr="0063317F">
        <w:rPr>
          <w:sz w:val="28"/>
          <w:szCs w:val="28"/>
        </w:rPr>
        <w:t xml:space="preserve">зволит создать в общеобразовательных учреждениях условия для внедрения к 2024 году </w:t>
      </w:r>
      <w:r w:rsidRPr="0063317F">
        <w:rPr>
          <w:rFonts w:eastAsia="Calibri"/>
          <w:sz w:val="28"/>
          <w:szCs w:val="28"/>
          <w:shd w:val="clear" w:color="auto" w:fill="FFFFFF"/>
        </w:rPr>
        <w:t>современной и безопасной цифровой образовательной среды, обе</w:t>
      </w:r>
      <w:r w:rsidRPr="0063317F">
        <w:rPr>
          <w:rFonts w:eastAsia="Calibri"/>
          <w:sz w:val="28"/>
          <w:szCs w:val="28"/>
          <w:shd w:val="clear" w:color="auto" w:fill="FFFFFF"/>
        </w:rPr>
        <w:t>с</w:t>
      </w:r>
      <w:r w:rsidRPr="0063317F">
        <w:rPr>
          <w:rFonts w:eastAsia="Calibri"/>
          <w:sz w:val="28"/>
          <w:szCs w:val="28"/>
          <w:shd w:val="clear" w:color="auto" w:fill="FFFFFF"/>
        </w:rPr>
        <w:t>печивающей высокое качество и доступность образования всех видов и уро</w:t>
      </w:r>
      <w:r w:rsidRPr="0063317F">
        <w:rPr>
          <w:rFonts w:eastAsia="Calibri"/>
          <w:sz w:val="28"/>
          <w:szCs w:val="28"/>
          <w:shd w:val="clear" w:color="auto" w:fill="FFFFFF"/>
        </w:rPr>
        <w:t>в</w:t>
      </w:r>
      <w:r w:rsidRPr="0063317F">
        <w:rPr>
          <w:rFonts w:eastAsia="Calibri"/>
          <w:sz w:val="28"/>
          <w:szCs w:val="28"/>
          <w:shd w:val="clear" w:color="auto" w:fill="FFFFFF"/>
        </w:rPr>
        <w:t>ней</w:t>
      </w:r>
      <w:r w:rsidRPr="0063317F">
        <w:rPr>
          <w:sz w:val="28"/>
          <w:szCs w:val="28"/>
        </w:rPr>
        <w:t>. В перечень общеобразовательных организаций и профессиональных обр</w:t>
      </w:r>
      <w:r w:rsidRPr="0063317F">
        <w:rPr>
          <w:sz w:val="28"/>
          <w:szCs w:val="28"/>
        </w:rPr>
        <w:t>а</w:t>
      </w:r>
      <w:r w:rsidRPr="0063317F">
        <w:rPr>
          <w:sz w:val="28"/>
          <w:szCs w:val="28"/>
        </w:rPr>
        <w:t xml:space="preserve">зовательных организаций, расположенных в Ставропольском крае, в которых планируется внедрение целевой модели цифровой образовательной среды включено </w:t>
      </w:r>
      <w:r w:rsidRPr="0063317F">
        <w:rPr>
          <w:rFonts w:eastAsia="Calibri"/>
          <w:sz w:val="28"/>
          <w:szCs w:val="28"/>
          <w:shd w:val="clear" w:color="auto" w:fill="FFFFFF"/>
        </w:rPr>
        <w:t>муниципальное общеобразовательное учреждение «Многопрофил</w:t>
      </w:r>
      <w:r w:rsidRPr="0063317F">
        <w:rPr>
          <w:rFonts w:eastAsia="Calibri"/>
          <w:sz w:val="28"/>
          <w:szCs w:val="28"/>
          <w:shd w:val="clear" w:color="auto" w:fill="FFFFFF"/>
        </w:rPr>
        <w:t>ь</w:t>
      </w:r>
      <w:r w:rsidRPr="0063317F">
        <w:rPr>
          <w:rFonts w:eastAsia="Calibri"/>
          <w:sz w:val="28"/>
          <w:szCs w:val="28"/>
          <w:shd w:val="clear" w:color="auto" w:fill="FFFFFF"/>
        </w:rPr>
        <w:t>ный лицей № 4», в образовательную организацию поставлено современное компьютерное оборудование.</w:t>
      </w:r>
    </w:p>
    <w:p w:rsidR="0063317F" w:rsidRPr="0063317F" w:rsidRDefault="0063317F" w:rsidP="0063317F">
      <w:pPr>
        <w:ind w:firstLine="709"/>
        <w:jc w:val="both"/>
        <w:rPr>
          <w:sz w:val="28"/>
          <w:szCs w:val="28"/>
        </w:rPr>
      </w:pPr>
      <w:r w:rsidRPr="0063317F">
        <w:rPr>
          <w:sz w:val="28"/>
          <w:szCs w:val="28"/>
        </w:rPr>
        <w:t>В рамках реализации регионального проекта «Успех каждого ребенка» национального проекта «Образование» выполнены ремонтные работы в спо</w:t>
      </w:r>
      <w:r w:rsidRPr="0063317F">
        <w:rPr>
          <w:sz w:val="28"/>
          <w:szCs w:val="28"/>
        </w:rPr>
        <w:t>р</w:t>
      </w:r>
      <w:r w:rsidRPr="0063317F">
        <w:rPr>
          <w:sz w:val="28"/>
          <w:szCs w:val="28"/>
        </w:rPr>
        <w:t>тивном зале СОШ № 21, приобретено спортивное оборудование для спортивн</w:t>
      </w:r>
      <w:r w:rsidRPr="0063317F">
        <w:rPr>
          <w:sz w:val="28"/>
          <w:szCs w:val="28"/>
        </w:rPr>
        <w:t>о</w:t>
      </w:r>
      <w:r w:rsidRPr="0063317F">
        <w:rPr>
          <w:sz w:val="28"/>
          <w:szCs w:val="28"/>
        </w:rPr>
        <w:t>го клуба СОШ №</w:t>
      </w:r>
      <w:r w:rsidR="00FA703B">
        <w:rPr>
          <w:sz w:val="28"/>
          <w:szCs w:val="28"/>
        </w:rPr>
        <w:t xml:space="preserve"> </w:t>
      </w:r>
      <w:r w:rsidRPr="0063317F">
        <w:rPr>
          <w:sz w:val="28"/>
          <w:szCs w:val="28"/>
        </w:rPr>
        <w:t xml:space="preserve">12. </w:t>
      </w:r>
    </w:p>
    <w:p w:rsidR="0063317F" w:rsidRPr="0063317F" w:rsidRDefault="0063317F" w:rsidP="0063317F">
      <w:pPr>
        <w:ind w:firstLine="709"/>
        <w:jc w:val="both"/>
        <w:rPr>
          <w:sz w:val="28"/>
          <w:szCs w:val="28"/>
        </w:rPr>
      </w:pPr>
      <w:r w:rsidRPr="0063317F">
        <w:rPr>
          <w:sz w:val="28"/>
          <w:szCs w:val="28"/>
        </w:rPr>
        <w:t xml:space="preserve">Еще одно направление проекта </w:t>
      </w:r>
      <w:r w:rsidRPr="0063317F">
        <w:rPr>
          <w:bCs/>
          <w:sz w:val="28"/>
          <w:szCs w:val="28"/>
        </w:rPr>
        <w:t>«Успех каждого ребенка</w:t>
      </w:r>
      <w:r w:rsidR="00685CB5">
        <w:rPr>
          <w:sz w:val="28"/>
          <w:szCs w:val="28"/>
        </w:rPr>
        <w:t xml:space="preserve">» </w:t>
      </w:r>
      <w:r w:rsidRPr="0063317F">
        <w:rPr>
          <w:sz w:val="28"/>
          <w:szCs w:val="28"/>
        </w:rPr>
        <w:t xml:space="preserve">– это </w:t>
      </w:r>
      <w:r w:rsidRPr="0063317F">
        <w:rPr>
          <w:bCs/>
          <w:sz w:val="28"/>
          <w:szCs w:val="28"/>
        </w:rPr>
        <w:t>профор</w:t>
      </w:r>
      <w:r w:rsidRPr="0063317F">
        <w:rPr>
          <w:bCs/>
          <w:sz w:val="28"/>
          <w:szCs w:val="28"/>
        </w:rPr>
        <w:t>и</w:t>
      </w:r>
      <w:r w:rsidRPr="0063317F">
        <w:rPr>
          <w:bCs/>
          <w:sz w:val="28"/>
          <w:szCs w:val="28"/>
        </w:rPr>
        <w:t xml:space="preserve">ентация обучающихся 6-11 классов. </w:t>
      </w:r>
      <w:r w:rsidRPr="0063317F">
        <w:rPr>
          <w:sz w:val="28"/>
          <w:szCs w:val="28"/>
        </w:rPr>
        <w:t>В мероприятиях по профориентации (эк</w:t>
      </w:r>
      <w:r w:rsidRPr="0063317F">
        <w:rPr>
          <w:sz w:val="28"/>
          <w:szCs w:val="28"/>
        </w:rPr>
        <w:t>с</w:t>
      </w:r>
      <w:r w:rsidRPr="0063317F">
        <w:rPr>
          <w:sz w:val="28"/>
          <w:szCs w:val="28"/>
        </w:rPr>
        <w:t>курсии на промышленные предприятия, экскурсии в организации професси</w:t>
      </w:r>
      <w:r w:rsidRPr="0063317F">
        <w:rPr>
          <w:sz w:val="28"/>
          <w:szCs w:val="28"/>
        </w:rPr>
        <w:t>о</w:t>
      </w:r>
      <w:r w:rsidRPr="0063317F">
        <w:rPr>
          <w:sz w:val="28"/>
          <w:szCs w:val="28"/>
        </w:rPr>
        <w:t xml:space="preserve">нального образования, профессиональные пробы по компетенциям, классные часы, встречи с представителями профессиональных сообществ, участие в профориентационных конкурсах) приняли участие 9697 обучающихся. </w:t>
      </w:r>
    </w:p>
    <w:p w:rsidR="0063317F" w:rsidRPr="0063317F" w:rsidRDefault="0063317F" w:rsidP="0063317F">
      <w:pPr>
        <w:ind w:firstLine="660"/>
        <w:jc w:val="both"/>
        <w:rPr>
          <w:sz w:val="28"/>
          <w:szCs w:val="28"/>
        </w:rPr>
      </w:pPr>
      <w:r w:rsidRPr="0063317F">
        <w:rPr>
          <w:color w:val="000000"/>
          <w:sz w:val="28"/>
          <w:szCs w:val="28"/>
          <w:lang w:bidi="ru-RU"/>
        </w:rPr>
        <w:t>О первых результатах сотрудничества мы уже сегодня можем говорить. Пять школьников округа в 2019 году (гимназия № 2, лицей № 4, СОШ № 24) в качестве участников представляли округ на открытом региональном чемпион</w:t>
      </w:r>
      <w:r w:rsidRPr="0063317F">
        <w:rPr>
          <w:color w:val="000000"/>
          <w:sz w:val="28"/>
          <w:szCs w:val="28"/>
          <w:lang w:bidi="ru-RU"/>
        </w:rPr>
        <w:t>а</w:t>
      </w:r>
      <w:r w:rsidRPr="0063317F">
        <w:rPr>
          <w:color w:val="000000"/>
          <w:sz w:val="28"/>
          <w:szCs w:val="28"/>
          <w:lang w:bidi="ru-RU"/>
        </w:rPr>
        <w:t>те профессионального мастерства Ставропольского края «Молодые професси</w:t>
      </w:r>
      <w:r w:rsidRPr="0063317F">
        <w:rPr>
          <w:color w:val="000000"/>
          <w:sz w:val="28"/>
          <w:szCs w:val="28"/>
          <w:lang w:bidi="ru-RU"/>
        </w:rPr>
        <w:t>о</w:t>
      </w:r>
      <w:r w:rsidRPr="0063317F">
        <w:rPr>
          <w:color w:val="000000"/>
          <w:sz w:val="28"/>
          <w:szCs w:val="28"/>
          <w:lang w:bidi="ru-RU"/>
        </w:rPr>
        <w:t xml:space="preserve">налы» </w:t>
      </w:r>
      <w:r w:rsidRPr="0063317F">
        <w:rPr>
          <w:color w:val="000000"/>
          <w:sz w:val="28"/>
          <w:szCs w:val="28"/>
          <w:lang w:val="en-US" w:bidi="en-US"/>
        </w:rPr>
        <w:t>WorldSkillsRussia</w:t>
      </w:r>
      <w:r w:rsidRPr="0063317F">
        <w:rPr>
          <w:color w:val="000000"/>
          <w:sz w:val="28"/>
          <w:szCs w:val="28"/>
          <w:lang w:bidi="ru-RU"/>
        </w:rPr>
        <w:t xml:space="preserve">в Чемпионате </w:t>
      </w:r>
      <w:r w:rsidRPr="0063317F">
        <w:rPr>
          <w:color w:val="000000"/>
          <w:sz w:val="28"/>
          <w:szCs w:val="28"/>
          <w:lang w:val="en-US" w:bidi="en-US"/>
        </w:rPr>
        <w:t>WorldSkillsJunior</w:t>
      </w:r>
      <w:r w:rsidRPr="0063317F">
        <w:rPr>
          <w:color w:val="000000"/>
          <w:sz w:val="28"/>
          <w:szCs w:val="28"/>
          <w:lang w:bidi="ru-RU"/>
        </w:rPr>
        <w:t>по компетенции «Пр</w:t>
      </w:r>
      <w:r w:rsidRPr="0063317F">
        <w:rPr>
          <w:color w:val="000000"/>
          <w:sz w:val="28"/>
          <w:szCs w:val="28"/>
          <w:lang w:bidi="ru-RU"/>
        </w:rPr>
        <w:t>о</w:t>
      </w:r>
      <w:r w:rsidRPr="0063317F">
        <w:rPr>
          <w:color w:val="000000"/>
          <w:sz w:val="28"/>
          <w:szCs w:val="28"/>
          <w:lang w:bidi="ru-RU"/>
        </w:rPr>
        <w:t>граммные решения для бизнеса» организатором площадки являлся Георгие</w:t>
      </w:r>
      <w:r w:rsidRPr="0063317F">
        <w:rPr>
          <w:color w:val="000000"/>
          <w:sz w:val="28"/>
          <w:szCs w:val="28"/>
          <w:lang w:bidi="ru-RU"/>
        </w:rPr>
        <w:t>в</w:t>
      </w:r>
      <w:r w:rsidRPr="0063317F">
        <w:rPr>
          <w:color w:val="000000"/>
          <w:sz w:val="28"/>
          <w:szCs w:val="28"/>
          <w:lang w:bidi="ru-RU"/>
        </w:rPr>
        <w:t>ский региональный колледж «Интеграл». До участия в чемпионате школьники прошли на базе колледжа обучение по соответствующей компетенции, сдали профессиональные пробы, по итогам которых им выданы удостоверения.</w:t>
      </w:r>
    </w:p>
    <w:p w:rsidR="0063317F" w:rsidRPr="0063317F" w:rsidRDefault="0063317F" w:rsidP="0063317F">
      <w:pPr>
        <w:pStyle w:val="af2"/>
        <w:ind w:firstLine="709"/>
        <w:jc w:val="both"/>
        <w:rPr>
          <w:rFonts w:ascii="Times New Roman" w:hAnsi="Times New Roman"/>
          <w:sz w:val="28"/>
          <w:szCs w:val="28"/>
        </w:rPr>
      </w:pPr>
      <w:r w:rsidRPr="0063317F">
        <w:rPr>
          <w:rFonts w:ascii="Times New Roman" w:hAnsi="Times New Roman"/>
          <w:sz w:val="28"/>
          <w:szCs w:val="28"/>
        </w:rPr>
        <w:t>С 2019 года на территории Ставропольского края активно реализуется р</w:t>
      </w:r>
      <w:r w:rsidRPr="0063317F">
        <w:rPr>
          <w:rFonts w:ascii="Times New Roman" w:hAnsi="Times New Roman"/>
          <w:sz w:val="28"/>
          <w:szCs w:val="28"/>
        </w:rPr>
        <w:t>е</w:t>
      </w:r>
      <w:r w:rsidRPr="0063317F">
        <w:rPr>
          <w:rFonts w:ascii="Times New Roman" w:hAnsi="Times New Roman"/>
          <w:sz w:val="28"/>
          <w:szCs w:val="28"/>
        </w:rPr>
        <w:t>гиональный проект «Социальная активност</w:t>
      </w:r>
      <w:r>
        <w:rPr>
          <w:rFonts w:ascii="Times New Roman" w:hAnsi="Times New Roman"/>
          <w:sz w:val="28"/>
          <w:szCs w:val="28"/>
        </w:rPr>
        <w:t xml:space="preserve">ь». На декабрь 2019 </w:t>
      </w:r>
      <w:r w:rsidR="00C24EE0">
        <w:rPr>
          <w:rFonts w:ascii="Times New Roman" w:hAnsi="Times New Roman"/>
          <w:sz w:val="28"/>
          <w:szCs w:val="28"/>
        </w:rPr>
        <w:t>года</w:t>
      </w:r>
      <w:r w:rsidR="00C24EE0" w:rsidRPr="0063317F">
        <w:rPr>
          <w:rFonts w:ascii="Times New Roman" w:hAnsi="Times New Roman"/>
          <w:sz w:val="28"/>
          <w:szCs w:val="28"/>
        </w:rPr>
        <w:t xml:space="preserve"> в</w:t>
      </w:r>
      <w:r w:rsidRPr="0063317F">
        <w:rPr>
          <w:rFonts w:ascii="Times New Roman" w:hAnsi="Times New Roman"/>
          <w:sz w:val="28"/>
          <w:szCs w:val="28"/>
        </w:rPr>
        <w:t xml:space="preserve"> реестре </w:t>
      </w:r>
      <w:r w:rsidRPr="0063317F">
        <w:rPr>
          <w:rFonts w:ascii="Times New Roman" w:hAnsi="Times New Roman"/>
          <w:sz w:val="28"/>
          <w:szCs w:val="28"/>
        </w:rPr>
        <w:lastRenderedPageBreak/>
        <w:t>добровольцев Ставропольского края зарегистрировано 7035 жителей Георгие</w:t>
      </w:r>
      <w:r w:rsidRPr="0063317F">
        <w:rPr>
          <w:rFonts w:ascii="Times New Roman" w:hAnsi="Times New Roman"/>
          <w:sz w:val="28"/>
          <w:szCs w:val="28"/>
        </w:rPr>
        <w:t>в</w:t>
      </w:r>
      <w:r w:rsidRPr="0063317F">
        <w:rPr>
          <w:rFonts w:ascii="Times New Roman" w:hAnsi="Times New Roman"/>
          <w:sz w:val="28"/>
          <w:szCs w:val="28"/>
        </w:rPr>
        <w:t xml:space="preserve">ского городского округа в возрасте от 8 лет. </w:t>
      </w:r>
    </w:p>
    <w:p w:rsidR="0063317F" w:rsidRPr="0063317F" w:rsidRDefault="0063317F" w:rsidP="0063317F">
      <w:pPr>
        <w:pStyle w:val="af2"/>
        <w:jc w:val="both"/>
        <w:rPr>
          <w:rFonts w:ascii="Times New Roman" w:hAnsi="Times New Roman"/>
          <w:sz w:val="28"/>
          <w:szCs w:val="28"/>
        </w:rPr>
      </w:pPr>
      <w:r w:rsidRPr="0063317F">
        <w:rPr>
          <w:rFonts w:ascii="Times New Roman" w:hAnsi="Times New Roman"/>
          <w:sz w:val="28"/>
          <w:szCs w:val="28"/>
        </w:rPr>
        <w:tab/>
        <w:t>На территории округа действует 35 волонтерских отрядов, из них 4 отр</w:t>
      </w:r>
      <w:r w:rsidRPr="0063317F">
        <w:rPr>
          <w:rFonts w:ascii="Times New Roman" w:hAnsi="Times New Roman"/>
          <w:sz w:val="28"/>
          <w:szCs w:val="28"/>
        </w:rPr>
        <w:t>я</w:t>
      </w:r>
      <w:r w:rsidRPr="0063317F">
        <w:rPr>
          <w:rFonts w:ascii="Times New Roman" w:hAnsi="Times New Roman"/>
          <w:sz w:val="28"/>
          <w:szCs w:val="28"/>
        </w:rPr>
        <w:t>да правоохранительной направленност</w:t>
      </w:r>
      <w:r>
        <w:rPr>
          <w:rFonts w:ascii="Times New Roman" w:hAnsi="Times New Roman"/>
          <w:sz w:val="28"/>
          <w:szCs w:val="28"/>
        </w:rPr>
        <w:t>и и сводный волонтерский отряд «</w:t>
      </w:r>
      <w:r w:rsidRPr="0063317F">
        <w:rPr>
          <w:rFonts w:ascii="Times New Roman" w:hAnsi="Times New Roman"/>
          <w:sz w:val="28"/>
          <w:szCs w:val="28"/>
        </w:rPr>
        <w:t>СССР</w:t>
      </w:r>
      <w:r>
        <w:rPr>
          <w:rFonts w:ascii="Times New Roman" w:hAnsi="Times New Roman"/>
          <w:sz w:val="28"/>
          <w:szCs w:val="28"/>
        </w:rPr>
        <w:t>»</w:t>
      </w:r>
      <w:r w:rsidRPr="0063317F">
        <w:rPr>
          <w:rFonts w:ascii="Times New Roman" w:hAnsi="Times New Roman"/>
          <w:sz w:val="28"/>
          <w:szCs w:val="28"/>
        </w:rPr>
        <w:t>. Добровольческие объединения осуществляют свою деятельность на базе общеобразовательных школ и учреждений профессионального образов</w:t>
      </w:r>
      <w:r w:rsidRPr="0063317F">
        <w:rPr>
          <w:rFonts w:ascii="Times New Roman" w:hAnsi="Times New Roman"/>
          <w:sz w:val="28"/>
          <w:szCs w:val="28"/>
        </w:rPr>
        <w:t>а</w:t>
      </w:r>
      <w:r w:rsidRPr="0063317F">
        <w:rPr>
          <w:rFonts w:ascii="Times New Roman" w:hAnsi="Times New Roman"/>
          <w:sz w:val="28"/>
          <w:szCs w:val="28"/>
        </w:rPr>
        <w:t>ния. В общей сложности это более 600 молодых социально - ориентированных людей с активной жизненной позицией.</w:t>
      </w:r>
      <w:r w:rsidRPr="0063317F">
        <w:rPr>
          <w:rFonts w:ascii="Times New Roman" w:hAnsi="Times New Roman"/>
          <w:sz w:val="28"/>
          <w:szCs w:val="28"/>
        </w:rPr>
        <w:tab/>
      </w:r>
    </w:p>
    <w:p w:rsidR="0063317F" w:rsidRPr="0063317F" w:rsidRDefault="0063317F" w:rsidP="0063317F">
      <w:pPr>
        <w:pStyle w:val="af2"/>
        <w:jc w:val="both"/>
        <w:rPr>
          <w:rFonts w:ascii="Times New Roman" w:hAnsi="Times New Roman"/>
          <w:sz w:val="28"/>
          <w:szCs w:val="28"/>
        </w:rPr>
      </w:pPr>
      <w:r w:rsidRPr="0063317F">
        <w:rPr>
          <w:rFonts w:ascii="Times New Roman" w:hAnsi="Times New Roman"/>
          <w:sz w:val="28"/>
          <w:szCs w:val="28"/>
        </w:rPr>
        <w:tab/>
        <w:t>По итогам 2019 года Георгиевский городской округ признан победителем краевого конкурса «Лучшая модель поддержки добровольческих и молодежных инициатив» среди муниципальных образований Ставропольского края.</w:t>
      </w:r>
    </w:p>
    <w:p w:rsidR="0063317F" w:rsidRPr="0063317F" w:rsidRDefault="0063317F" w:rsidP="0063317F">
      <w:pPr>
        <w:shd w:val="clear" w:color="auto" w:fill="FFFFFF"/>
        <w:ind w:firstLine="709"/>
        <w:jc w:val="both"/>
        <w:rPr>
          <w:sz w:val="28"/>
          <w:szCs w:val="28"/>
        </w:rPr>
      </w:pPr>
      <w:r w:rsidRPr="0063317F">
        <w:rPr>
          <w:color w:val="000000"/>
          <w:sz w:val="28"/>
          <w:szCs w:val="28"/>
        </w:rPr>
        <w:t xml:space="preserve">Работа по реализации национальных проектов направлена на создание равных условий для получения образования всем детям, независимо от места их проживания, а также на повышение качества образования. </w:t>
      </w:r>
    </w:p>
    <w:p w:rsidR="0063317F" w:rsidRPr="0063317F" w:rsidRDefault="0063317F" w:rsidP="0063317F">
      <w:pPr>
        <w:ind w:firstLine="709"/>
        <w:contextualSpacing/>
        <w:jc w:val="both"/>
        <w:rPr>
          <w:sz w:val="28"/>
          <w:szCs w:val="28"/>
        </w:rPr>
      </w:pPr>
      <w:r w:rsidRPr="0063317F">
        <w:rPr>
          <w:sz w:val="28"/>
          <w:szCs w:val="28"/>
        </w:rPr>
        <w:t>В 2019 году проводился мониторинг численности детей с ограничен</w:t>
      </w:r>
      <w:r w:rsidRPr="0063317F">
        <w:rPr>
          <w:sz w:val="28"/>
          <w:szCs w:val="28"/>
        </w:rPr>
        <w:softHyphen/>
        <w:t>ными возможностями здоровья (далее - ОВЗ) и детей-инвалидов, обучающихся в об</w:t>
      </w:r>
      <w:r w:rsidRPr="0063317F">
        <w:rPr>
          <w:sz w:val="28"/>
          <w:szCs w:val="28"/>
        </w:rPr>
        <w:softHyphen/>
        <w:t>разовательных организациях Георгиевского городского округа. В</w:t>
      </w:r>
      <w:r w:rsidR="00E661D0">
        <w:rPr>
          <w:sz w:val="28"/>
          <w:szCs w:val="28"/>
        </w:rPr>
        <w:t xml:space="preserve"> </w:t>
      </w:r>
      <w:r w:rsidRPr="0063317F">
        <w:rPr>
          <w:sz w:val="28"/>
          <w:szCs w:val="28"/>
        </w:rPr>
        <w:t>17муниципальных дошкольных образовательных учреждениях округа восп</w:t>
      </w:r>
      <w:r w:rsidRPr="0063317F">
        <w:rPr>
          <w:sz w:val="28"/>
          <w:szCs w:val="28"/>
        </w:rPr>
        <w:t>и</w:t>
      </w:r>
      <w:r w:rsidRPr="0063317F">
        <w:rPr>
          <w:sz w:val="28"/>
          <w:szCs w:val="28"/>
        </w:rPr>
        <w:t xml:space="preserve">тывалось 269 детей с ОВЗ и 39 детей-инвалидов; на дому получали образование 9 детей-инвалидов дошкольного возраста. </w:t>
      </w:r>
    </w:p>
    <w:p w:rsidR="0063317F" w:rsidRPr="0063317F" w:rsidRDefault="0063317F" w:rsidP="0063317F">
      <w:pPr>
        <w:ind w:firstLine="709"/>
        <w:contextualSpacing/>
        <w:jc w:val="both"/>
        <w:rPr>
          <w:sz w:val="28"/>
          <w:szCs w:val="28"/>
        </w:rPr>
      </w:pPr>
      <w:r w:rsidRPr="0063317F">
        <w:rPr>
          <w:sz w:val="28"/>
          <w:szCs w:val="28"/>
        </w:rPr>
        <w:t>В 28 общеобразовательных учреждениях обуча</w:t>
      </w:r>
      <w:r w:rsidR="000E53F4">
        <w:rPr>
          <w:sz w:val="28"/>
          <w:szCs w:val="28"/>
        </w:rPr>
        <w:t>ется</w:t>
      </w:r>
      <w:r w:rsidRPr="0063317F">
        <w:rPr>
          <w:sz w:val="28"/>
          <w:szCs w:val="28"/>
        </w:rPr>
        <w:t xml:space="preserve"> 1597 детей с ОВЗ и 221</w:t>
      </w:r>
      <w:r w:rsidR="000E53F4">
        <w:rPr>
          <w:sz w:val="28"/>
          <w:szCs w:val="28"/>
        </w:rPr>
        <w:t xml:space="preserve"> </w:t>
      </w:r>
      <w:r w:rsidRPr="0063317F">
        <w:rPr>
          <w:sz w:val="28"/>
          <w:szCs w:val="28"/>
        </w:rPr>
        <w:t>ребенок-инвалид; на дому обуча</w:t>
      </w:r>
      <w:r w:rsidR="000E53F4">
        <w:rPr>
          <w:sz w:val="28"/>
          <w:szCs w:val="28"/>
        </w:rPr>
        <w:t>ются</w:t>
      </w:r>
      <w:r w:rsidRPr="0063317F">
        <w:rPr>
          <w:sz w:val="28"/>
          <w:szCs w:val="28"/>
        </w:rPr>
        <w:t xml:space="preserve"> 85</w:t>
      </w:r>
      <w:r w:rsidR="000E53F4">
        <w:rPr>
          <w:sz w:val="28"/>
          <w:szCs w:val="28"/>
        </w:rPr>
        <w:t xml:space="preserve"> </w:t>
      </w:r>
      <w:r w:rsidRPr="0063317F">
        <w:rPr>
          <w:sz w:val="28"/>
          <w:szCs w:val="28"/>
        </w:rPr>
        <w:t>детей-инвалидов и детей с ОВЗ; с использованием дистанционных образовательных технологий обуча</w:t>
      </w:r>
      <w:r w:rsidR="000E53F4">
        <w:rPr>
          <w:sz w:val="28"/>
          <w:szCs w:val="28"/>
        </w:rPr>
        <w:t>ются</w:t>
      </w:r>
      <w:r w:rsidRPr="0063317F">
        <w:rPr>
          <w:sz w:val="28"/>
          <w:szCs w:val="28"/>
        </w:rPr>
        <w:t xml:space="preserve"> 10 д</w:t>
      </w:r>
      <w:r w:rsidRPr="0063317F">
        <w:rPr>
          <w:sz w:val="28"/>
          <w:szCs w:val="28"/>
        </w:rPr>
        <w:t>е</w:t>
      </w:r>
      <w:r w:rsidRPr="0063317F">
        <w:rPr>
          <w:sz w:val="28"/>
          <w:szCs w:val="28"/>
        </w:rPr>
        <w:t xml:space="preserve">тей-инвалидов. </w:t>
      </w:r>
    </w:p>
    <w:p w:rsidR="0063317F" w:rsidRPr="0063317F" w:rsidRDefault="0063317F" w:rsidP="0063317F">
      <w:pPr>
        <w:ind w:firstLine="709"/>
        <w:contextualSpacing/>
        <w:jc w:val="both"/>
        <w:rPr>
          <w:sz w:val="28"/>
          <w:szCs w:val="28"/>
        </w:rPr>
      </w:pPr>
      <w:r w:rsidRPr="0063317F">
        <w:rPr>
          <w:sz w:val="28"/>
          <w:szCs w:val="28"/>
        </w:rPr>
        <w:t>Осуществлялся систематический контроль функционирования в до</w:t>
      </w:r>
      <w:r w:rsidRPr="0063317F">
        <w:rPr>
          <w:sz w:val="28"/>
          <w:szCs w:val="28"/>
        </w:rPr>
        <w:softHyphen/>
        <w:t>школьных образовательных учреждениях 22 групп компенсирующей направ</w:t>
      </w:r>
      <w:r w:rsidRPr="0063317F">
        <w:rPr>
          <w:sz w:val="28"/>
          <w:szCs w:val="28"/>
        </w:rPr>
        <w:softHyphen/>
        <w:t>ленности для детей с тяжелыми нарушениями речи (226 детей) и для детей с з</w:t>
      </w:r>
      <w:r w:rsidRPr="0063317F">
        <w:rPr>
          <w:sz w:val="28"/>
          <w:szCs w:val="28"/>
        </w:rPr>
        <w:t>а</w:t>
      </w:r>
      <w:r w:rsidRPr="0063317F">
        <w:rPr>
          <w:sz w:val="28"/>
          <w:szCs w:val="28"/>
        </w:rPr>
        <w:t>держкой психического развития (43 ребенка), в общеобразовательных учре</w:t>
      </w:r>
      <w:r w:rsidRPr="0063317F">
        <w:rPr>
          <w:sz w:val="28"/>
          <w:szCs w:val="28"/>
        </w:rPr>
        <w:t>ж</w:t>
      </w:r>
      <w:r w:rsidRPr="0063317F">
        <w:rPr>
          <w:sz w:val="28"/>
          <w:szCs w:val="28"/>
        </w:rPr>
        <w:t>дениях - 63 класса, в которых 658 обучающихся получали образование по ада</w:t>
      </w:r>
      <w:r w:rsidRPr="0063317F">
        <w:rPr>
          <w:sz w:val="28"/>
          <w:szCs w:val="28"/>
        </w:rPr>
        <w:t>п</w:t>
      </w:r>
      <w:r w:rsidRPr="0063317F">
        <w:rPr>
          <w:sz w:val="28"/>
          <w:szCs w:val="28"/>
        </w:rPr>
        <w:t xml:space="preserve">тированной образовательной программе. </w:t>
      </w:r>
    </w:p>
    <w:p w:rsidR="0063317F" w:rsidRPr="0063317F" w:rsidRDefault="0063317F" w:rsidP="0063317F">
      <w:pPr>
        <w:ind w:firstLine="709"/>
        <w:jc w:val="both"/>
        <w:rPr>
          <w:sz w:val="28"/>
          <w:szCs w:val="28"/>
        </w:rPr>
      </w:pPr>
      <w:r w:rsidRPr="0063317F">
        <w:rPr>
          <w:sz w:val="28"/>
          <w:szCs w:val="28"/>
        </w:rPr>
        <w:t>В 2019 году Георгиевский городской округ стал участником инновацио</w:t>
      </w:r>
      <w:r w:rsidRPr="0063317F">
        <w:rPr>
          <w:sz w:val="28"/>
          <w:szCs w:val="28"/>
        </w:rPr>
        <w:t>н</w:t>
      </w:r>
      <w:r w:rsidRPr="0063317F">
        <w:rPr>
          <w:sz w:val="28"/>
          <w:szCs w:val="28"/>
        </w:rPr>
        <w:t>ного социального проекта «Держась за руки» в рамках программы «Право быть равным» Фонда поддержки детей, находящихся в трудной жизненной ситу</w:t>
      </w:r>
      <w:r w:rsidRPr="0063317F">
        <w:rPr>
          <w:sz w:val="28"/>
          <w:szCs w:val="28"/>
        </w:rPr>
        <w:t>а</w:t>
      </w:r>
      <w:r w:rsidRPr="0063317F">
        <w:rPr>
          <w:sz w:val="28"/>
          <w:szCs w:val="28"/>
        </w:rPr>
        <w:t xml:space="preserve">ции, и программы «Десятилетие детства», утвержденной Указом Президента, в целях совершенствования государственной политики в сфере защиты детства. </w:t>
      </w:r>
    </w:p>
    <w:p w:rsidR="0063317F" w:rsidRPr="0063317F" w:rsidRDefault="0063317F" w:rsidP="0063317F">
      <w:pPr>
        <w:ind w:firstLine="709"/>
        <w:jc w:val="both"/>
        <w:rPr>
          <w:sz w:val="28"/>
          <w:szCs w:val="28"/>
        </w:rPr>
      </w:pPr>
      <w:r w:rsidRPr="0063317F">
        <w:rPr>
          <w:sz w:val="28"/>
          <w:szCs w:val="28"/>
        </w:rPr>
        <w:t>В рамках реализации данного проекта в 2019 году открыта группа вза</w:t>
      </w:r>
      <w:r w:rsidRPr="0063317F">
        <w:rPr>
          <w:sz w:val="28"/>
          <w:szCs w:val="28"/>
        </w:rPr>
        <w:t>и</w:t>
      </w:r>
      <w:r w:rsidRPr="0063317F">
        <w:rPr>
          <w:sz w:val="28"/>
          <w:szCs w:val="28"/>
        </w:rPr>
        <w:t>мопомощи для обучения родителей (законных представителей) на базе ДОУ № 45. Организовано функционирование «Службы ранней помощи» для детей с нарушениями развития или высоким риском возникновения нарушения разв</w:t>
      </w:r>
      <w:r w:rsidRPr="0063317F">
        <w:rPr>
          <w:sz w:val="28"/>
          <w:szCs w:val="28"/>
        </w:rPr>
        <w:t>и</w:t>
      </w:r>
      <w:r w:rsidRPr="0063317F">
        <w:rPr>
          <w:sz w:val="28"/>
          <w:szCs w:val="28"/>
        </w:rPr>
        <w:t>тия и их родителей (законных представителей) на базе ДОУ № 42. Функцион</w:t>
      </w:r>
      <w:r w:rsidRPr="0063317F">
        <w:rPr>
          <w:sz w:val="28"/>
          <w:szCs w:val="28"/>
        </w:rPr>
        <w:t>и</w:t>
      </w:r>
      <w:r w:rsidRPr="0063317F">
        <w:rPr>
          <w:sz w:val="28"/>
          <w:szCs w:val="28"/>
        </w:rPr>
        <w:t>рует Лекотека в ДОУ № 35 и организованы занятия в бассейне, которые пре</w:t>
      </w:r>
      <w:r w:rsidRPr="0063317F">
        <w:rPr>
          <w:sz w:val="28"/>
          <w:szCs w:val="28"/>
        </w:rPr>
        <w:t>д</w:t>
      </w:r>
      <w:r w:rsidRPr="0063317F">
        <w:rPr>
          <w:sz w:val="28"/>
          <w:szCs w:val="28"/>
        </w:rPr>
        <w:t>ставляют собой систему специальных тренировок в воде с учетом заболевания детей с использование технологии гидрореабилитация детей-инвалидов и детей с ограниченными возможностями здоровья. Занятия по лечебной физической культуре для детей с умственной отсталостью с тяжелыми нарушениями орг</w:t>
      </w:r>
      <w:r w:rsidRPr="0063317F">
        <w:rPr>
          <w:sz w:val="28"/>
          <w:szCs w:val="28"/>
        </w:rPr>
        <w:t>а</w:t>
      </w:r>
      <w:r w:rsidRPr="0063317F">
        <w:rPr>
          <w:sz w:val="28"/>
          <w:szCs w:val="28"/>
        </w:rPr>
        <w:lastRenderedPageBreak/>
        <w:t>низованы на базе Центра образования № 10. Программа «Передышка», орган</w:t>
      </w:r>
      <w:r w:rsidRPr="0063317F">
        <w:rPr>
          <w:sz w:val="28"/>
          <w:szCs w:val="28"/>
        </w:rPr>
        <w:t>и</w:t>
      </w:r>
      <w:r w:rsidRPr="0063317F">
        <w:rPr>
          <w:sz w:val="28"/>
          <w:szCs w:val="28"/>
        </w:rPr>
        <w:t>зованная на базе ДОУ № 21, включает временный присмотр и уход за детьми-инвалидами и детьми с ограниченными возможностями здоровья.</w:t>
      </w:r>
    </w:p>
    <w:p w:rsidR="0063317F" w:rsidRPr="0063317F" w:rsidRDefault="0063317F" w:rsidP="0063317F">
      <w:pPr>
        <w:pStyle w:val="af6"/>
        <w:spacing w:before="0" w:beforeAutospacing="0" w:after="0" w:afterAutospacing="0"/>
        <w:ind w:firstLine="709"/>
        <w:jc w:val="both"/>
        <w:rPr>
          <w:sz w:val="28"/>
          <w:szCs w:val="28"/>
        </w:rPr>
      </w:pPr>
      <w:r w:rsidRPr="0063317F">
        <w:rPr>
          <w:sz w:val="28"/>
          <w:szCs w:val="28"/>
        </w:rPr>
        <w:t>Сфера опеки и попечительства в Георгиевском городском округе на</w:t>
      </w:r>
      <w:r w:rsidRPr="0063317F">
        <w:rPr>
          <w:sz w:val="28"/>
          <w:szCs w:val="28"/>
        </w:rPr>
        <w:softHyphen/>
        <w:t>правлена на уменьшение доли детей-сирот и детей, оставшихся без попече</w:t>
      </w:r>
      <w:r w:rsidRPr="0063317F">
        <w:rPr>
          <w:sz w:val="28"/>
          <w:szCs w:val="28"/>
        </w:rPr>
        <w:softHyphen/>
        <w:t>ния родителей, профилактику социального сиротства, создание благоприят</w:t>
      </w:r>
      <w:r w:rsidRPr="0063317F">
        <w:rPr>
          <w:sz w:val="28"/>
          <w:szCs w:val="28"/>
        </w:rPr>
        <w:softHyphen/>
        <w:t>ных у</w:t>
      </w:r>
      <w:r w:rsidRPr="0063317F">
        <w:rPr>
          <w:sz w:val="28"/>
          <w:szCs w:val="28"/>
        </w:rPr>
        <w:t>с</w:t>
      </w:r>
      <w:r w:rsidRPr="0063317F">
        <w:rPr>
          <w:sz w:val="28"/>
          <w:szCs w:val="28"/>
        </w:rPr>
        <w:t>ловий для подготовки детей, оставшихся без попечения родителей, к самосто</w:t>
      </w:r>
      <w:r w:rsidRPr="0063317F">
        <w:rPr>
          <w:sz w:val="28"/>
          <w:szCs w:val="28"/>
        </w:rPr>
        <w:t>я</w:t>
      </w:r>
      <w:r w:rsidRPr="0063317F">
        <w:rPr>
          <w:sz w:val="28"/>
          <w:szCs w:val="28"/>
        </w:rPr>
        <w:t>тельной жизни в обществе, безболезненной адаптации и интеграции в социал</w:t>
      </w:r>
      <w:r w:rsidRPr="0063317F">
        <w:rPr>
          <w:sz w:val="28"/>
          <w:szCs w:val="28"/>
        </w:rPr>
        <w:t>ь</w:t>
      </w:r>
      <w:r w:rsidRPr="0063317F">
        <w:rPr>
          <w:sz w:val="28"/>
          <w:szCs w:val="28"/>
        </w:rPr>
        <w:t>ную среду, на оказание адресной помощи детям-сиротам и детям, оставшимся без попечения родителей.</w:t>
      </w:r>
    </w:p>
    <w:p w:rsidR="0063317F" w:rsidRPr="0063317F" w:rsidRDefault="0063317F" w:rsidP="0063317F">
      <w:pPr>
        <w:ind w:firstLine="709"/>
        <w:jc w:val="both"/>
        <w:rPr>
          <w:sz w:val="28"/>
          <w:szCs w:val="28"/>
        </w:rPr>
      </w:pPr>
      <w:r w:rsidRPr="0063317F">
        <w:rPr>
          <w:sz w:val="28"/>
          <w:szCs w:val="28"/>
        </w:rPr>
        <w:t>В 2019 году в Георгиевском городском округе 411 детей воспитыва</w:t>
      </w:r>
      <w:r w:rsidRPr="0063317F">
        <w:rPr>
          <w:sz w:val="28"/>
          <w:szCs w:val="28"/>
        </w:rPr>
        <w:softHyphen/>
        <w:t>лись в семьях опекунов и попечителей, 77 – в приемных семьях, 47 детей воспитыв</w:t>
      </w:r>
      <w:r w:rsidRPr="0063317F">
        <w:rPr>
          <w:sz w:val="28"/>
          <w:szCs w:val="28"/>
        </w:rPr>
        <w:t>а</w:t>
      </w:r>
      <w:r w:rsidRPr="0063317F">
        <w:rPr>
          <w:sz w:val="28"/>
          <w:szCs w:val="28"/>
        </w:rPr>
        <w:t>лись в детских домах, 43 ребенка – бывшие воспитанники детских домов Ста</w:t>
      </w:r>
      <w:r w:rsidRPr="0063317F">
        <w:rPr>
          <w:sz w:val="28"/>
          <w:szCs w:val="28"/>
        </w:rPr>
        <w:t>в</w:t>
      </w:r>
      <w:r w:rsidRPr="0063317F">
        <w:rPr>
          <w:sz w:val="28"/>
          <w:szCs w:val="28"/>
        </w:rPr>
        <w:t xml:space="preserve">ропольского края, обучались в </w:t>
      </w:r>
      <w:r>
        <w:rPr>
          <w:sz w:val="28"/>
          <w:szCs w:val="28"/>
        </w:rPr>
        <w:t>СПО</w:t>
      </w:r>
      <w:r w:rsidRPr="0063317F">
        <w:rPr>
          <w:sz w:val="28"/>
          <w:szCs w:val="28"/>
        </w:rPr>
        <w:t xml:space="preserve"> г. Георгиевска.</w:t>
      </w:r>
    </w:p>
    <w:p w:rsidR="0063317F" w:rsidRPr="0063317F" w:rsidRDefault="0063317F" w:rsidP="0063317F">
      <w:pPr>
        <w:pStyle w:val="af6"/>
        <w:spacing w:before="0" w:beforeAutospacing="0" w:after="0" w:afterAutospacing="0"/>
        <w:ind w:firstLine="709"/>
        <w:jc w:val="both"/>
        <w:rPr>
          <w:sz w:val="28"/>
          <w:szCs w:val="28"/>
        </w:rPr>
      </w:pPr>
      <w:r w:rsidRPr="0063317F">
        <w:rPr>
          <w:sz w:val="28"/>
          <w:szCs w:val="28"/>
        </w:rPr>
        <w:t>Актуальными остаются проблемы: устройство детей-сирот и детей, ос</w:t>
      </w:r>
      <w:r w:rsidRPr="0063317F">
        <w:rPr>
          <w:sz w:val="28"/>
          <w:szCs w:val="28"/>
        </w:rPr>
        <w:softHyphen/>
        <w:t>тавшихся без попечения родителей, в семьи и обеспечение лиц из категории д</w:t>
      </w:r>
      <w:r w:rsidRPr="0063317F">
        <w:rPr>
          <w:sz w:val="28"/>
          <w:szCs w:val="28"/>
        </w:rPr>
        <w:t>е</w:t>
      </w:r>
      <w:r w:rsidRPr="0063317F">
        <w:rPr>
          <w:sz w:val="28"/>
          <w:szCs w:val="28"/>
        </w:rPr>
        <w:t>тей-сирот и детей, оставшихся без попечения родителей, жилыми помеще</w:t>
      </w:r>
      <w:r w:rsidRPr="0063317F">
        <w:rPr>
          <w:sz w:val="28"/>
          <w:szCs w:val="28"/>
        </w:rPr>
        <w:softHyphen/>
        <w:t xml:space="preserve">ниями из специализированного жилищного фонда Ставропольского края по договорам найма специализированного жилищного фонда Ставропольского края. </w:t>
      </w:r>
    </w:p>
    <w:p w:rsidR="0063317F" w:rsidRPr="0063317F" w:rsidRDefault="0063317F" w:rsidP="0063317F">
      <w:pPr>
        <w:tabs>
          <w:tab w:val="left" w:pos="851"/>
        </w:tabs>
        <w:autoSpaceDE w:val="0"/>
        <w:autoSpaceDN w:val="0"/>
        <w:adjustRightInd w:val="0"/>
        <w:ind w:firstLine="709"/>
        <w:jc w:val="both"/>
        <w:rPr>
          <w:sz w:val="28"/>
          <w:szCs w:val="28"/>
        </w:rPr>
      </w:pPr>
      <w:r w:rsidRPr="0063317F">
        <w:rPr>
          <w:sz w:val="28"/>
          <w:szCs w:val="28"/>
        </w:rPr>
        <w:t>Дополнительные общеобразовательные программы различной направ</w:t>
      </w:r>
      <w:r w:rsidRPr="0063317F">
        <w:rPr>
          <w:sz w:val="28"/>
          <w:szCs w:val="28"/>
        </w:rPr>
        <w:softHyphen/>
        <w:t>ленности в 2019 году реализовывались в 4 муниципальных организациях до</w:t>
      </w:r>
      <w:r w:rsidRPr="0063317F">
        <w:rPr>
          <w:sz w:val="28"/>
          <w:szCs w:val="28"/>
        </w:rPr>
        <w:softHyphen/>
        <w:t>полнительного образования детей «Дом детского творчества»; «Центр ту</w:t>
      </w:r>
      <w:r w:rsidRPr="0063317F">
        <w:rPr>
          <w:sz w:val="28"/>
          <w:szCs w:val="28"/>
        </w:rPr>
        <w:softHyphen/>
        <w:t>ризма, экологии и краеведения»; «Детско-юношеская спортивная школа»; «Центр д</w:t>
      </w:r>
      <w:r w:rsidRPr="0063317F">
        <w:rPr>
          <w:sz w:val="28"/>
          <w:szCs w:val="28"/>
        </w:rPr>
        <w:t>о</w:t>
      </w:r>
      <w:r w:rsidRPr="0063317F">
        <w:rPr>
          <w:sz w:val="28"/>
          <w:szCs w:val="28"/>
        </w:rPr>
        <w:t xml:space="preserve">полнительного образования Георгиевского района». </w:t>
      </w:r>
    </w:p>
    <w:p w:rsidR="0063317F" w:rsidRPr="0063317F" w:rsidRDefault="0063317F" w:rsidP="0063317F">
      <w:pPr>
        <w:tabs>
          <w:tab w:val="left" w:pos="851"/>
        </w:tabs>
        <w:autoSpaceDE w:val="0"/>
        <w:autoSpaceDN w:val="0"/>
        <w:adjustRightInd w:val="0"/>
        <w:ind w:firstLine="709"/>
        <w:jc w:val="both"/>
        <w:rPr>
          <w:sz w:val="28"/>
          <w:szCs w:val="28"/>
        </w:rPr>
      </w:pPr>
      <w:r w:rsidRPr="0063317F">
        <w:rPr>
          <w:sz w:val="28"/>
          <w:szCs w:val="28"/>
        </w:rPr>
        <w:t>Охват детей в возрасте от 5-18 лет, получающих услуги по дополни</w:t>
      </w:r>
      <w:r w:rsidRPr="0063317F">
        <w:rPr>
          <w:sz w:val="28"/>
          <w:szCs w:val="28"/>
        </w:rPr>
        <w:softHyphen/>
        <w:t>тельному образованию, к общей численности детей данной возрастной группы, составил более 84,0 %.</w:t>
      </w:r>
    </w:p>
    <w:p w:rsidR="0063317F" w:rsidRPr="0063317F" w:rsidRDefault="0063317F" w:rsidP="0063317F">
      <w:pPr>
        <w:ind w:firstLine="709"/>
        <w:jc w:val="both"/>
        <w:rPr>
          <w:sz w:val="28"/>
          <w:szCs w:val="28"/>
        </w:rPr>
      </w:pPr>
      <w:r w:rsidRPr="0063317F">
        <w:rPr>
          <w:sz w:val="28"/>
          <w:szCs w:val="28"/>
        </w:rPr>
        <w:t xml:space="preserve">Достижения учащихся учреждений дополнительного образования на краевом, всероссийском и международном уровнях свидетельствуют о высоком профессионализме их педагогов. По итогам </w:t>
      </w:r>
      <w:r w:rsidRPr="0063317F">
        <w:rPr>
          <w:sz w:val="28"/>
          <w:szCs w:val="28"/>
          <w:lang w:eastAsia="en-US"/>
        </w:rPr>
        <w:t>2019 года</w:t>
      </w:r>
      <w:r w:rsidRPr="0063317F">
        <w:rPr>
          <w:sz w:val="28"/>
          <w:szCs w:val="28"/>
        </w:rPr>
        <w:t xml:space="preserve"> завоёвано наград: ме</w:t>
      </w:r>
      <w:r w:rsidRPr="0063317F">
        <w:rPr>
          <w:sz w:val="28"/>
          <w:szCs w:val="28"/>
        </w:rPr>
        <w:t>ж</w:t>
      </w:r>
      <w:r w:rsidRPr="0063317F">
        <w:rPr>
          <w:sz w:val="28"/>
          <w:szCs w:val="28"/>
        </w:rPr>
        <w:t>дународного уровня – 187, всероссийского – 244, краевого – 896, муниципал</w:t>
      </w:r>
      <w:r w:rsidRPr="0063317F">
        <w:rPr>
          <w:sz w:val="28"/>
          <w:szCs w:val="28"/>
        </w:rPr>
        <w:t>ь</w:t>
      </w:r>
      <w:r w:rsidRPr="0063317F">
        <w:rPr>
          <w:sz w:val="28"/>
          <w:szCs w:val="28"/>
        </w:rPr>
        <w:t xml:space="preserve">ного – 697. Общее количество наград – 2024, что составляет 40 % от общего числа учащихся. </w:t>
      </w:r>
    </w:p>
    <w:p w:rsidR="0063317F" w:rsidRPr="0063317F" w:rsidRDefault="0063317F" w:rsidP="0063317F">
      <w:pPr>
        <w:ind w:firstLine="709"/>
        <w:jc w:val="both"/>
        <w:rPr>
          <w:sz w:val="28"/>
          <w:szCs w:val="28"/>
        </w:rPr>
      </w:pPr>
      <w:r w:rsidRPr="0063317F">
        <w:rPr>
          <w:sz w:val="28"/>
          <w:szCs w:val="28"/>
        </w:rPr>
        <w:t>В краевом открытом публичном Всероссийском конкурсе на лучшую о</w:t>
      </w:r>
      <w:r w:rsidRPr="0063317F">
        <w:rPr>
          <w:sz w:val="28"/>
          <w:szCs w:val="28"/>
        </w:rPr>
        <w:t>р</w:t>
      </w:r>
      <w:r w:rsidRPr="0063317F">
        <w:rPr>
          <w:sz w:val="28"/>
          <w:szCs w:val="28"/>
        </w:rPr>
        <w:t xml:space="preserve">ганизацию работы физкультурно-спортивной деятельности среди организаций дополнительного образования физкультурно-спортивной направленности МБУ ДО «ДЮСШ ГГО» заняла 1 место. </w:t>
      </w:r>
    </w:p>
    <w:p w:rsidR="0063317F" w:rsidRPr="0063317F" w:rsidRDefault="0063317F" w:rsidP="0063317F">
      <w:pPr>
        <w:ind w:firstLine="709"/>
        <w:jc w:val="both"/>
        <w:rPr>
          <w:sz w:val="28"/>
          <w:szCs w:val="28"/>
        </w:rPr>
      </w:pPr>
      <w:r w:rsidRPr="0063317F">
        <w:rPr>
          <w:sz w:val="28"/>
          <w:szCs w:val="28"/>
        </w:rPr>
        <w:t>В 2019 году в 62 краевом слёте юных туристов-краеведов команда МУДО ЦТЭК заняла 2 место (2018 – 1 место).</w:t>
      </w:r>
    </w:p>
    <w:p w:rsidR="0063317F" w:rsidRPr="0063317F" w:rsidRDefault="0063317F" w:rsidP="0063317F">
      <w:pPr>
        <w:ind w:firstLine="709"/>
        <w:jc w:val="both"/>
        <w:rPr>
          <w:sz w:val="28"/>
          <w:szCs w:val="28"/>
        </w:rPr>
      </w:pPr>
      <w:r w:rsidRPr="0063317F">
        <w:rPr>
          <w:sz w:val="28"/>
          <w:szCs w:val="28"/>
        </w:rPr>
        <w:t>К 75- летию Великой Победы реализован Всероссийский проект «Парта Героя». Парты Героя установлены в каждом классе начальной школы № 3, 11, 24 и лицея №</w:t>
      </w:r>
      <w:r w:rsidR="00FA703B">
        <w:rPr>
          <w:sz w:val="28"/>
          <w:szCs w:val="28"/>
        </w:rPr>
        <w:t xml:space="preserve"> </w:t>
      </w:r>
      <w:r w:rsidRPr="0063317F">
        <w:rPr>
          <w:sz w:val="28"/>
          <w:szCs w:val="28"/>
        </w:rPr>
        <w:t>4 и эта работа будет продолжена.</w:t>
      </w:r>
    </w:p>
    <w:p w:rsidR="0063317F" w:rsidRPr="0063317F" w:rsidRDefault="0063317F" w:rsidP="0063317F">
      <w:pPr>
        <w:tabs>
          <w:tab w:val="left" w:pos="709"/>
        </w:tabs>
        <w:autoSpaceDE w:val="0"/>
        <w:autoSpaceDN w:val="0"/>
        <w:adjustRightInd w:val="0"/>
        <w:ind w:firstLine="709"/>
        <w:jc w:val="both"/>
        <w:rPr>
          <w:sz w:val="28"/>
          <w:szCs w:val="28"/>
        </w:rPr>
      </w:pPr>
      <w:r w:rsidRPr="0063317F">
        <w:rPr>
          <w:sz w:val="28"/>
          <w:szCs w:val="28"/>
        </w:rPr>
        <w:t>Для сохранения здоровья детей и подростков проведена работа по ор</w:t>
      </w:r>
      <w:r w:rsidRPr="0063317F">
        <w:rPr>
          <w:sz w:val="28"/>
          <w:szCs w:val="28"/>
        </w:rPr>
        <w:softHyphen/>
        <w:t>ганизации отдыха в каникулярный период. В летний период 2019 года функ</w:t>
      </w:r>
      <w:r w:rsidRPr="0063317F">
        <w:rPr>
          <w:sz w:val="28"/>
          <w:szCs w:val="28"/>
        </w:rPr>
        <w:softHyphen/>
        <w:t xml:space="preserve">ционировало 27 лагерей на базе общеобразовательных учреждений и 3 лагеря </w:t>
      </w:r>
      <w:r w:rsidRPr="0063317F">
        <w:rPr>
          <w:sz w:val="28"/>
          <w:szCs w:val="28"/>
        </w:rPr>
        <w:lastRenderedPageBreak/>
        <w:t>на базе организаций дополнительного образования детей, в которых отдох</w:t>
      </w:r>
      <w:r w:rsidRPr="0063317F">
        <w:rPr>
          <w:sz w:val="28"/>
          <w:szCs w:val="28"/>
        </w:rPr>
        <w:softHyphen/>
        <w:t xml:space="preserve">нуло 4403 ребенка (28,0 % от общего числа учащихся). </w:t>
      </w:r>
    </w:p>
    <w:p w:rsidR="0063317F" w:rsidRPr="0063317F" w:rsidRDefault="0063317F" w:rsidP="0063317F">
      <w:pPr>
        <w:tabs>
          <w:tab w:val="left" w:pos="709"/>
        </w:tabs>
        <w:autoSpaceDE w:val="0"/>
        <w:autoSpaceDN w:val="0"/>
        <w:adjustRightInd w:val="0"/>
        <w:ind w:firstLine="709"/>
        <w:jc w:val="both"/>
        <w:rPr>
          <w:sz w:val="28"/>
          <w:szCs w:val="28"/>
        </w:rPr>
      </w:pPr>
      <w:r w:rsidRPr="0063317F">
        <w:rPr>
          <w:sz w:val="28"/>
          <w:szCs w:val="28"/>
        </w:rPr>
        <w:t>На территории Георгиевского городского округа проживает более 54 тыс. чел. молодежи в возрасте от 14 до 30 лет, что составляет 31,0 % от об</w:t>
      </w:r>
      <w:r w:rsidRPr="0063317F">
        <w:rPr>
          <w:sz w:val="28"/>
          <w:szCs w:val="28"/>
        </w:rPr>
        <w:softHyphen/>
        <w:t>щей чи</w:t>
      </w:r>
      <w:r w:rsidRPr="0063317F">
        <w:rPr>
          <w:sz w:val="28"/>
          <w:szCs w:val="28"/>
        </w:rPr>
        <w:t>с</w:t>
      </w:r>
      <w:r w:rsidRPr="0063317F">
        <w:rPr>
          <w:sz w:val="28"/>
          <w:szCs w:val="28"/>
        </w:rPr>
        <w:t>ленности населения.</w:t>
      </w:r>
    </w:p>
    <w:p w:rsidR="00654A79" w:rsidRDefault="0063317F" w:rsidP="0063317F">
      <w:pPr>
        <w:pStyle w:val="af2"/>
        <w:ind w:firstLine="708"/>
        <w:jc w:val="both"/>
        <w:rPr>
          <w:rFonts w:ascii="Times New Roman" w:hAnsi="Times New Roman"/>
          <w:sz w:val="28"/>
          <w:szCs w:val="28"/>
        </w:rPr>
      </w:pPr>
      <w:r w:rsidRPr="0063317F">
        <w:rPr>
          <w:rFonts w:ascii="Times New Roman" w:hAnsi="Times New Roman"/>
          <w:sz w:val="28"/>
          <w:szCs w:val="28"/>
        </w:rPr>
        <w:t>Проведено 240 мероприятий, в которых приняло участие свыше 123</w:t>
      </w:r>
      <w:r w:rsidR="00654A79">
        <w:rPr>
          <w:rFonts w:ascii="Times New Roman" w:hAnsi="Times New Roman"/>
          <w:sz w:val="28"/>
          <w:szCs w:val="28"/>
        </w:rPr>
        <w:t xml:space="preserve">800 чел. </w:t>
      </w:r>
      <w:r w:rsidRPr="0063317F">
        <w:rPr>
          <w:rFonts w:ascii="Times New Roman" w:hAnsi="Times New Roman"/>
          <w:sz w:val="28"/>
          <w:szCs w:val="28"/>
        </w:rPr>
        <w:t>По итогам краевого конкурса профессионального мастерства среди сп</w:t>
      </w:r>
      <w:r w:rsidRPr="0063317F">
        <w:rPr>
          <w:rFonts w:ascii="Times New Roman" w:hAnsi="Times New Roman"/>
          <w:sz w:val="28"/>
          <w:szCs w:val="28"/>
        </w:rPr>
        <w:t>е</w:t>
      </w:r>
      <w:r w:rsidRPr="0063317F">
        <w:rPr>
          <w:rFonts w:ascii="Times New Roman" w:hAnsi="Times New Roman"/>
          <w:sz w:val="28"/>
          <w:szCs w:val="28"/>
        </w:rPr>
        <w:t>циалистов сферы государственной молодежной политики, Георгиевск</w:t>
      </w:r>
      <w:r>
        <w:rPr>
          <w:rFonts w:ascii="Times New Roman" w:hAnsi="Times New Roman"/>
          <w:sz w:val="28"/>
          <w:szCs w:val="28"/>
        </w:rPr>
        <w:t>ий</w:t>
      </w:r>
      <w:r w:rsidRPr="0063317F">
        <w:rPr>
          <w:rFonts w:ascii="Times New Roman" w:hAnsi="Times New Roman"/>
          <w:sz w:val="28"/>
          <w:szCs w:val="28"/>
        </w:rPr>
        <w:t xml:space="preserve"> горо</w:t>
      </w:r>
      <w:r w:rsidRPr="0063317F">
        <w:rPr>
          <w:rFonts w:ascii="Times New Roman" w:hAnsi="Times New Roman"/>
          <w:sz w:val="28"/>
          <w:szCs w:val="28"/>
        </w:rPr>
        <w:t>д</w:t>
      </w:r>
      <w:r w:rsidRPr="0063317F">
        <w:rPr>
          <w:rFonts w:ascii="Times New Roman" w:hAnsi="Times New Roman"/>
          <w:sz w:val="28"/>
          <w:szCs w:val="28"/>
        </w:rPr>
        <w:t>ско</w:t>
      </w:r>
      <w:r>
        <w:rPr>
          <w:rFonts w:ascii="Times New Roman" w:hAnsi="Times New Roman"/>
          <w:sz w:val="28"/>
          <w:szCs w:val="28"/>
        </w:rPr>
        <w:t>й округ</w:t>
      </w:r>
      <w:r w:rsidRPr="0063317F">
        <w:rPr>
          <w:rFonts w:ascii="Times New Roman" w:hAnsi="Times New Roman"/>
          <w:sz w:val="28"/>
          <w:szCs w:val="28"/>
        </w:rPr>
        <w:t xml:space="preserve"> </w:t>
      </w:r>
      <w:r>
        <w:rPr>
          <w:rFonts w:ascii="Times New Roman" w:hAnsi="Times New Roman"/>
          <w:sz w:val="28"/>
          <w:szCs w:val="28"/>
        </w:rPr>
        <w:t>занял</w:t>
      </w:r>
      <w:r w:rsidRPr="0063317F">
        <w:rPr>
          <w:rFonts w:ascii="Times New Roman" w:hAnsi="Times New Roman"/>
          <w:sz w:val="28"/>
          <w:szCs w:val="28"/>
        </w:rPr>
        <w:t xml:space="preserve"> второе призовое место в номинации </w:t>
      </w:r>
      <w:r>
        <w:rPr>
          <w:rFonts w:ascii="Times New Roman" w:hAnsi="Times New Roman"/>
          <w:sz w:val="28"/>
          <w:szCs w:val="28"/>
        </w:rPr>
        <w:t>«</w:t>
      </w:r>
      <w:r w:rsidRPr="0063317F">
        <w:rPr>
          <w:rFonts w:ascii="Times New Roman" w:hAnsi="Times New Roman"/>
          <w:sz w:val="28"/>
          <w:szCs w:val="28"/>
        </w:rPr>
        <w:t>Специалист органа и</w:t>
      </w:r>
      <w:r w:rsidRPr="0063317F">
        <w:rPr>
          <w:rFonts w:ascii="Times New Roman" w:hAnsi="Times New Roman"/>
          <w:sz w:val="28"/>
          <w:szCs w:val="28"/>
        </w:rPr>
        <w:t>с</w:t>
      </w:r>
      <w:r w:rsidRPr="0063317F">
        <w:rPr>
          <w:rFonts w:ascii="Times New Roman" w:hAnsi="Times New Roman"/>
          <w:sz w:val="28"/>
          <w:szCs w:val="28"/>
        </w:rPr>
        <w:t>полнительной власти муниципального образования или субъекта Российской Федерации, реализующего государственную молодежную политику</w:t>
      </w:r>
      <w:r>
        <w:rPr>
          <w:rFonts w:ascii="Times New Roman" w:hAnsi="Times New Roman"/>
          <w:sz w:val="28"/>
          <w:szCs w:val="28"/>
        </w:rPr>
        <w:t>»</w:t>
      </w:r>
      <w:r w:rsidRPr="0063317F">
        <w:rPr>
          <w:rFonts w:ascii="Times New Roman" w:hAnsi="Times New Roman"/>
          <w:sz w:val="28"/>
          <w:szCs w:val="28"/>
        </w:rPr>
        <w:t>.</w:t>
      </w:r>
      <w:r w:rsidRPr="0063317F">
        <w:rPr>
          <w:rFonts w:ascii="Times New Roman" w:hAnsi="Times New Roman"/>
          <w:sz w:val="28"/>
          <w:szCs w:val="28"/>
        </w:rPr>
        <w:tab/>
      </w:r>
    </w:p>
    <w:p w:rsidR="0063317F" w:rsidRPr="0063317F" w:rsidRDefault="00654A79" w:rsidP="0063317F">
      <w:pPr>
        <w:autoSpaceDE w:val="0"/>
        <w:autoSpaceDN w:val="0"/>
        <w:adjustRightInd w:val="0"/>
        <w:ind w:right="-142" w:firstLine="540"/>
        <w:jc w:val="both"/>
        <w:rPr>
          <w:sz w:val="28"/>
          <w:szCs w:val="28"/>
        </w:rPr>
      </w:pPr>
      <w:r>
        <w:rPr>
          <w:sz w:val="28"/>
          <w:szCs w:val="28"/>
        </w:rPr>
        <w:t>Результаты 2019 года:</w:t>
      </w:r>
    </w:p>
    <w:p w:rsidR="0063317F" w:rsidRPr="0063317F" w:rsidRDefault="0063317F" w:rsidP="0063317F">
      <w:pPr>
        <w:ind w:right="-142" w:firstLine="540"/>
        <w:jc w:val="both"/>
        <w:rPr>
          <w:sz w:val="28"/>
          <w:szCs w:val="28"/>
        </w:rPr>
      </w:pPr>
      <w:r>
        <w:rPr>
          <w:sz w:val="28"/>
          <w:szCs w:val="28"/>
        </w:rPr>
        <w:t>проведены</w:t>
      </w:r>
      <w:r w:rsidRPr="0063317F">
        <w:rPr>
          <w:sz w:val="28"/>
          <w:szCs w:val="28"/>
        </w:rPr>
        <w:t xml:space="preserve"> работ</w:t>
      </w:r>
      <w:r>
        <w:rPr>
          <w:sz w:val="28"/>
          <w:szCs w:val="28"/>
        </w:rPr>
        <w:t>ы</w:t>
      </w:r>
      <w:r w:rsidRPr="0063317F">
        <w:rPr>
          <w:sz w:val="28"/>
          <w:szCs w:val="28"/>
        </w:rPr>
        <w:t xml:space="preserve"> по замене оконных блоков проведены в 11 образовател</w:t>
      </w:r>
      <w:r w:rsidRPr="0063317F">
        <w:rPr>
          <w:sz w:val="28"/>
          <w:szCs w:val="28"/>
        </w:rPr>
        <w:t>ь</w:t>
      </w:r>
      <w:r w:rsidRPr="0063317F">
        <w:rPr>
          <w:sz w:val="28"/>
          <w:szCs w:val="28"/>
        </w:rPr>
        <w:t>ных организациях (ДОУ №</w:t>
      </w:r>
      <w:r>
        <w:rPr>
          <w:sz w:val="28"/>
          <w:szCs w:val="28"/>
        </w:rPr>
        <w:t xml:space="preserve"> </w:t>
      </w:r>
      <w:r w:rsidRPr="0063317F">
        <w:rPr>
          <w:sz w:val="28"/>
          <w:szCs w:val="28"/>
        </w:rPr>
        <w:t>10,</w:t>
      </w:r>
      <w:r>
        <w:rPr>
          <w:sz w:val="28"/>
          <w:szCs w:val="28"/>
        </w:rPr>
        <w:t xml:space="preserve"> </w:t>
      </w:r>
      <w:r w:rsidRPr="0063317F">
        <w:rPr>
          <w:sz w:val="28"/>
          <w:szCs w:val="28"/>
        </w:rPr>
        <w:t>12,</w:t>
      </w:r>
      <w:r>
        <w:rPr>
          <w:sz w:val="28"/>
          <w:szCs w:val="28"/>
        </w:rPr>
        <w:t xml:space="preserve"> </w:t>
      </w:r>
      <w:r w:rsidRPr="0063317F">
        <w:rPr>
          <w:sz w:val="28"/>
          <w:szCs w:val="28"/>
        </w:rPr>
        <w:t>15,</w:t>
      </w:r>
      <w:r w:rsidR="00C24EE0">
        <w:rPr>
          <w:sz w:val="28"/>
          <w:szCs w:val="28"/>
        </w:rPr>
        <w:t xml:space="preserve"> </w:t>
      </w:r>
      <w:r w:rsidRPr="0063317F">
        <w:rPr>
          <w:sz w:val="28"/>
          <w:szCs w:val="28"/>
        </w:rPr>
        <w:t>20,</w:t>
      </w:r>
      <w:r>
        <w:rPr>
          <w:sz w:val="28"/>
          <w:szCs w:val="28"/>
        </w:rPr>
        <w:t xml:space="preserve"> </w:t>
      </w:r>
      <w:r w:rsidRPr="0063317F">
        <w:rPr>
          <w:sz w:val="28"/>
          <w:szCs w:val="28"/>
        </w:rPr>
        <w:t>22, 30,</w:t>
      </w:r>
      <w:r>
        <w:rPr>
          <w:sz w:val="28"/>
          <w:szCs w:val="28"/>
        </w:rPr>
        <w:t xml:space="preserve"> </w:t>
      </w:r>
      <w:r w:rsidRPr="0063317F">
        <w:rPr>
          <w:sz w:val="28"/>
          <w:szCs w:val="28"/>
        </w:rPr>
        <w:t>34,</w:t>
      </w:r>
      <w:r>
        <w:rPr>
          <w:sz w:val="28"/>
          <w:szCs w:val="28"/>
        </w:rPr>
        <w:t xml:space="preserve"> </w:t>
      </w:r>
      <w:r w:rsidRPr="0063317F">
        <w:rPr>
          <w:sz w:val="28"/>
          <w:szCs w:val="28"/>
        </w:rPr>
        <w:t>36,</w:t>
      </w:r>
      <w:r>
        <w:rPr>
          <w:sz w:val="28"/>
          <w:szCs w:val="28"/>
        </w:rPr>
        <w:t xml:space="preserve"> </w:t>
      </w:r>
      <w:r w:rsidRPr="0063317F">
        <w:rPr>
          <w:sz w:val="28"/>
          <w:szCs w:val="28"/>
        </w:rPr>
        <w:t>41,</w:t>
      </w:r>
      <w:r>
        <w:rPr>
          <w:sz w:val="28"/>
          <w:szCs w:val="28"/>
        </w:rPr>
        <w:t xml:space="preserve"> </w:t>
      </w:r>
      <w:r w:rsidRPr="0063317F">
        <w:rPr>
          <w:sz w:val="28"/>
          <w:szCs w:val="28"/>
        </w:rPr>
        <w:t>45, СОШ №</w:t>
      </w:r>
      <w:r>
        <w:rPr>
          <w:sz w:val="28"/>
          <w:szCs w:val="28"/>
        </w:rPr>
        <w:t xml:space="preserve"> </w:t>
      </w:r>
      <w:r w:rsidRPr="0063317F">
        <w:rPr>
          <w:sz w:val="28"/>
          <w:szCs w:val="28"/>
        </w:rPr>
        <w:t>22). Вс</w:t>
      </w:r>
      <w:r w:rsidRPr="0063317F">
        <w:rPr>
          <w:sz w:val="28"/>
          <w:szCs w:val="28"/>
        </w:rPr>
        <w:t>е</w:t>
      </w:r>
      <w:r w:rsidRPr="0063317F">
        <w:rPr>
          <w:sz w:val="28"/>
          <w:szCs w:val="28"/>
        </w:rPr>
        <w:t>го заменено 658 оконных блока, общей площадью 2</w:t>
      </w:r>
      <w:r w:rsidR="00B53C33">
        <w:rPr>
          <w:sz w:val="28"/>
          <w:szCs w:val="28"/>
        </w:rPr>
        <w:t xml:space="preserve"> </w:t>
      </w:r>
      <w:r w:rsidRPr="0063317F">
        <w:rPr>
          <w:sz w:val="28"/>
          <w:szCs w:val="28"/>
        </w:rPr>
        <w:t>270,296 м2;</w:t>
      </w:r>
    </w:p>
    <w:p w:rsidR="0063317F" w:rsidRPr="0063317F" w:rsidRDefault="0063317F" w:rsidP="009B1FDD">
      <w:pPr>
        <w:ind w:right="-142" w:firstLine="567"/>
        <w:jc w:val="both"/>
        <w:rPr>
          <w:sz w:val="28"/>
          <w:szCs w:val="28"/>
        </w:rPr>
      </w:pPr>
      <w:r w:rsidRPr="0063317F">
        <w:rPr>
          <w:sz w:val="28"/>
          <w:szCs w:val="28"/>
        </w:rPr>
        <w:t>проведен капитальный ремонт кровли здания СОШ №</w:t>
      </w:r>
      <w:r>
        <w:rPr>
          <w:sz w:val="28"/>
          <w:szCs w:val="28"/>
        </w:rPr>
        <w:t xml:space="preserve"> </w:t>
      </w:r>
      <w:r w:rsidRPr="0063317F">
        <w:rPr>
          <w:sz w:val="28"/>
          <w:szCs w:val="28"/>
        </w:rPr>
        <w:t>26;</w:t>
      </w:r>
    </w:p>
    <w:p w:rsidR="00B53C33" w:rsidRDefault="0063317F" w:rsidP="009B1FDD">
      <w:pPr>
        <w:ind w:right="-142" w:firstLine="567"/>
        <w:jc w:val="both"/>
        <w:rPr>
          <w:sz w:val="28"/>
          <w:szCs w:val="28"/>
        </w:rPr>
      </w:pPr>
      <w:r w:rsidRPr="0063317F">
        <w:rPr>
          <w:sz w:val="28"/>
          <w:szCs w:val="28"/>
        </w:rPr>
        <w:t>проведен капитальн</w:t>
      </w:r>
      <w:r w:rsidR="00B53C33">
        <w:rPr>
          <w:sz w:val="28"/>
          <w:szCs w:val="28"/>
        </w:rPr>
        <w:t>ый ремонт</w:t>
      </w:r>
      <w:r w:rsidRPr="0063317F">
        <w:rPr>
          <w:sz w:val="28"/>
          <w:szCs w:val="28"/>
        </w:rPr>
        <w:t xml:space="preserve"> гимназии №2</w:t>
      </w:r>
      <w:r w:rsidR="00B53C33">
        <w:rPr>
          <w:sz w:val="28"/>
          <w:szCs w:val="28"/>
        </w:rPr>
        <w:t>;</w:t>
      </w:r>
    </w:p>
    <w:p w:rsidR="0063317F" w:rsidRPr="0063317F" w:rsidRDefault="00B53C33" w:rsidP="009B1FDD">
      <w:pPr>
        <w:ind w:right="-142" w:firstLine="567"/>
        <w:jc w:val="both"/>
        <w:rPr>
          <w:sz w:val="28"/>
          <w:szCs w:val="28"/>
        </w:rPr>
      </w:pPr>
      <w:r>
        <w:rPr>
          <w:sz w:val="28"/>
          <w:szCs w:val="28"/>
        </w:rPr>
        <w:t xml:space="preserve">проведены работы по </w:t>
      </w:r>
      <w:r w:rsidR="0063317F" w:rsidRPr="0063317F">
        <w:rPr>
          <w:sz w:val="28"/>
          <w:szCs w:val="28"/>
        </w:rPr>
        <w:t xml:space="preserve">устройство временной кровли </w:t>
      </w:r>
      <w:r>
        <w:rPr>
          <w:sz w:val="28"/>
          <w:szCs w:val="28"/>
        </w:rPr>
        <w:t xml:space="preserve">и </w:t>
      </w:r>
      <w:r w:rsidRPr="0063317F">
        <w:rPr>
          <w:sz w:val="28"/>
          <w:szCs w:val="28"/>
        </w:rPr>
        <w:t>усилению фундаме</w:t>
      </w:r>
      <w:r w:rsidRPr="0063317F">
        <w:rPr>
          <w:sz w:val="28"/>
          <w:szCs w:val="28"/>
        </w:rPr>
        <w:t>н</w:t>
      </w:r>
      <w:r w:rsidRPr="0063317F">
        <w:rPr>
          <w:sz w:val="28"/>
          <w:szCs w:val="28"/>
        </w:rPr>
        <w:t xml:space="preserve">та </w:t>
      </w:r>
      <w:r w:rsidR="0063317F" w:rsidRPr="0063317F">
        <w:rPr>
          <w:sz w:val="28"/>
          <w:szCs w:val="28"/>
        </w:rPr>
        <w:t>СОШ № 1;</w:t>
      </w:r>
    </w:p>
    <w:p w:rsidR="0063317F" w:rsidRPr="0063317F" w:rsidRDefault="0063317F" w:rsidP="0063317F">
      <w:pPr>
        <w:ind w:right="-142" w:firstLine="709"/>
        <w:jc w:val="both"/>
        <w:rPr>
          <w:sz w:val="28"/>
          <w:szCs w:val="28"/>
        </w:rPr>
      </w:pPr>
      <w:r w:rsidRPr="0063317F">
        <w:rPr>
          <w:sz w:val="28"/>
          <w:szCs w:val="28"/>
        </w:rPr>
        <w:t>проведен капитальн</w:t>
      </w:r>
      <w:r w:rsidR="00B53C33">
        <w:rPr>
          <w:sz w:val="28"/>
          <w:szCs w:val="28"/>
        </w:rPr>
        <w:t>ый</w:t>
      </w:r>
      <w:r w:rsidRPr="0063317F">
        <w:rPr>
          <w:sz w:val="28"/>
          <w:szCs w:val="28"/>
        </w:rPr>
        <w:t xml:space="preserve"> </w:t>
      </w:r>
      <w:r w:rsidR="00B53C33">
        <w:rPr>
          <w:sz w:val="28"/>
          <w:szCs w:val="28"/>
        </w:rPr>
        <w:t>ремонт</w:t>
      </w:r>
      <w:r w:rsidRPr="0063317F">
        <w:rPr>
          <w:sz w:val="28"/>
          <w:szCs w:val="28"/>
        </w:rPr>
        <w:t xml:space="preserve"> зданий дошкольных образовательных учр</w:t>
      </w:r>
      <w:r w:rsidRPr="0063317F">
        <w:rPr>
          <w:sz w:val="28"/>
          <w:szCs w:val="28"/>
        </w:rPr>
        <w:t>е</w:t>
      </w:r>
      <w:r w:rsidRPr="0063317F">
        <w:rPr>
          <w:sz w:val="28"/>
          <w:szCs w:val="28"/>
        </w:rPr>
        <w:t>ждений ДОУ №5,</w:t>
      </w:r>
      <w:r w:rsidR="00B53C33">
        <w:rPr>
          <w:sz w:val="28"/>
          <w:szCs w:val="28"/>
        </w:rPr>
        <w:t xml:space="preserve"> 30</w:t>
      </w:r>
      <w:r w:rsidRPr="0063317F">
        <w:rPr>
          <w:sz w:val="28"/>
          <w:szCs w:val="28"/>
        </w:rPr>
        <w:t>. В детском саду № 37 продолжаются работы по ремонту п</w:t>
      </w:r>
      <w:r w:rsidRPr="0063317F">
        <w:rPr>
          <w:sz w:val="28"/>
          <w:szCs w:val="28"/>
        </w:rPr>
        <w:t>е</w:t>
      </w:r>
      <w:r w:rsidRPr="0063317F">
        <w:rPr>
          <w:sz w:val="28"/>
          <w:szCs w:val="28"/>
        </w:rPr>
        <w:t>реходов и фасада здания;</w:t>
      </w:r>
    </w:p>
    <w:p w:rsidR="0063317F" w:rsidRPr="0063317F" w:rsidRDefault="00B53C33" w:rsidP="0063317F">
      <w:pPr>
        <w:ind w:right="-142" w:firstLine="709"/>
        <w:jc w:val="both"/>
        <w:rPr>
          <w:sz w:val="28"/>
          <w:szCs w:val="28"/>
        </w:rPr>
      </w:pPr>
      <w:r>
        <w:rPr>
          <w:sz w:val="28"/>
          <w:szCs w:val="28"/>
        </w:rPr>
        <w:t>выполнены работы по благоустройству</w:t>
      </w:r>
      <w:r w:rsidR="0063317F" w:rsidRPr="0063317F">
        <w:rPr>
          <w:sz w:val="28"/>
          <w:szCs w:val="28"/>
        </w:rPr>
        <w:t xml:space="preserve"> территорий лицея №</w:t>
      </w:r>
      <w:r>
        <w:rPr>
          <w:sz w:val="28"/>
          <w:szCs w:val="28"/>
        </w:rPr>
        <w:t xml:space="preserve"> </w:t>
      </w:r>
      <w:r w:rsidR="0063317F" w:rsidRPr="0063317F">
        <w:rPr>
          <w:sz w:val="28"/>
          <w:szCs w:val="28"/>
        </w:rPr>
        <w:t>4, СОШ № 18 и гимназии № 2.</w:t>
      </w:r>
    </w:p>
    <w:p w:rsidR="0063317F" w:rsidRPr="0063317F" w:rsidRDefault="0063317F" w:rsidP="0063317F">
      <w:pPr>
        <w:ind w:right="-142" w:firstLine="709"/>
        <w:jc w:val="both"/>
        <w:rPr>
          <w:sz w:val="28"/>
          <w:szCs w:val="28"/>
        </w:rPr>
      </w:pPr>
      <w:r w:rsidRPr="0063317F">
        <w:rPr>
          <w:sz w:val="28"/>
          <w:szCs w:val="28"/>
        </w:rPr>
        <w:t>В рамках национального проекта «Демография» на территории города в</w:t>
      </w:r>
      <w:r w:rsidRPr="0063317F">
        <w:rPr>
          <w:sz w:val="28"/>
          <w:szCs w:val="28"/>
        </w:rPr>
        <w:t>е</w:t>
      </w:r>
      <w:r w:rsidRPr="0063317F">
        <w:rPr>
          <w:sz w:val="28"/>
          <w:szCs w:val="28"/>
        </w:rPr>
        <w:t xml:space="preserve">дется строительство детского сада в г. Георгиевске по ул. Быкова 12/2на 160 мест, 80 мест из которых для детей в возрасте до 3 лет. </w:t>
      </w:r>
    </w:p>
    <w:p w:rsidR="0063317F" w:rsidRPr="0063317F" w:rsidRDefault="0063317F" w:rsidP="0063317F">
      <w:pPr>
        <w:ind w:right="-142" w:firstLine="709"/>
        <w:jc w:val="both"/>
        <w:rPr>
          <w:sz w:val="28"/>
          <w:szCs w:val="28"/>
        </w:rPr>
      </w:pPr>
      <w:r w:rsidRPr="0063317F">
        <w:rPr>
          <w:sz w:val="28"/>
          <w:szCs w:val="28"/>
        </w:rPr>
        <w:t>Укрепление материально-технической базы образовательных организаций является одним из приоритетных направлений развития отрасли образования в округе.</w:t>
      </w:r>
    </w:p>
    <w:p w:rsidR="0063317F" w:rsidRPr="0063317F" w:rsidRDefault="0063317F" w:rsidP="00B53C33">
      <w:pPr>
        <w:ind w:right="-142" w:firstLine="709"/>
        <w:jc w:val="both"/>
        <w:rPr>
          <w:sz w:val="28"/>
          <w:szCs w:val="28"/>
        </w:rPr>
      </w:pPr>
      <w:r w:rsidRPr="0063317F">
        <w:rPr>
          <w:sz w:val="28"/>
          <w:szCs w:val="28"/>
        </w:rPr>
        <w:t>Основные мероприятия</w:t>
      </w:r>
      <w:r w:rsidR="00B53C33">
        <w:rPr>
          <w:sz w:val="28"/>
          <w:szCs w:val="28"/>
        </w:rPr>
        <w:t xml:space="preserve"> </w:t>
      </w:r>
      <w:r w:rsidRPr="0063317F">
        <w:rPr>
          <w:sz w:val="28"/>
          <w:szCs w:val="28"/>
        </w:rPr>
        <w:t>по укреплению материально-технической базы - это проведение капитального и текущего ремонтов в образовательных организ</w:t>
      </w:r>
      <w:r w:rsidRPr="0063317F">
        <w:rPr>
          <w:sz w:val="28"/>
          <w:szCs w:val="28"/>
        </w:rPr>
        <w:t>а</w:t>
      </w:r>
      <w:r w:rsidRPr="0063317F">
        <w:rPr>
          <w:sz w:val="28"/>
          <w:szCs w:val="28"/>
        </w:rPr>
        <w:t>циях Георгиевского городского округа.</w:t>
      </w:r>
      <w:r w:rsidR="00B53C33">
        <w:rPr>
          <w:sz w:val="28"/>
          <w:szCs w:val="28"/>
        </w:rPr>
        <w:t xml:space="preserve"> </w:t>
      </w:r>
      <w:r w:rsidRPr="0063317F">
        <w:rPr>
          <w:sz w:val="28"/>
          <w:szCs w:val="28"/>
        </w:rPr>
        <w:tab/>
        <w:t xml:space="preserve">В 2019 года </w:t>
      </w:r>
      <w:r w:rsidR="00B53C33">
        <w:rPr>
          <w:sz w:val="28"/>
          <w:szCs w:val="28"/>
        </w:rPr>
        <w:t xml:space="preserve">выполнены </w:t>
      </w:r>
      <w:r w:rsidRPr="0063317F">
        <w:rPr>
          <w:sz w:val="28"/>
          <w:szCs w:val="28"/>
        </w:rPr>
        <w:t>следующие в</w:t>
      </w:r>
      <w:r w:rsidRPr="0063317F">
        <w:rPr>
          <w:sz w:val="28"/>
          <w:szCs w:val="28"/>
        </w:rPr>
        <w:t>и</w:t>
      </w:r>
      <w:r w:rsidRPr="0063317F">
        <w:rPr>
          <w:sz w:val="28"/>
          <w:szCs w:val="28"/>
        </w:rPr>
        <w:t>ды работ:</w:t>
      </w:r>
    </w:p>
    <w:p w:rsidR="0063317F" w:rsidRPr="0063317F" w:rsidRDefault="0063317F" w:rsidP="0063317F">
      <w:pPr>
        <w:ind w:right="-142" w:firstLine="709"/>
        <w:jc w:val="both"/>
        <w:rPr>
          <w:sz w:val="28"/>
          <w:szCs w:val="28"/>
        </w:rPr>
      </w:pPr>
      <w:r w:rsidRPr="0063317F">
        <w:rPr>
          <w:sz w:val="28"/>
          <w:szCs w:val="28"/>
        </w:rPr>
        <w:t xml:space="preserve">ремонт системы отопления </w:t>
      </w:r>
      <w:r w:rsidR="00B53C33">
        <w:rPr>
          <w:sz w:val="28"/>
          <w:szCs w:val="28"/>
        </w:rPr>
        <w:t>в ДОУ № 27, 41, 43</w:t>
      </w:r>
      <w:r w:rsidRPr="0063317F">
        <w:rPr>
          <w:sz w:val="28"/>
          <w:szCs w:val="28"/>
        </w:rPr>
        <w:t>;</w:t>
      </w:r>
    </w:p>
    <w:p w:rsidR="0063317F" w:rsidRPr="0063317F" w:rsidRDefault="0063317F" w:rsidP="0063317F">
      <w:pPr>
        <w:ind w:right="-142" w:firstLine="709"/>
        <w:jc w:val="both"/>
        <w:rPr>
          <w:sz w:val="28"/>
          <w:szCs w:val="28"/>
        </w:rPr>
      </w:pPr>
      <w:r w:rsidRPr="0063317F">
        <w:rPr>
          <w:sz w:val="28"/>
          <w:szCs w:val="28"/>
        </w:rPr>
        <w:t>текущий ремонт кабинета технологии</w:t>
      </w:r>
      <w:r w:rsidR="00B53C33">
        <w:rPr>
          <w:sz w:val="28"/>
          <w:szCs w:val="28"/>
        </w:rPr>
        <w:t xml:space="preserve"> в</w:t>
      </w:r>
      <w:r w:rsidRPr="0063317F">
        <w:rPr>
          <w:sz w:val="28"/>
          <w:szCs w:val="28"/>
        </w:rPr>
        <w:t xml:space="preserve"> </w:t>
      </w:r>
      <w:r w:rsidR="00B53C33">
        <w:rPr>
          <w:sz w:val="28"/>
          <w:szCs w:val="28"/>
        </w:rPr>
        <w:t>СОШ №5</w:t>
      </w:r>
      <w:r w:rsidRPr="0063317F">
        <w:rPr>
          <w:sz w:val="28"/>
          <w:szCs w:val="28"/>
        </w:rPr>
        <w:t>;</w:t>
      </w:r>
    </w:p>
    <w:p w:rsidR="0063317F" w:rsidRPr="0063317F" w:rsidRDefault="0063317F" w:rsidP="0063317F">
      <w:pPr>
        <w:ind w:right="-142" w:firstLine="709"/>
        <w:jc w:val="both"/>
        <w:rPr>
          <w:sz w:val="28"/>
          <w:szCs w:val="28"/>
        </w:rPr>
      </w:pPr>
      <w:r w:rsidRPr="0063317F">
        <w:rPr>
          <w:sz w:val="28"/>
          <w:szCs w:val="28"/>
        </w:rPr>
        <w:t xml:space="preserve">проведение работ по замене полового покрытия в </w:t>
      </w:r>
      <w:r w:rsidR="00B53C33">
        <w:rPr>
          <w:sz w:val="28"/>
          <w:szCs w:val="28"/>
        </w:rPr>
        <w:t>СОШ №6, ДЮСШ</w:t>
      </w:r>
      <w:r w:rsidRPr="0063317F">
        <w:rPr>
          <w:sz w:val="28"/>
          <w:szCs w:val="28"/>
        </w:rPr>
        <w:t>;</w:t>
      </w:r>
    </w:p>
    <w:p w:rsidR="0063317F" w:rsidRPr="0063317F" w:rsidRDefault="0063317F" w:rsidP="0063317F">
      <w:pPr>
        <w:ind w:right="-142" w:firstLine="709"/>
        <w:jc w:val="both"/>
        <w:rPr>
          <w:sz w:val="28"/>
          <w:szCs w:val="28"/>
        </w:rPr>
      </w:pPr>
      <w:r w:rsidRPr="0063317F">
        <w:rPr>
          <w:sz w:val="28"/>
          <w:szCs w:val="28"/>
        </w:rPr>
        <w:t xml:space="preserve"> установка наружного видеонаблюдения в </w:t>
      </w:r>
      <w:r w:rsidR="00B53C33">
        <w:rPr>
          <w:sz w:val="28"/>
          <w:szCs w:val="28"/>
        </w:rPr>
        <w:t>ДОУ № 36, 38, СОШ № 11, 14</w:t>
      </w:r>
      <w:r w:rsidRPr="0063317F">
        <w:rPr>
          <w:sz w:val="28"/>
          <w:szCs w:val="28"/>
        </w:rPr>
        <w:t>;</w:t>
      </w:r>
    </w:p>
    <w:p w:rsidR="0063317F" w:rsidRPr="0063317F" w:rsidRDefault="0063317F" w:rsidP="0063317F">
      <w:pPr>
        <w:ind w:right="-142" w:firstLine="709"/>
        <w:jc w:val="both"/>
        <w:rPr>
          <w:sz w:val="28"/>
          <w:szCs w:val="28"/>
        </w:rPr>
      </w:pPr>
      <w:r w:rsidRPr="0063317F">
        <w:rPr>
          <w:sz w:val="28"/>
          <w:szCs w:val="28"/>
        </w:rPr>
        <w:t>установка</w:t>
      </w:r>
      <w:r w:rsidR="00B53C33">
        <w:rPr>
          <w:sz w:val="28"/>
          <w:szCs w:val="28"/>
        </w:rPr>
        <w:t xml:space="preserve"> внутреннего видеонаблюдения в </w:t>
      </w:r>
      <w:r w:rsidRPr="0063317F">
        <w:rPr>
          <w:sz w:val="28"/>
          <w:szCs w:val="28"/>
        </w:rPr>
        <w:t>ЦО №</w:t>
      </w:r>
      <w:r w:rsidR="00B53C33">
        <w:rPr>
          <w:sz w:val="28"/>
          <w:szCs w:val="28"/>
        </w:rPr>
        <w:t xml:space="preserve"> </w:t>
      </w:r>
      <w:r w:rsidRPr="0063317F">
        <w:rPr>
          <w:sz w:val="28"/>
          <w:szCs w:val="28"/>
        </w:rPr>
        <w:t>10, СОШ №</w:t>
      </w:r>
      <w:r w:rsidR="00B53C33">
        <w:rPr>
          <w:sz w:val="28"/>
          <w:szCs w:val="28"/>
        </w:rPr>
        <w:t xml:space="preserve"> </w:t>
      </w:r>
      <w:r w:rsidRPr="0063317F">
        <w:rPr>
          <w:sz w:val="28"/>
          <w:szCs w:val="28"/>
        </w:rPr>
        <w:t>11,</w:t>
      </w:r>
      <w:r w:rsidR="00B53C33">
        <w:rPr>
          <w:sz w:val="28"/>
          <w:szCs w:val="28"/>
        </w:rPr>
        <w:t xml:space="preserve"> </w:t>
      </w:r>
      <w:r w:rsidRPr="0063317F">
        <w:rPr>
          <w:sz w:val="28"/>
          <w:szCs w:val="28"/>
        </w:rPr>
        <w:t>14,</w:t>
      </w:r>
      <w:r w:rsidR="00B53C33">
        <w:rPr>
          <w:sz w:val="28"/>
          <w:szCs w:val="28"/>
        </w:rPr>
        <w:t xml:space="preserve"> </w:t>
      </w:r>
      <w:r w:rsidRPr="0063317F">
        <w:rPr>
          <w:sz w:val="28"/>
          <w:szCs w:val="28"/>
        </w:rPr>
        <w:t>19,</w:t>
      </w:r>
      <w:r w:rsidR="00B53C33">
        <w:rPr>
          <w:sz w:val="28"/>
          <w:szCs w:val="28"/>
        </w:rPr>
        <w:t xml:space="preserve"> </w:t>
      </w:r>
      <w:r w:rsidRPr="0063317F">
        <w:rPr>
          <w:sz w:val="28"/>
          <w:szCs w:val="28"/>
        </w:rPr>
        <w:t>27,</w:t>
      </w:r>
      <w:r w:rsidR="00B53C33">
        <w:rPr>
          <w:sz w:val="28"/>
          <w:szCs w:val="28"/>
        </w:rPr>
        <w:t xml:space="preserve"> 28</w:t>
      </w:r>
      <w:r w:rsidRPr="0063317F">
        <w:rPr>
          <w:sz w:val="28"/>
          <w:szCs w:val="28"/>
        </w:rPr>
        <w:t xml:space="preserve">; </w:t>
      </w:r>
    </w:p>
    <w:p w:rsidR="0063317F" w:rsidRPr="0063317F" w:rsidRDefault="0063317F" w:rsidP="0063317F">
      <w:pPr>
        <w:ind w:right="-142" w:firstLine="709"/>
        <w:jc w:val="both"/>
        <w:rPr>
          <w:sz w:val="28"/>
          <w:szCs w:val="28"/>
        </w:rPr>
      </w:pPr>
      <w:r w:rsidRPr="0063317F">
        <w:rPr>
          <w:sz w:val="28"/>
          <w:szCs w:val="28"/>
        </w:rPr>
        <w:t xml:space="preserve">ремонт помещений здания </w:t>
      </w:r>
      <w:r w:rsidR="00B53C33">
        <w:rPr>
          <w:sz w:val="28"/>
          <w:szCs w:val="28"/>
        </w:rPr>
        <w:t>ЦТЭК,</w:t>
      </w:r>
      <w:r w:rsidRPr="0063317F">
        <w:rPr>
          <w:sz w:val="28"/>
          <w:szCs w:val="28"/>
        </w:rPr>
        <w:t xml:space="preserve"> ДОУ №</w:t>
      </w:r>
      <w:r w:rsidR="00B53C33">
        <w:rPr>
          <w:sz w:val="28"/>
          <w:szCs w:val="28"/>
        </w:rPr>
        <w:t xml:space="preserve"> </w:t>
      </w:r>
      <w:r w:rsidRPr="0063317F">
        <w:rPr>
          <w:sz w:val="28"/>
          <w:szCs w:val="28"/>
        </w:rPr>
        <w:t>34, СОШ №</w:t>
      </w:r>
      <w:r w:rsidR="00B53C33">
        <w:rPr>
          <w:sz w:val="28"/>
          <w:szCs w:val="28"/>
        </w:rPr>
        <w:t xml:space="preserve"> </w:t>
      </w:r>
      <w:r w:rsidRPr="0063317F">
        <w:rPr>
          <w:sz w:val="28"/>
          <w:szCs w:val="28"/>
        </w:rPr>
        <w:t>13,</w:t>
      </w:r>
      <w:r w:rsidR="00B53C33">
        <w:rPr>
          <w:sz w:val="28"/>
          <w:szCs w:val="28"/>
        </w:rPr>
        <w:t xml:space="preserve"> </w:t>
      </w:r>
      <w:r w:rsidRPr="0063317F">
        <w:rPr>
          <w:sz w:val="28"/>
          <w:szCs w:val="28"/>
        </w:rPr>
        <w:t xml:space="preserve">26;  </w:t>
      </w:r>
    </w:p>
    <w:p w:rsidR="0063317F" w:rsidRPr="0063317F" w:rsidRDefault="0063317F" w:rsidP="0063317F">
      <w:pPr>
        <w:ind w:right="-142" w:firstLine="709"/>
        <w:jc w:val="both"/>
        <w:rPr>
          <w:sz w:val="28"/>
          <w:szCs w:val="28"/>
        </w:rPr>
      </w:pPr>
      <w:r w:rsidRPr="0063317F">
        <w:rPr>
          <w:sz w:val="28"/>
          <w:szCs w:val="28"/>
        </w:rPr>
        <w:t>ремонт кровли в ДОУ №</w:t>
      </w:r>
      <w:r w:rsidR="00B53C33">
        <w:rPr>
          <w:sz w:val="28"/>
          <w:szCs w:val="28"/>
        </w:rPr>
        <w:t xml:space="preserve"> </w:t>
      </w:r>
      <w:r w:rsidRPr="0063317F">
        <w:rPr>
          <w:sz w:val="28"/>
          <w:szCs w:val="28"/>
        </w:rPr>
        <w:t>36,</w:t>
      </w:r>
      <w:r w:rsidR="00B53C33">
        <w:rPr>
          <w:sz w:val="28"/>
          <w:szCs w:val="28"/>
        </w:rPr>
        <w:t xml:space="preserve"> </w:t>
      </w:r>
      <w:r w:rsidRPr="0063317F">
        <w:rPr>
          <w:sz w:val="28"/>
          <w:szCs w:val="28"/>
        </w:rPr>
        <w:t>39,</w:t>
      </w:r>
      <w:r w:rsidR="00B53C33">
        <w:rPr>
          <w:sz w:val="28"/>
          <w:szCs w:val="28"/>
        </w:rPr>
        <w:t xml:space="preserve"> </w:t>
      </w:r>
      <w:r w:rsidRPr="0063317F">
        <w:rPr>
          <w:sz w:val="28"/>
          <w:szCs w:val="28"/>
        </w:rPr>
        <w:t>41,</w:t>
      </w:r>
      <w:r w:rsidR="00B53C33">
        <w:rPr>
          <w:sz w:val="28"/>
          <w:szCs w:val="28"/>
        </w:rPr>
        <w:t xml:space="preserve"> </w:t>
      </w:r>
      <w:r w:rsidRPr="0063317F">
        <w:rPr>
          <w:sz w:val="28"/>
          <w:szCs w:val="28"/>
        </w:rPr>
        <w:t>43, СОШ №</w:t>
      </w:r>
      <w:r w:rsidR="00B53C33">
        <w:rPr>
          <w:sz w:val="28"/>
          <w:szCs w:val="28"/>
        </w:rPr>
        <w:t xml:space="preserve"> </w:t>
      </w:r>
      <w:r w:rsidRPr="0063317F">
        <w:rPr>
          <w:sz w:val="28"/>
          <w:szCs w:val="28"/>
        </w:rPr>
        <w:t>29;</w:t>
      </w:r>
    </w:p>
    <w:p w:rsidR="0063317F" w:rsidRPr="0063317F" w:rsidRDefault="0063317F" w:rsidP="0063317F">
      <w:pPr>
        <w:ind w:right="-142" w:firstLine="709"/>
        <w:jc w:val="both"/>
        <w:rPr>
          <w:sz w:val="28"/>
          <w:szCs w:val="28"/>
        </w:rPr>
      </w:pPr>
      <w:r w:rsidRPr="0063317F">
        <w:rPr>
          <w:sz w:val="28"/>
          <w:szCs w:val="28"/>
        </w:rPr>
        <w:t xml:space="preserve">ремонт прачечной </w:t>
      </w:r>
      <w:r w:rsidR="00B53C33">
        <w:rPr>
          <w:sz w:val="28"/>
          <w:szCs w:val="28"/>
        </w:rPr>
        <w:t>ДОУ №</w:t>
      </w:r>
      <w:r w:rsidR="00C24EE0">
        <w:rPr>
          <w:sz w:val="28"/>
          <w:szCs w:val="28"/>
        </w:rPr>
        <w:t xml:space="preserve"> </w:t>
      </w:r>
      <w:r w:rsidR="00B53C33">
        <w:rPr>
          <w:sz w:val="28"/>
          <w:szCs w:val="28"/>
        </w:rPr>
        <w:t>29</w:t>
      </w:r>
      <w:r w:rsidRPr="0063317F">
        <w:rPr>
          <w:sz w:val="28"/>
          <w:szCs w:val="28"/>
        </w:rPr>
        <w:t>;</w:t>
      </w:r>
    </w:p>
    <w:p w:rsidR="0063317F" w:rsidRPr="0063317F" w:rsidRDefault="0063317F" w:rsidP="0063317F">
      <w:pPr>
        <w:ind w:right="-142" w:firstLine="709"/>
        <w:jc w:val="both"/>
        <w:rPr>
          <w:sz w:val="28"/>
          <w:szCs w:val="28"/>
        </w:rPr>
      </w:pPr>
      <w:r w:rsidRPr="0063317F">
        <w:rPr>
          <w:sz w:val="28"/>
          <w:szCs w:val="28"/>
        </w:rPr>
        <w:t xml:space="preserve">ремонт обеденного зала в </w:t>
      </w:r>
      <w:r w:rsidR="00B53C33">
        <w:rPr>
          <w:sz w:val="28"/>
          <w:szCs w:val="28"/>
        </w:rPr>
        <w:t>СОШ №5</w:t>
      </w:r>
      <w:r w:rsidRPr="0063317F">
        <w:rPr>
          <w:sz w:val="28"/>
          <w:szCs w:val="28"/>
        </w:rPr>
        <w:t>;</w:t>
      </w:r>
    </w:p>
    <w:p w:rsidR="0063317F" w:rsidRPr="0063317F" w:rsidRDefault="0063317F" w:rsidP="0063317F">
      <w:pPr>
        <w:ind w:right="-142" w:firstLine="709"/>
        <w:jc w:val="both"/>
        <w:rPr>
          <w:sz w:val="28"/>
          <w:szCs w:val="28"/>
        </w:rPr>
      </w:pPr>
      <w:r w:rsidRPr="0063317F">
        <w:rPr>
          <w:sz w:val="28"/>
          <w:szCs w:val="28"/>
        </w:rPr>
        <w:t xml:space="preserve">замена отопительных котлов в </w:t>
      </w:r>
      <w:r w:rsidR="00B53C33">
        <w:rPr>
          <w:sz w:val="28"/>
          <w:szCs w:val="28"/>
        </w:rPr>
        <w:t>ДОУ № 17, 19</w:t>
      </w:r>
      <w:r w:rsidRPr="0063317F">
        <w:rPr>
          <w:sz w:val="28"/>
          <w:szCs w:val="28"/>
        </w:rPr>
        <w:t>;</w:t>
      </w:r>
    </w:p>
    <w:p w:rsidR="0063317F" w:rsidRPr="0063317F" w:rsidRDefault="0063317F" w:rsidP="0063317F">
      <w:pPr>
        <w:ind w:right="-142" w:firstLine="709"/>
        <w:jc w:val="both"/>
        <w:rPr>
          <w:sz w:val="28"/>
          <w:szCs w:val="28"/>
        </w:rPr>
      </w:pPr>
      <w:r w:rsidRPr="0063317F">
        <w:rPr>
          <w:sz w:val="28"/>
          <w:szCs w:val="28"/>
        </w:rPr>
        <w:lastRenderedPageBreak/>
        <w:t xml:space="preserve">устройство перегородок </w:t>
      </w:r>
      <w:r w:rsidR="00B53C33">
        <w:rPr>
          <w:sz w:val="28"/>
          <w:szCs w:val="28"/>
        </w:rPr>
        <w:t>в СОШ №20</w:t>
      </w:r>
      <w:r w:rsidRPr="0063317F">
        <w:rPr>
          <w:sz w:val="28"/>
          <w:szCs w:val="28"/>
        </w:rPr>
        <w:t>.</w:t>
      </w:r>
    </w:p>
    <w:p w:rsidR="0063317F" w:rsidRPr="0063317F" w:rsidRDefault="0063317F" w:rsidP="0063317F">
      <w:pPr>
        <w:ind w:right="-142" w:firstLine="709"/>
        <w:jc w:val="both"/>
        <w:rPr>
          <w:sz w:val="28"/>
          <w:szCs w:val="28"/>
        </w:rPr>
      </w:pPr>
      <w:r w:rsidRPr="0063317F">
        <w:rPr>
          <w:sz w:val="28"/>
          <w:szCs w:val="28"/>
        </w:rPr>
        <w:t>В целях повышения уровня антитеррористической защищённости все о</w:t>
      </w:r>
      <w:r w:rsidRPr="0063317F">
        <w:rPr>
          <w:sz w:val="28"/>
          <w:szCs w:val="28"/>
        </w:rPr>
        <w:t>б</w:t>
      </w:r>
      <w:r w:rsidRPr="0063317F">
        <w:rPr>
          <w:sz w:val="28"/>
          <w:szCs w:val="28"/>
        </w:rPr>
        <w:t xml:space="preserve">щеобразовательные и дошкольные учреждения оснащены кнопкой экстренного вызова полиции с выведением сигнала на пульт вневедомственной охраны. </w:t>
      </w:r>
      <w:r w:rsidR="00433BFA" w:rsidRPr="0063317F">
        <w:rPr>
          <w:sz w:val="28"/>
          <w:szCs w:val="28"/>
        </w:rPr>
        <w:t>У</w:t>
      </w:r>
      <w:r w:rsidR="00433BFA" w:rsidRPr="0063317F">
        <w:rPr>
          <w:sz w:val="28"/>
          <w:szCs w:val="28"/>
        </w:rPr>
        <w:t>с</w:t>
      </w:r>
      <w:r w:rsidR="00433BFA" w:rsidRPr="0063317F">
        <w:rPr>
          <w:sz w:val="28"/>
          <w:szCs w:val="28"/>
        </w:rPr>
        <w:t xml:space="preserve">тановлены </w:t>
      </w:r>
      <w:r w:rsidRPr="0063317F">
        <w:rPr>
          <w:sz w:val="28"/>
          <w:szCs w:val="28"/>
        </w:rPr>
        <w:t xml:space="preserve">камеры видеонаблюдения в 13 общеобразовательных учреждениях Георгиевского городского округа Ставропольского края. </w:t>
      </w:r>
    </w:p>
    <w:p w:rsidR="0063317F" w:rsidRPr="0063317F" w:rsidRDefault="0063317F" w:rsidP="0063317F">
      <w:pPr>
        <w:ind w:right="-142" w:firstLine="709"/>
        <w:jc w:val="both"/>
        <w:rPr>
          <w:sz w:val="28"/>
          <w:szCs w:val="28"/>
        </w:rPr>
      </w:pPr>
      <w:r w:rsidRPr="0063317F">
        <w:rPr>
          <w:sz w:val="28"/>
          <w:szCs w:val="28"/>
        </w:rPr>
        <w:t xml:space="preserve">В целях экономии бюджетных средств проведена модернизация охраны 20 образовательных организаций в ночное время и в выходные дни. </w:t>
      </w:r>
      <w:r w:rsidR="00433BFA" w:rsidRPr="0063317F">
        <w:rPr>
          <w:sz w:val="28"/>
          <w:szCs w:val="28"/>
        </w:rPr>
        <w:t xml:space="preserve">Установлены </w:t>
      </w:r>
      <w:r w:rsidRPr="0063317F">
        <w:rPr>
          <w:sz w:val="28"/>
          <w:szCs w:val="28"/>
        </w:rPr>
        <w:t xml:space="preserve">охранные видеокомплексы. </w:t>
      </w:r>
    </w:p>
    <w:p w:rsidR="0063317F" w:rsidRPr="0063317F" w:rsidRDefault="0063317F" w:rsidP="0063317F">
      <w:pPr>
        <w:ind w:right="-142" w:firstLine="709"/>
        <w:jc w:val="both"/>
        <w:rPr>
          <w:sz w:val="28"/>
          <w:szCs w:val="28"/>
        </w:rPr>
      </w:pPr>
      <w:r w:rsidRPr="0063317F">
        <w:rPr>
          <w:sz w:val="28"/>
          <w:szCs w:val="28"/>
        </w:rPr>
        <w:t xml:space="preserve">В текущем учебном году фонд школьных библиотек пополнился учебно – методической литературой. Пополнение фонда школьных библиотек </w:t>
      </w:r>
      <w:r w:rsidR="00C13BBB">
        <w:rPr>
          <w:sz w:val="28"/>
          <w:szCs w:val="28"/>
        </w:rPr>
        <w:t xml:space="preserve">– </w:t>
      </w:r>
      <w:r w:rsidRPr="0063317F">
        <w:rPr>
          <w:sz w:val="28"/>
          <w:szCs w:val="28"/>
        </w:rPr>
        <w:t>42 640 э</w:t>
      </w:r>
      <w:r w:rsidRPr="0063317F">
        <w:rPr>
          <w:sz w:val="28"/>
          <w:szCs w:val="28"/>
        </w:rPr>
        <w:t>к</w:t>
      </w:r>
      <w:r w:rsidRPr="0063317F">
        <w:rPr>
          <w:sz w:val="28"/>
          <w:szCs w:val="28"/>
        </w:rPr>
        <w:t>земпляра.</w:t>
      </w:r>
    </w:p>
    <w:p w:rsidR="0063317F" w:rsidRPr="0063317F" w:rsidRDefault="0063317F" w:rsidP="0063317F">
      <w:pPr>
        <w:ind w:right="-142" w:firstLine="708"/>
        <w:jc w:val="both"/>
        <w:rPr>
          <w:b/>
          <w:i/>
          <w:sz w:val="28"/>
          <w:szCs w:val="28"/>
        </w:rPr>
      </w:pPr>
      <w:r w:rsidRPr="0063317F">
        <w:rPr>
          <w:sz w:val="28"/>
          <w:szCs w:val="28"/>
        </w:rPr>
        <w:t>Во все школы Георгиевского городского округа за счет средств бюджета Ставропольского края приобретено и поставлено оборудование для кабинетов физики и химии.</w:t>
      </w:r>
    </w:p>
    <w:p w:rsidR="0063317F" w:rsidRPr="0063317F" w:rsidRDefault="0063317F" w:rsidP="0063317F">
      <w:pPr>
        <w:autoSpaceDE w:val="0"/>
        <w:autoSpaceDN w:val="0"/>
        <w:adjustRightInd w:val="0"/>
        <w:ind w:right="-142" w:firstLine="709"/>
        <w:jc w:val="both"/>
        <w:rPr>
          <w:sz w:val="28"/>
          <w:szCs w:val="28"/>
        </w:rPr>
      </w:pPr>
      <w:r w:rsidRPr="0063317F">
        <w:rPr>
          <w:sz w:val="28"/>
          <w:szCs w:val="28"/>
        </w:rPr>
        <w:t>Согласно постановлению Правительства Российской Федерации от 27.02. 2019 года «О лицензировании деятельности по перевозке пассажиров» все общ</w:t>
      </w:r>
      <w:r w:rsidRPr="0063317F">
        <w:rPr>
          <w:sz w:val="28"/>
          <w:szCs w:val="28"/>
        </w:rPr>
        <w:t>е</w:t>
      </w:r>
      <w:r w:rsidRPr="0063317F">
        <w:rPr>
          <w:sz w:val="28"/>
          <w:szCs w:val="28"/>
        </w:rPr>
        <w:t xml:space="preserve">образовательные учреждения округа, имеющие школьные автобусы, получили лицензию. Осуществляется замена устаревших школьных автобусов. В 2019 году получены 4 новых автобуса марки Форд Транзит, вместимостью 22 </w:t>
      </w:r>
      <w:r w:rsidR="00C24EE0" w:rsidRPr="0063317F">
        <w:rPr>
          <w:sz w:val="28"/>
          <w:szCs w:val="28"/>
        </w:rPr>
        <w:t>места в</w:t>
      </w:r>
      <w:r w:rsidRPr="0063317F">
        <w:rPr>
          <w:sz w:val="28"/>
          <w:szCs w:val="28"/>
        </w:rPr>
        <w:t xml:space="preserve"> СОШ №</w:t>
      </w:r>
      <w:r w:rsidR="00C24EE0">
        <w:rPr>
          <w:sz w:val="28"/>
          <w:szCs w:val="28"/>
        </w:rPr>
        <w:t xml:space="preserve"> </w:t>
      </w:r>
      <w:r w:rsidRPr="0063317F">
        <w:rPr>
          <w:sz w:val="28"/>
          <w:szCs w:val="28"/>
        </w:rPr>
        <w:t>20,</w:t>
      </w:r>
      <w:r w:rsidR="00C24EE0">
        <w:rPr>
          <w:sz w:val="28"/>
          <w:szCs w:val="28"/>
        </w:rPr>
        <w:t xml:space="preserve"> </w:t>
      </w:r>
      <w:r w:rsidRPr="0063317F">
        <w:rPr>
          <w:sz w:val="28"/>
          <w:szCs w:val="28"/>
        </w:rPr>
        <w:t>21,</w:t>
      </w:r>
      <w:r w:rsidR="00C24EE0">
        <w:rPr>
          <w:sz w:val="28"/>
          <w:szCs w:val="28"/>
        </w:rPr>
        <w:t xml:space="preserve"> </w:t>
      </w:r>
      <w:r w:rsidRPr="0063317F">
        <w:rPr>
          <w:sz w:val="28"/>
          <w:szCs w:val="28"/>
        </w:rPr>
        <w:t>22,</w:t>
      </w:r>
      <w:r w:rsidR="00C24EE0">
        <w:rPr>
          <w:sz w:val="28"/>
          <w:szCs w:val="28"/>
        </w:rPr>
        <w:t xml:space="preserve"> </w:t>
      </w:r>
      <w:r w:rsidRPr="0063317F">
        <w:rPr>
          <w:sz w:val="28"/>
          <w:szCs w:val="28"/>
        </w:rPr>
        <w:t>23.</w:t>
      </w:r>
    </w:p>
    <w:p w:rsidR="0063317F" w:rsidRPr="0063317F" w:rsidRDefault="0063317F" w:rsidP="0063317F">
      <w:pPr>
        <w:autoSpaceDE w:val="0"/>
        <w:autoSpaceDN w:val="0"/>
        <w:adjustRightInd w:val="0"/>
        <w:ind w:firstLine="540"/>
        <w:jc w:val="both"/>
        <w:rPr>
          <w:color w:val="000000"/>
          <w:sz w:val="28"/>
          <w:szCs w:val="28"/>
        </w:rPr>
      </w:pPr>
      <w:r w:rsidRPr="0063317F">
        <w:rPr>
          <w:sz w:val="28"/>
          <w:szCs w:val="28"/>
        </w:rPr>
        <w:t>В 2019 году СОШ № 12,</w:t>
      </w:r>
      <w:r w:rsidR="00C24EE0">
        <w:rPr>
          <w:sz w:val="28"/>
          <w:szCs w:val="28"/>
        </w:rPr>
        <w:t xml:space="preserve"> </w:t>
      </w:r>
      <w:r w:rsidRPr="0063317F">
        <w:rPr>
          <w:sz w:val="28"/>
          <w:szCs w:val="28"/>
        </w:rPr>
        <w:t>13,</w:t>
      </w:r>
      <w:r w:rsidR="00C24EE0">
        <w:rPr>
          <w:sz w:val="28"/>
          <w:szCs w:val="28"/>
        </w:rPr>
        <w:t xml:space="preserve"> </w:t>
      </w:r>
      <w:r w:rsidRPr="0063317F">
        <w:rPr>
          <w:sz w:val="28"/>
          <w:szCs w:val="28"/>
        </w:rPr>
        <w:t xml:space="preserve">26 </w:t>
      </w:r>
      <w:r w:rsidRPr="0063317F">
        <w:rPr>
          <w:color w:val="000000"/>
          <w:sz w:val="28"/>
          <w:szCs w:val="28"/>
        </w:rPr>
        <w:t>стали участниками Корпоративной благ</w:t>
      </w:r>
      <w:r w:rsidRPr="0063317F">
        <w:rPr>
          <w:color w:val="000000"/>
          <w:sz w:val="28"/>
          <w:szCs w:val="28"/>
        </w:rPr>
        <w:t>о</w:t>
      </w:r>
      <w:r w:rsidRPr="0063317F">
        <w:rPr>
          <w:color w:val="000000"/>
          <w:sz w:val="28"/>
          <w:szCs w:val="28"/>
        </w:rPr>
        <w:t>творительной программы Публичного Акционерного Общества «Транснефть» «Развитие школьного образования». В этих школах кабинеты физики, химии и математики отремонтированы и оснащены современным лабораторным и д</w:t>
      </w:r>
      <w:r w:rsidRPr="0063317F">
        <w:rPr>
          <w:color w:val="000000"/>
          <w:sz w:val="28"/>
          <w:szCs w:val="28"/>
        </w:rPr>
        <w:t>е</w:t>
      </w:r>
      <w:r w:rsidRPr="0063317F">
        <w:rPr>
          <w:color w:val="000000"/>
          <w:sz w:val="28"/>
          <w:szCs w:val="28"/>
        </w:rPr>
        <w:t xml:space="preserve">монстрационным оборудованием. </w:t>
      </w:r>
    </w:p>
    <w:p w:rsidR="0063317F" w:rsidRPr="00D94CC2" w:rsidRDefault="0063317F" w:rsidP="0063317F">
      <w:pPr>
        <w:ind w:right="-142" w:firstLine="708"/>
        <w:jc w:val="both"/>
        <w:rPr>
          <w:color w:val="000000"/>
          <w:sz w:val="28"/>
          <w:szCs w:val="28"/>
        </w:rPr>
      </w:pPr>
      <w:r w:rsidRPr="00D94CC2">
        <w:rPr>
          <w:color w:val="000000"/>
          <w:sz w:val="28"/>
          <w:szCs w:val="28"/>
        </w:rPr>
        <w:t xml:space="preserve">Таким образом, основные результаты в </w:t>
      </w:r>
      <w:r w:rsidR="00D94CC2" w:rsidRPr="00D94CC2">
        <w:rPr>
          <w:color w:val="000000"/>
          <w:sz w:val="28"/>
          <w:szCs w:val="28"/>
        </w:rPr>
        <w:t>основном свидетельствуют</w:t>
      </w:r>
      <w:r w:rsidRPr="00D94CC2">
        <w:rPr>
          <w:color w:val="000000"/>
          <w:sz w:val="28"/>
          <w:szCs w:val="28"/>
        </w:rPr>
        <w:t xml:space="preserve"> о в</w:t>
      </w:r>
      <w:r w:rsidRPr="00D94CC2">
        <w:rPr>
          <w:color w:val="000000"/>
          <w:sz w:val="28"/>
          <w:szCs w:val="28"/>
        </w:rPr>
        <w:t>ы</w:t>
      </w:r>
      <w:r w:rsidRPr="00D94CC2">
        <w:rPr>
          <w:color w:val="000000"/>
          <w:sz w:val="28"/>
          <w:szCs w:val="28"/>
        </w:rPr>
        <w:t xml:space="preserve">полнении поставленных задач в 2019 году, вместе </w:t>
      </w:r>
      <w:r w:rsidR="00D94CC2">
        <w:rPr>
          <w:color w:val="000000"/>
          <w:sz w:val="28"/>
          <w:szCs w:val="28"/>
        </w:rPr>
        <w:t>с</w:t>
      </w:r>
      <w:r w:rsidRPr="00D94CC2">
        <w:rPr>
          <w:color w:val="000000"/>
          <w:sz w:val="28"/>
          <w:szCs w:val="28"/>
        </w:rPr>
        <w:t xml:space="preserve"> тем в 2020 году предстоит решить не мене важные и значимые вопросы:  </w:t>
      </w:r>
    </w:p>
    <w:p w:rsidR="0063317F" w:rsidRPr="00D94CC2" w:rsidRDefault="0063317F" w:rsidP="00D94CC2">
      <w:pPr>
        <w:autoSpaceDE w:val="0"/>
        <w:autoSpaceDN w:val="0"/>
        <w:adjustRightInd w:val="0"/>
        <w:ind w:firstLine="540"/>
        <w:jc w:val="both"/>
        <w:rPr>
          <w:color w:val="000000"/>
          <w:sz w:val="28"/>
          <w:szCs w:val="28"/>
        </w:rPr>
      </w:pPr>
      <w:r w:rsidRPr="00D94CC2">
        <w:rPr>
          <w:color w:val="000000"/>
          <w:sz w:val="28"/>
          <w:szCs w:val="28"/>
        </w:rPr>
        <w:t>капитальный ремонт здания МБОУ СОШ №12 ст. Незлобной, здания МКДОУ «Детский сад № 29 «Умка» города Георгиевска», здания МКДОУ «Детский сад № 32 «Карамелька» города Георгиевска»;</w:t>
      </w:r>
    </w:p>
    <w:p w:rsidR="0063317F" w:rsidRPr="00D94CC2" w:rsidRDefault="0063317F" w:rsidP="00D94CC2">
      <w:pPr>
        <w:autoSpaceDE w:val="0"/>
        <w:autoSpaceDN w:val="0"/>
        <w:adjustRightInd w:val="0"/>
        <w:ind w:firstLine="540"/>
        <w:jc w:val="both"/>
        <w:rPr>
          <w:color w:val="000000"/>
          <w:sz w:val="28"/>
          <w:szCs w:val="28"/>
        </w:rPr>
      </w:pPr>
      <w:r w:rsidRPr="00D94CC2">
        <w:rPr>
          <w:color w:val="000000"/>
          <w:sz w:val="28"/>
          <w:szCs w:val="28"/>
        </w:rPr>
        <w:t>ремонт кровли здания МБОУ СОШ № 25 пос. Новоульяновского;</w:t>
      </w:r>
    </w:p>
    <w:p w:rsidR="0063317F" w:rsidRPr="00D94CC2" w:rsidRDefault="0063317F" w:rsidP="00D94CC2">
      <w:pPr>
        <w:autoSpaceDE w:val="0"/>
        <w:autoSpaceDN w:val="0"/>
        <w:adjustRightInd w:val="0"/>
        <w:ind w:firstLine="540"/>
        <w:jc w:val="both"/>
        <w:rPr>
          <w:color w:val="000000"/>
          <w:sz w:val="28"/>
          <w:szCs w:val="28"/>
        </w:rPr>
      </w:pPr>
      <w:r w:rsidRPr="00D94CC2">
        <w:rPr>
          <w:color w:val="000000"/>
          <w:sz w:val="28"/>
          <w:szCs w:val="28"/>
        </w:rPr>
        <w:t>благоустройство территорий МБОУ СОШ № 7 г. Георгиевска и МКОУ СОШ №19 пос. Нижнезольского;</w:t>
      </w:r>
    </w:p>
    <w:p w:rsidR="0063317F" w:rsidRPr="00D94CC2" w:rsidRDefault="0063317F" w:rsidP="00D94CC2">
      <w:pPr>
        <w:autoSpaceDE w:val="0"/>
        <w:autoSpaceDN w:val="0"/>
        <w:adjustRightInd w:val="0"/>
        <w:ind w:firstLine="540"/>
        <w:jc w:val="both"/>
        <w:rPr>
          <w:color w:val="000000"/>
          <w:sz w:val="28"/>
          <w:szCs w:val="28"/>
        </w:rPr>
      </w:pPr>
      <w:r w:rsidRPr="00D94CC2">
        <w:rPr>
          <w:color w:val="000000"/>
          <w:sz w:val="28"/>
          <w:szCs w:val="28"/>
        </w:rPr>
        <w:t>замена оконных блоков в образовательных организациях Георгиевского городского округа Ставропольского края;</w:t>
      </w:r>
    </w:p>
    <w:p w:rsidR="0063317F" w:rsidRPr="00D94CC2" w:rsidRDefault="00D94CC2" w:rsidP="00D94CC2">
      <w:pPr>
        <w:autoSpaceDE w:val="0"/>
        <w:autoSpaceDN w:val="0"/>
        <w:adjustRightInd w:val="0"/>
        <w:ind w:firstLine="540"/>
        <w:jc w:val="both"/>
        <w:rPr>
          <w:color w:val="000000"/>
          <w:sz w:val="28"/>
          <w:szCs w:val="28"/>
        </w:rPr>
      </w:pPr>
      <w:r>
        <w:rPr>
          <w:color w:val="000000"/>
          <w:sz w:val="28"/>
          <w:szCs w:val="28"/>
        </w:rPr>
        <w:t xml:space="preserve"> </w:t>
      </w:r>
      <w:r w:rsidR="0063317F" w:rsidRPr="00D94CC2">
        <w:rPr>
          <w:color w:val="000000"/>
          <w:sz w:val="28"/>
          <w:szCs w:val="28"/>
        </w:rPr>
        <w:t>ремонт спортивного зала в МБОУ СОШ № 23 с. Новозаведенного;</w:t>
      </w:r>
    </w:p>
    <w:p w:rsidR="0063317F" w:rsidRPr="00D94CC2" w:rsidRDefault="00D94CC2" w:rsidP="00D94CC2">
      <w:pPr>
        <w:autoSpaceDE w:val="0"/>
        <w:autoSpaceDN w:val="0"/>
        <w:adjustRightInd w:val="0"/>
        <w:ind w:firstLine="540"/>
        <w:jc w:val="both"/>
        <w:rPr>
          <w:color w:val="000000"/>
          <w:sz w:val="28"/>
          <w:szCs w:val="28"/>
        </w:rPr>
      </w:pPr>
      <w:r>
        <w:rPr>
          <w:color w:val="000000"/>
          <w:sz w:val="28"/>
          <w:szCs w:val="28"/>
        </w:rPr>
        <w:t xml:space="preserve"> </w:t>
      </w:r>
      <w:r w:rsidR="0063317F" w:rsidRPr="00D94CC2">
        <w:rPr>
          <w:color w:val="000000"/>
          <w:sz w:val="28"/>
          <w:szCs w:val="28"/>
        </w:rPr>
        <w:t>ремонт ограждения дворовых территорий общеобразовательных организ</w:t>
      </w:r>
      <w:r w:rsidR="0063317F" w:rsidRPr="00D94CC2">
        <w:rPr>
          <w:color w:val="000000"/>
          <w:sz w:val="28"/>
          <w:szCs w:val="28"/>
        </w:rPr>
        <w:t>а</w:t>
      </w:r>
      <w:r w:rsidR="0063317F" w:rsidRPr="00D94CC2">
        <w:rPr>
          <w:color w:val="000000"/>
          <w:sz w:val="28"/>
          <w:szCs w:val="28"/>
        </w:rPr>
        <w:t>ций Георгиевского городского округа Ставропольского края;</w:t>
      </w:r>
    </w:p>
    <w:p w:rsidR="0063317F" w:rsidRPr="00D94CC2" w:rsidRDefault="0063317F" w:rsidP="00D94CC2">
      <w:pPr>
        <w:autoSpaceDE w:val="0"/>
        <w:autoSpaceDN w:val="0"/>
        <w:adjustRightInd w:val="0"/>
        <w:ind w:firstLine="540"/>
        <w:jc w:val="both"/>
        <w:rPr>
          <w:color w:val="000000"/>
          <w:sz w:val="28"/>
          <w:szCs w:val="28"/>
        </w:rPr>
      </w:pPr>
      <w:r w:rsidRPr="00D94CC2">
        <w:rPr>
          <w:color w:val="000000"/>
          <w:sz w:val="28"/>
          <w:szCs w:val="28"/>
        </w:rPr>
        <w:t>создание спортивного клуба в МБОУ СОШ № 16 ст. Георгиевской.</w:t>
      </w:r>
    </w:p>
    <w:p w:rsidR="0063317F" w:rsidRPr="00D94CC2" w:rsidRDefault="0063317F" w:rsidP="00D94CC2">
      <w:pPr>
        <w:autoSpaceDE w:val="0"/>
        <w:autoSpaceDN w:val="0"/>
        <w:adjustRightInd w:val="0"/>
        <w:ind w:firstLine="540"/>
        <w:jc w:val="both"/>
        <w:rPr>
          <w:color w:val="000000"/>
          <w:sz w:val="28"/>
          <w:szCs w:val="28"/>
        </w:rPr>
      </w:pPr>
      <w:r w:rsidRPr="00D94CC2">
        <w:rPr>
          <w:color w:val="000000"/>
          <w:sz w:val="28"/>
          <w:szCs w:val="28"/>
        </w:rPr>
        <w:t>В 2020 году еще в двух общеобразовательных учреждениях (МБОУ СОШ № 16 ст. Георгиевской и МБОУ СОШ № 23 с.</w:t>
      </w:r>
      <w:r w:rsidR="00D94CC2">
        <w:rPr>
          <w:color w:val="000000"/>
          <w:sz w:val="28"/>
          <w:szCs w:val="28"/>
        </w:rPr>
        <w:t xml:space="preserve"> </w:t>
      </w:r>
      <w:r w:rsidRPr="00D94CC2">
        <w:rPr>
          <w:color w:val="000000"/>
          <w:sz w:val="28"/>
          <w:szCs w:val="28"/>
        </w:rPr>
        <w:t xml:space="preserve">Новозаведенного) </w:t>
      </w:r>
      <w:r w:rsidR="00D94CC2">
        <w:rPr>
          <w:color w:val="000000"/>
          <w:sz w:val="28"/>
          <w:szCs w:val="28"/>
        </w:rPr>
        <w:t>планируется открытие Центра «Точка роста»,</w:t>
      </w:r>
      <w:r w:rsidRPr="00D94CC2">
        <w:rPr>
          <w:color w:val="000000"/>
          <w:sz w:val="28"/>
          <w:szCs w:val="28"/>
        </w:rPr>
        <w:t xml:space="preserve"> строительство детского сада на 160 мест в с. Краснокумском по ул. Степная 14</w:t>
      </w:r>
      <w:r w:rsidR="00D94CC2">
        <w:rPr>
          <w:color w:val="000000"/>
          <w:sz w:val="28"/>
          <w:szCs w:val="28"/>
        </w:rPr>
        <w:t>/.</w:t>
      </w:r>
    </w:p>
    <w:p w:rsidR="00474DED" w:rsidRPr="0063317F" w:rsidRDefault="00474DED" w:rsidP="0096416C">
      <w:pPr>
        <w:pStyle w:val="30"/>
        <w:widowControl w:val="0"/>
        <w:spacing w:line="240" w:lineRule="auto"/>
        <w:ind w:right="-5" w:firstLine="0"/>
        <w:jc w:val="center"/>
        <w:rPr>
          <w:szCs w:val="28"/>
        </w:rPr>
      </w:pPr>
      <w:r w:rsidRPr="0063317F">
        <w:rPr>
          <w:szCs w:val="28"/>
        </w:rPr>
        <w:lastRenderedPageBreak/>
        <w:t>Культура и туризм</w:t>
      </w:r>
    </w:p>
    <w:p w:rsidR="0096416C" w:rsidRPr="0063317F" w:rsidRDefault="0096416C" w:rsidP="00474DED">
      <w:pPr>
        <w:pStyle w:val="30"/>
        <w:widowControl w:val="0"/>
        <w:spacing w:line="240" w:lineRule="auto"/>
        <w:ind w:right="-5" w:firstLine="709"/>
        <w:rPr>
          <w:szCs w:val="28"/>
        </w:rPr>
      </w:pPr>
    </w:p>
    <w:p w:rsidR="00CD14F2" w:rsidRPr="00CD14F2" w:rsidRDefault="00CD14F2" w:rsidP="00CD14F2">
      <w:pPr>
        <w:pStyle w:val="mailrucssattributepostfixmailrucssattributepostfix"/>
        <w:spacing w:before="0" w:beforeAutospacing="0" w:after="0" w:afterAutospacing="0"/>
        <w:ind w:firstLine="709"/>
        <w:jc w:val="both"/>
        <w:rPr>
          <w:sz w:val="28"/>
          <w:szCs w:val="28"/>
        </w:rPr>
      </w:pPr>
      <w:r w:rsidRPr="00CD14F2">
        <w:rPr>
          <w:sz w:val="28"/>
          <w:szCs w:val="28"/>
        </w:rPr>
        <w:t>Отрасль культуры Георгиевского городского округа Ставропольского края включает в себя: две библиотечные системы МБУК «Георгиевская центр</w:t>
      </w:r>
      <w:r w:rsidRPr="00CD14F2">
        <w:rPr>
          <w:sz w:val="28"/>
          <w:szCs w:val="28"/>
        </w:rPr>
        <w:t>а</w:t>
      </w:r>
      <w:r w:rsidRPr="00CD14F2">
        <w:rPr>
          <w:sz w:val="28"/>
          <w:szCs w:val="28"/>
        </w:rPr>
        <w:t>лизованная библиотечная система», в которую входит пять городских библи</w:t>
      </w:r>
      <w:r w:rsidRPr="00CD14F2">
        <w:rPr>
          <w:sz w:val="28"/>
          <w:szCs w:val="28"/>
        </w:rPr>
        <w:t>о</w:t>
      </w:r>
      <w:r w:rsidRPr="00CD14F2">
        <w:rPr>
          <w:sz w:val="28"/>
          <w:szCs w:val="28"/>
        </w:rPr>
        <w:t>тек и МКУК «Межпоселенческая централизованная библиотечная система Г</w:t>
      </w:r>
      <w:r w:rsidRPr="00CD14F2">
        <w:rPr>
          <w:sz w:val="28"/>
          <w:szCs w:val="28"/>
        </w:rPr>
        <w:t>е</w:t>
      </w:r>
      <w:r w:rsidRPr="00CD14F2">
        <w:rPr>
          <w:sz w:val="28"/>
          <w:szCs w:val="28"/>
        </w:rPr>
        <w:t>оргиевского городского округа», в которую входит 20 филиалов, одно учре</w:t>
      </w:r>
      <w:r w:rsidRPr="00CD14F2">
        <w:rPr>
          <w:sz w:val="28"/>
          <w:szCs w:val="28"/>
        </w:rPr>
        <w:t>ж</w:t>
      </w:r>
      <w:r w:rsidRPr="00CD14F2">
        <w:rPr>
          <w:sz w:val="28"/>
          <w:szCs w:val="28"/>
        </w:rPr>
        <w:t>дение культурно-досугового типа - МБУК «Централизованная клубная система Георгиевского городского округа», которое включает в себя 17 структурных подразделений, пять учреждений дополнительного образования с шестью структурными подразделениями.</w:t>
      </w:r>
    </w:p>
    <w:p w:rsidR="00CD14F2" w:rsidRPr="00CD14F2" w:rsidRDefault="00CD14F2" w:rsidP="00CD14F2">
      <w:pPr>
        <w:pStyle w:val="mailrucssattributepostfixmailrucssattributepostfix"/>
        <w:spacing w:before="0" w:beforeAutospacing="0" w:after="0" w:afterAutospacing="0"/>
        <w:ind w:firstLine="709"/>
        <w:jc w:val="both"/>
        <w:rPr>
          <w:sz w:val="28"/>
          <w:szCs w:val="28"/>
        </w:rPr>
      </w:pPr>
      <w:r w:rsidRPr="00CD14F2">
        <w:rPr>
          <w:sz w:val="28"/>
          <w:szCs w:val="28"/>
        </w:rPr>
        <w:t> В 2019 году проведено 3709 культурно-массовых мероприятий, участн</w:t>
      </w:r>
      <w:r w:rsidRPr="00CD14F2">
        <w:rPr>
          <w:sz w:val="28"/>
          <w:szCs w:val="28"/>
        </w:rPr>
        <w:t>и</w:t>
      </w:r>
      <w:r w:rsidRPr="00CD14F2">
        <w:rPr>
          <w:sz w:val="28"/>
          <w:szCs w:val="28"/>
        </w:rPr>
        <w:t>ками которых стали более 480 тыс. чел. В домах культуры округа действуют 319 клубных формирований различного направления. Участниками клубных формирований в 2019 году стали 4486 чел., в том числе 2832 чел. – дети до 14 лет.</w:t>
      </w:r>
    </w:p>
    <w:p w:rsidR="00CD14F2" w:rsidRPr="00CD14F2" w:rsidRDefault="00CD14F2" w:rsidP="00CD14F2">
      <w:pPr>
        <w:pStyle w:val="af6"/>
        <w:shd w:val="clear" w:color="auto" w:fill="FFFFFF"/>
        <w:spacing w:before="0" w:beforeAutospacing="0" w:after="0" w:afterAutospacing="0"/>
        <w:ind w:firstLine="709"/>
        <w:jc w:val="both"/>
        <w:rPr>
          <w:sz w:val="28"/>
          <w:szCs w:val="28"/>
        </w:rPr>
      </w:pPr>
      <w:r w:rsidRPr="00CD14F2">
        <w:rPr>
          <w:sz w:val="28"/>
          <w:szCs w:val="28"/>
        </w:rPr>
        <w:t> В культурно-досуговых учреждениях округа почетное звание «Народный коллектив самодеятельного художественного творчества» имеют 38 творческих коллективов, активно принимающих участие в фестивалях, конкурсах разли</w:t>
      </w:r>
      <w:r w:rsidRPr="00CD14F2">
        <w:rPr>
          <w:sz w:val="28"/>
          <w:szCs w:val="28"/>
        </w:rPr>
        <w:t>ч</w:t>
      </w:r>
      <w:r w:rsidRPr="00CD14F2">
        <w:rPr>
          <w:sz w:val="28"/>
          <w:szCs w:val="28"/>
        </w:rPr>
        <w:t>ного уровня.</w:t>
      </w:r>
    </w:p>
    <w:p w:rsidR="00083366" w:rsidRDefault="00FA703B" w:rsidP="00FA703B">
      <w:pPr>
        <w:ind w:firstLine="567"/>
        <w:jc w:val="both"/>
        <w:rPr>
          <w:color w:val="000000"/>
          <w:sz w:val="28"/>
          <w:szCs w:val="22"/>
          <w:lang w:eastAsia="ar-SA"/>
        </w:rPr>
      </w:pPr>
      <w:r w:rsidRPr="00083366">
        <w:rPr>
          <w:color w:val="000000"/>
          <w:sz w:val="28"/>
          <w:szCs w:val="22"/>
          <w:lang w:eastAsia="ar-SA"/>
        </w:rPr>
        <w:t>Георгиевский городской округ является участником региональн</w:t>
      </w:r>
      <w:r w:rsidR="00083366">
        <w:rPr>
          <w:color w:val="000000"/>
          <w:sz w:val="28"/>
          <w:szCs w:val="22"/>
          <w:lang w:eastAsia="ar-SA"/>
        </w:rPr>
        <w:t>ого</w:t>
      </w:r>
      <w:r w:rsidRPr="00083366">
        <w:rPr>
          <w:color w:val="000000"/>
          <w:sz w:val="28"/>
          <w:szCs w:val="22"/>
          <w:lang w:eastAsia="ar-SA"/>
        </w:rPr>
        <w:t xml:space="preserve"> прое</w:t>
      </w:r>
      <w:r w:rsidR="00083366">
        <w:rPr>
          <w:color w:val="000000"/>
          <w:sz w:val="28"/>
          <w:szCs w:val="22"/>
          <w:lang w:eastAsia="ar-SA"/>
        </w:rPr>
        <w:t>к</w:t>
      </w:r>
      <w:r w:rsidR="00083366">
        <w:rPr>
          <w:color w:val="000000"/>
          <w:sz w:val="28"/>
          <w:szCs w:val="22"/>
          <w:lang w:eastAsia="ar-SA"/>
        </w:rPr>
        <w:t xml:space="preserve">та </w:t>
      </w:r>
      <w:r w:rsidR="00083366" w:rsidRPr="00083366">
        <w:rPr>
          <w:color w:val="000000"/>
          <w:sz w:val="28"/>
          <w:szCs w:val="22"/>
          <w:lang w:eastAsia="ar-SA"/>
        </w:rPr>
        <w:t>«Культурная среда», в</w:t>
      </w:r>
      <w:r w:rsidRPr="00083366">
        <w:rPr>
          <w:color w:val="000000"/>
          <w:sz w:val="28"/>
          <w:szCs w:val="22"/>
          <w:lang w:eastAsia="ar-SA"/>
        </w:rPr>
        <w:t xml:space="preserve"> рамках национального проекта </w:t>
      </w:r>
      <w:r w:rsidR="00BA3752" w:rsidRPr="00083366">
        <w:rPr>
          <w:color w:val="000000"/>
          <w:sz w:val="28"/>
          <w:szCs w:val="22"/>
          <w:lang w:eastAsia="ar-SA"/>
        </w:rPr>
        <w:t xml:space="preserve"> «Культура»</w:t>
      </w:r>
      <w:r w:rsidR="00723F32">
        <w:rPr>
          <w:color w:val="000000"/>
          <w:sz w:val="28"/>
          <w:szCs w:val="22"/>
          <w:lang w:eastAsia="ar-SA"/>
        </w:rPr>
        <w:t>.</w:t>
      </w:r>
    </w:p>
    <w:p w:rsidR="00FA703B" w:rsidRDefault="00BA3752" w:rsidP="00BA3752">
      <w:pPr>
        <w:pStyle w:val="af6"/>
        <w:shd w:val="clear" w:color="auto" w:fill="FFFFFF"/>
        <w:spacing w:before="0" w:beforeAutospacing="0" w:after="0" w:afterAutospacing="0"/>
        <w:ind w:firstLine="709"/>
        <w:jc w:val="both"/>
        <w:rPr>
          <w:color w:val="000000"/>
          <w:sz w:val="28"/>
          <w:szCs w:val="22"/>
          <w:lang w:eastAsia="ar-SA"/>
        </w:rPr>
      </w:pPr>
      <w:r>
        <w:rPr>
          <w:sz w:val="28"/>
        </w:rPr>
        <w:t xml:space="preserve">В </w:t>
      </w:r>
      <w:r w:rsidRPr="00497F7A">
        <w:rPr>
          <w:color w:val="000000"/>
          <w:sz w:val="28"/>
          <w:szCs w:val="22"/>
          <w:lang w:eastAsia="ar-SA"/>
        </w:rPr>
        <w:t xml:space="preserve">2019 году в рамках </w:t>
      </w:r>
      <w:r w:rsidR="00FA703B">
        <w:rPr>
          <w:color w:val="000000"/>
          <w:sz w:val="28"/>
          <w:szCs w:val="22"/>
          <w:lang w:eastAsia="ar-SA"/>
        </w:rPr>
        <w:t>регионального</w:t>
      </w:r>
      <w:r w:rsidR="00083366">
        <w:rPr>
          <w:color w:val="000000"/>
          <w:sz w:val="28"/>
          <w:szCs w:val="22"/>
          <w:lang w:eastAsia="ar-SA"/>
        </w:rPr>
        <w:t xml:space="preserve"> проекта «Культурная среда</w:t>
      </w:r>
      <w:r w:rsidRPr="00497F7A">
        <w:rPr>
          <w:color w:val="000000"/>
          <w:sz w:val="28"/>
          <w:szCs w:val="22"/>
          <w:lang w:eastAsia="ar-SA"/>
        </w:rPr>
        <w:t>»</w:t>
      </w:r>
      <w:r w:rsidR="00FA703B">
        <w:rPr>
          <w:color w:val="000000"/>
          <w:sz w:val="28"/>
          <w:szCs w:val="22"/>
          <w:lang w:eastAsia="ar-SA"/>
        </w:rPr>
        <w:t>:</w:t>
      </w:r>
    </w:p>
    <w:p w:rsidR="00BA3752" w:rsidRDefault="00BA3752" w:rsidP="00BA3752">
      <w:pPr>
        <w:pStyle w:val="af6"/>
        <w:shd w:val="clear" w:color="auto" w:fill="FFFFFF"/>
        <w:spacing w:before="0" w:beforeAutospacing="0" w:after="0" w:afterAutospacing="0"/>
        <w:ind w:firstLine="709"/>
        <w:jc w:val="both"/>
        <w:rPr>
          <w:color w:val="000000"/>
          <w:sz w:val="28"/>
          <w:szCs w:val="22"/>
          <w:lang w:eastAsia="ar-SA"/>
        </w:rPr>
      </w:pPr>
      <w:r w:rsidRPr="00497F7A">
        <w:rPr>
          <w:color w:val="000000"/>
          <w:sz w:val="28"/>
          <w:szCs w:val="22"/>
          <w:lang w:eastAsia="ar-SA"/>
        </w:rPr>
        <w:t xml:space="preserve"> приобретен многофункциональный передвижной культурный центр (а</w:t>
      </w:r>
      <w:r w:rsidRPr="00497F7A">
        <w:rPr>
          <w:color w:val="000000"/>
          <w:sz w:val="28"/>
          <w:szCs w:val="22"/>
          <w:lang w:eastAsia="ar-SA"/>
        </w:rPr>
        <w:t>в</w:t>
      </w:r>
      <w:r w:rsidRPr="00497F7A">
        <w:rPr>
          <w:color w:val="000000"/>
          <w:sz w:val="28"/>
          <w:szCs w:val="22"/>
          <w:lang w:eastAsia="ar-SA"/>
        </w:rPr>
        <w:t>токлуб). На базе автомобиля ГАЗон-NEXT в комплектации имеется: светодио</w:t>
      </w:r>
      <w:r w:rsidRPr="00497F7A">
        <w:rPr>
          <w:color w:val="000000"/>
          <w:sz w:val="28"/>
          <w:szCs w:val="22"/>
          <w:lang w:eastAsia="ar-SA"/>
        </w:rPr>
        <w:t>д</w:t>
      </w:r>
      <w:r w:rsidRPr="00497F7A">
        <w:rPr>
          <w:color w:val="000000"/>
          <w:sz w:val="28"/>
          <w:szCs w:val="22"/>
          <w:lang w:eastAsia="ar-SA"/>
        </w:rPr>
        <w:t>ный экран 8-пиксельный, размер 2,5х2,0, световая и звукова</w:t>
      </w:r>
      <w:r w:rsidR="00FA703B">
        <w:rPr>
          <w:color w:val="000000"/>
          <w:sz w:val="28"/>
          <w:szCs w:val="22"/>
          <w:lang w:eastAsia="ar-SA"/>
        </w:rPr>
        <w:t>я аппаратура, а также генератор;</w:t>
      </w:r>
    </w:p>
    <w:p w:rsidR="00FA703B" w:rsidRDefault="00BA3752" w:rsidP="00BA3752">
      <w:pPr>
        <w:pStyle w:val="af6"/>
        <w:shd w:val="clear" w:color="auto" w:fill="FFFFFF"/>
        <w:spacing w:before="0" w:beforeAutospacing="0" w:after="0" w:afterAutospacing="0"/>
        <w:ind w:firstLine="709"/>
        <w:jc w:val="both"/>
        <w:rPr>
          <w:sz w:val="28"/>
        </w:rPr>
      </w:pPr>
      <w:r>
        <w:rPr>
          <w:sz w:val="28"/>
        </w:rPr>
        <w:t xml:space="preserve">проведен капитальный ремонт структурного подразделения «Городской Дворец культуры», расположенного по адресу: </w:t>
      </w:r>
      <w:r w:rsidRPr="00B12B10">
        <w:rPr>
          <w:sz w:val="28"/>
        </w:rPr>
        <w:t>Ставропольский край, г. Георг</w:t>
      </w:r>
      <w:r w:rsidRPr="00B12B10">
        <w:rPr>
          <w:sz w:val="28"/>
        </w:rPr>
        <w:t>и</w:t>
      </w:r>
      <w:r w:rsidRPr="00B12B10">
        <w:rPr>
          <w:sz w:val="28"/>
        </w:rPr>
        <w:t xml:space="preserve">евск, ул. Чугурина – Московская, 12/46. </w:t>
      </w:r>
    </w:p>
    <w:p w:rsidR="00BA3752" w:rsidRPr="009147B0" w:rsidRDefault="00BA3752" w:rsidP="00BA3752">
      <w:pPr>
        <w:pStyle w:val="af6"/>
        <w:shd w:val="clear" w:color="auto" w:fill="FFFFFF"/>
        <w:spacing w:before="0" w:beforeAutospacing="0" w:after="0" w:afterAutospacing="0"/>
        <w:ind w:firstLine="709"/>
        <w:jc w:val="both"/>
        <w:rPr>
          <w:sz w:val="28"/>
        </w:rPr>
      </w:pPr>
      <w:r w:rsidRPr="009147B0">
        <w:rPr>
          <w:sz w:val="28"/>
        </w:rPr>
        <w:t>В 2020 году продолжится реализация регионального проекта «Культурная среда». В рамках данного проекта планируется капитальный ремонт кровли сельских Домов культуры пос. Шаумянского и села Новозаведенного</w:t>
      </w:r>
      <w:r w:rsidR="00FA703B">
        <w:rPr>
          <w:sz w:val="28"/>
        </w:rPr>
        <w:t xml:space="preserve"> и </w:t>
      </w:r>
      <w:r w:rsidRPr="009147B0">
        <w:rPr>
          <w:sz w:val="28"/>
        </w:rPr>
        <w:t>прио</w:t>
      </w:r>
      <w:r w:rsidRPr="009147B0">
        <w:rPr>
          <w:sz w:val="28"/>
        </w:rPr>
        <w:t>б</w:t>
      </w:r>
      <w:r w:rsidRPr="009147B0">
        <w:rPr>
          <w:sz w:val="28"/>
        </w:rPr>
        <w:t>ретение музыкальных инструментов</w:t>
      </w:r>
      <w:r w:rsidR="00FA703B">
        <w:rPr>
          <w:sz w:val="28"/>
        </w:rPr>
        <w:t xml:space="preserve"> в</w:t>
      </w:r>
      <w:r w:rsidRPr="009147B0">
        <w:rPr>
          <w:sz w:val="28"/>
        </w:rPr>
        <w:t xml:space="preserve"> </w:t>
      </w:r>
      <w:r>
        <w:rPr>
          <w:sz w:val="28"/>
        </w:rPr>
        <w:t>МБУ ДО «Детская музыкальная школа г. Георгиевска»</w:t>
      </w:r>
      <w:r w:rsidRPr="009147B0">
        <w:rPr>
          <w:sz w:val="28"/>
        </w:rPr>
        <w:t>.</w:t>
      </w:r>
    </w:p>
    <w:p w:rsidR="00BA3752" w:rsidRPr="00C50BF4" w:rsidRDefault="00C50BF4" w:rsidP="00C50BF4">
      <w:pPr>
        <w:pStyle w:val="af6"/>
        <w:shd w:val="clear" w:color="auto" w:fill="FFFFFF"/>
        <w:spacing w:before="0" w:beforeAutospacing="0" w:after="0" w:afterAutospacing="0"/>
        <w:ind w:firstLine="709"/>
        <w:jc w:val="both"/>
        <w:rPr>
          <w:color w:val="000000"/>
          <w:sz w:val="28"/>
          <w:szCs w:val="22"/>
          <w:lang w:eastAsia="ar-SA"/>
        </w:rPr>
      </w:pPr>
      <w:r w:rsidRPr="00C50BF4">
        <w:rPr>
          <w:color w:val="000000"/>
          <w:sz w:val="28"/>
          <w:szCs w:val="22"/>
          <w:lang w:eastAsia="ar-SA"/>
        </w:rPr>
        <w:t>В учреждениях дополнительного образования отрасли культуры обучае</w:t>
      </w:r>
      <w:r w:rsidRPr="00C50BF4">
        <w:rPr>
          <w:color w:val="000000"/>
          <w:sz w:val="28"/>
          <w:szCs w:val="22"/>
          <w:lang w:eastAsia="ar-SA"/>
        </w:rPr>
        <w:t>т</w:t>
      </w:r>
      <w:r w:rsidRPr="00C50BF4">
        <w:rPr>
          <w:color w:val="000000"/>
          <w:sz w:val="28"/>
          <w:szCs w:val="22"/>
          <w:lang w:eastAsia="ar-SA"/>
        </w:rPr>
        <w:t>ся 1699 учащихся. В учреждениях реализуются общеразвивающие и предпр</w:t>
      </w:r>
      <w:r w:rsidRPr="00C50BF4">
        <w:rPr>
          <w:color w:val="000000"/>
          <w:sz w:val="28"/>
          <w:szCs w:val="22"/>
          <w:lang w:eastAsia="ar-SA"/>
        </w:rPr>
        <w:t>о</w:t>
      </w:r>
      <w:r w:rsidRPr="00C50BF4">
        <w:rPr>
          <w:color w:val="000000"/>
          <w:sz w:val="28"/>
          <w:szCs w:val="22"/>
          <w:lang w:eastAsia="ar-SA"/>
        </w:rPr>
        <w:t>фессиональные программы.  Из 95 преподавателей 87 имеют высшую квалиф</w:t>
      </w:r>
      <w:r w:rsidRPr="00C50BF4">
        <w:rPr>
          <w:color w:val="000000"/>
          <w:sz w:val="28"/>
          <w:szCs w:val="22"/>
          <w:lang w:eastAsia="ar-SA"/>
        </w:rPr>
        <w:t>и</w:t>
      </w:r>
      <w:r w:rsidRPr="00C50BF4">
        <w:rPr>
          <w:color w:val="000000"/>
          <w:sz w:val="28"/>
          <w:szCs w:val="22"/>
          <w:lang w:eastAsia="ar-SA"/>
        </w:rPr>
        <w:t>кационную категорию. Учащиеся принимают активное участие в конкурсах, фестивалях различных уровней.</w:t>
      </w:r>
    </w:p>
    <w:p w:rsidR="00C50BF4" w:rsidRPr="00C50BF4" w:rsidRDefault="00C50BF4" w:rsidP="00C50BF4">
      <w:pPr>
        <w:ind w:firstLine="709"/>
        <w:jc w:val="both"/>
        <w:rPr>
          <w:color w:val="000000"/>
          <w:sz w:val="28"/>
          <w:szCs w:val="22"/>
          <w:lang w:eastAsia="ar-SA"/>
        </w:rPr>
      </w:pPr>
      <w:r w:rsidRPr="00C50BF4">
        <w:rPr>
          <w:color w:val="000000"/>
          <w:sz w:val="28"/>
          <w:szCs w:val="22"/>
          <w:lang w:eastAsia="ar-SA"/>
        </w:rPr>
        <w:t>Общее количество посещений библиотек в 2019 году составило 462111 (413821 посещение в 2018 году). При этом с 3298 в 2018 году до 3556 в 2019 году выросла посещаемость мероприятий, проводимых в библиотеках.</w:t>
      </w:r>
    </w:p>
    <w:p w:rsidR="00C50BF4" w:rsidRPr="00C50BF4" w:rsidRDefault="00C50BF4" w:rsidP="00001FA1">
      <w:pPr>
        <w:pStyle w:val="af6"/>
        <w:shd w:val="clear" w:color="auto" w:fill="FFFFFF"/>
        <w:spacing w:before="0" w:beforeAutospacing="0" w:after="0" w:afterAutospacing="0"/>
        <w:ind w:firstLine="708"/>
        <w:jc w:val="both"/>
        <w:rPr>
          <w:color w:val="000000"/>
          <w:sz w:val="28"/>
          <w:szCs w:val="22"/>
          <w:lang w:eastAsia="ar-SA"/>
        </w:rPr>
      </w:pPr>
      <w:r w:rsidRPr="00C50BF4">
        <w:rPr>
          <w:color w:val="000000"/>
          <w:sz w:val="28"/>
          <w:szCs w:val="22"/>
          <w:lang w:eastAsia="ar-SA"/>
        </w:rPr>
        <w:t>С целью модернизации библиотечной сети на условиях софинансиров</w:t>
      </w:r>
      <w:r w:rsidRPr="00C50BF4">
        <w:rPr>
          <w:color w:val="000000"/>
          <w:sz w:val="28"/>
          <w:szCs w:val="22"/>
          <w:lang w:eastAsia="ar-SA"/>
        </w:rPr>
        <w:t>а</w:t>
      </w:r>
      <w:r w:rsidRPr="00C50BF4">
        <w:rPr>
          <w:color w:val="000000"/>
          <w:sz w:val="28"/>
          <w:szCs w:val="22"/>
          <w:lang w:eastAsia="ar-SA"/>
        </w:rPr>
        <w:t>ния в 2019 году выделены средства на комплектование книжных фондов би</w:t>
      </w:r>
      <w:r w:rsidRPr="00C50BF4">
        <w:rPr>
          <w:color w:val="000000"/>
          <w:sz w:val="28"/>
          <w:szCs w:val="22"/>
          <w:lang w:eastAsia="ar-SA"/>
        </w:rPr>
        <w:t>б</w:t>
      </w:r>
      <w:r w:rsidRPr="00C50BF4">
        <w:rPr>
          <w:color w:val="000000"/>
          <w:sz w:val="28"/>
          <w:szCs w:val="22"/>
          <w:lang w:eastAsia="ar-SA"/>
        </w:rPr>
        <w:lastRenderedPageBreak/>
        <w:t>лиотек 596 тыс. рублей и на проведение мероприятий по оснащению библиотек к подключению к Интернету 96,08 тыс. руб. Доля общедоступных библиотек, подключенных к Интернету в 2019 году, составила 100% от общего числа.</w:t>
      </w:r>
    </w:p>
    <w:p w:rsidR="00C50BF4" w:rsidRDefault="00C50BF4" w:rsidP="00001FA1">
      <w:pPr>
        <w:ind w:firstLine="709"/>
        <w:jc w:val="both"/>
        <w:rPr>
          <w:sz w:val="28"/>
          <w:szCs w:val="28"/>
        </w:rPr>
      </w:pPr>
      <w:r>
        <w:rPr>
          <w:sz w:val="28"/>
          <w:szCs w:val="28"/>
        </w:rPr>
        <w:t xml:space="preserve">Пополнен книжный фонд муниципальных библиотек </w:t>
      </w:r>
      <w:r w:rsidR="00001FA1">
        <w:rPr>
          <w:sz w:val="28"/>
          <w:szCs w:val="28"/>
        </w:rPr>
        <w:t>на 3</w:t>
      </w:r>
      <w:r>
        <w:rPr>
          <w:sz w:val="28"/>
          <w:szCs w:val="28"/>
        </w:rPr>
        <w:t>917 экземпл</w:t>
      </w:r>
      <w:r>
        <w:rPr>
          <w:sz w:val="28"/>
          <w:szCs w:val="28"/>
        </w:rPr>
        <w:t>я</w:t>
      </w:r>
      <w:r>
        <w:rPr>
          <w:sz w:val="28"/>
          <w:szCs w:val="28"/>
        </w:rPr>
        <w:t>ров книг.</w:t>
      </w:r>
    </w:p>
    <w:p w:rsidR="00C50BF4" w:rsidRDefault="00C50BF4" w:rsidP="00420D08">
      <w:pPr>
        <w:pStyle w:val="25"/>
        <w:ind w:left="0" w:firstLine="709"/>
        <w:jc w:val="both"/>
        <w:rPr>
          <w:rFonts w:eastAsia="Calibri"/>
        </w:rPr>
      </w:pPr>
      <w:r w:rsidRPr="004724E0">
        <w:rPr>
          <w:rFonts w:eastAsia="Calibri"/>
        </w:rPr>
        <w:t>В течение года библиотекари активно принимали участие в професси</w:t>
      </w:r>
      <w:r w:rsidRPr="004724E0">
        <w:rPr>
          <w:rFonts w:eastAsia="Calibri"/>
        </w:rPr>
        <w:t>о</w:t>
      </w:r>
      <w:r w:rsidRPr="004724E0">
        <w:rPr>
          <w:rFonts w:eastAsia="Calibri"/>
        </w:rPr>
        <w:t>нальных конкурсах на соискание премий им. С.П.Бойко, Андрея Губина, кра</w:t>
      </w:r>
      <w:r w:rsidRPr="004724E0">
        <w:rPr>
          <w:rFonts w:eastAsia="Calibri"/>
        </w:rPr>
        <w:t>е</w:t>
      </w:r>
      <w:r w:rsidRPr="004724E0">
        <w:rPr>
          <w:rFonts w:eastAsia="Calibri"/>
        </w:rPr>
        <w:t>вом конкурсе чтецов по произведениям В.И.Слядневой, проходили курсы п</w:t>
      </w:r>
      <w:r w:rsidRPr="004724E0">
        <w:rPr>
          <w:rFonts w:eastAsia="Calibri"/>
        </w:rPr>
        <w:t>о</w:t>
      </w:r>
      <w:r w:rsidRPr="004724E0">
        <w:rPr>
          <w:rFonts w:eastAsia="Calibri"/>
        </w:rPr>
        <w:t xml:space="preserve">вышения профессионального мастерства. </w:t>
      </w:r>
    </w:p>
    <w:p w:rsidR="009E678B" w:rsidRPr="001D5FEE" w:rsidRDefault="009E678B" w:rsidP="009E678B">
      <w:pPr>
        <w:pStyle w:val="af6"/>
        <w:shd w:val="clear" w:color="auto" w:fill="FFFFFF"/>
        <w:spacing w:before="0" w:beforeAutospacing="0" w:after="0" w:afterAutospacing="0"/>
        <w:ind w:firstLine="709"/>
        <w:jc w:val="both"/>
        <w:rPr>
          <w:sz w:val="28"/>
        </w:rPr>
      </w:pPr>
      <w:r w:rsidRPr="001D5FEE">
        <w:rPr>
          <w:sz w:val="28"/>
        </w:rPr>
        <w:t xml:space="preserve">В 2019 году в рамках </w:t>
      </w:r>
      <w:r w:rsidRPr="0063317F">
        <w:rPr>
          <w:bCs/>
          <w:iCs/>
          <w:sz w:val="28"/>
          <w:szCs w:val="28"/>
        </w:rPr>
        <w:t>программы под</w:t>
      </w:r>
      <w:r w:rsidRPr="0063317F">
        <w:rPr>
          <w:bCs/>
          <w:iCs/>
          <w:sz w:val="28"/>
          <w:szCs w:val="28"/>
        </w:rPr>
        <w:softHyphen/>
        <w:t>держки проектов развития террит</w:t>
      </w:r>
      <w:r w:rsidRPr="0063317F">
        <w:rPr>
          <w:bCs/>
          <w:iCs/>
          <w:sz w:val="28"/>
          <w:szCs w:val="28"/>
        </w:rPr>
        <w:t>о</w:t>
      </w:r>
      <w:r w:rsidRPr="0063317F">
        <w:rPr>
          <w:bCs/>
          <w:iCs/>
          <w:sz w:val="28"/>
          <w:szCs w:val="28"/>
        </w:rPr>
        <w:t>рий муниципальных образований Ставро</w:t>
      </w:r>
      <w:r w:rsidRPr="0063317F">
        <w:rPr>
          <w:bCs/>
          <w:iCs/>
          <w:sz w:val="28"/>
          <w:szCs w:val="28"/>
        </w:rPr>
        <w:softHyphen/>
        <w:t>польского края, ос</w:t>
      </w:r>
      <w:r>
        <w:rPr>
          <w:bCs/>
          <w:iCs/>
          <w:sz w:val="28"/>
          <w:szCs w:val="28"/>
        </w:rPr>
        <w:t>нованных на мес</w:t>
      </w:r>
      <w:r>
        <w:rPr>
          <w:bCs/>
          <w:iCs/>
          <w:sz w:val="28"/>
          <w:szCs w:val="28"/>
        </w:rPr>
        <w:t>т</w:t>
      </w:r>
      <w:r>
        <w:rPr>
          <w:bCs/>
          <w:iCs/>
          <w:sz w:val="28"/>
          <w:szCs w:val="28"/>
        </w:rPr>
        <w:t>ных инициативах</w:t>
      </w:r>
      <w:r w:rsidRPr="001D5FEE">
        <w:rPr>
          <w:sz w:val="28"/>
        </w:rPr>
        <w:t xml:space="preserve"> программы реализованы 7 проектов:</w:t>
      </w:r>
    </w:p>
    <w:p w:rsidR="009E678B" w:rsidRPr="001D5FEE" w:rsidRDefault="009E678B" w:rsidP="009E678B">
      <w:pPr>
        <w:pStyle w:val="af6"/>
        <w:shd w:val="clear" w:color="auto" w:fill="FFFFFF"/>
        <w:spacing w:before="0" w:beforeAutospacing="0" w:after="0" w:afterAutospacing="0"/>
        <w:ind w:firstLine="709"/>
        <w:jc w:val="both"/>
        <w:rPr>
          <w:sz w:val="28"/>
        </w:rPr>
      </w:pPr>
      <w:r w:rsidRPr="001D5FEE">
        <w:rPr>
          <w:sz w:val="28"/>
        </w:rPr>
        <w:t>«Ремонт помещений структурного подразделения Александрийский сел</w:t>
      </w:r>
      <w:r w:rsidRPr="001D5FEE">
        <w:rPr>
          <w:sz w:val="28"/>
        </w:rPr>
        <w:t>ь</w:t>
      </w:r>
      <w:r w:rsidRPr="001D5FEE">
        <w:rPr>
          <w:sz w:val="28"/>
        </w:rPr>
        <w:t>ский Дом культуры МБУК «ЦКС ГГО», расположенного в станице Алексан</w:t>
      </w:r>
      <w:r w:rsidRPr="001D5FEE">
        <w:rPr>
          <w:sz w:val="28"/>
        </w:rPr>
        <w:t>д</w:t>
      </w:r>
      <w:r w:rsidRPr="001D5FEE">
        <w:rPr>
          <w:sz w:val="28"/>
        </w:rPr>
        <w:t>рийской Георгиевского городского округа Ставропол</w:t>
      </w:r>
      <w:r>
        <w:rPr>
          <w:sz w:val="28"/>
        </w:rPr>
        <w:t>ьского края»</w:t>
      </w:r>
      <w:r w:rsidRPr="001D5FEE">
        <w:rPr>
          <w:sz w:val="28"/>
        </w:rPr>
        <w:t>;</w:t>
      </w:r>
    </w:p>
    <w:p w:rsidR="009E678B" w:rsidRPr="001D5FEE" w:rsidRDefault="009E678B" w:rsidP="009E678B">
      <w:pPr>
        <w:pStyle w:val="af6"/>
        <w:shd w:val="clear" w:color="auto" w:fill="FFFFFF"/>
        <w:spacing w:before="0" w:beforeAutospacing="0" w:after="0" w:afterAutospacing="0"/>
        <w:ind w:firstLine="709"/>
        <w:jc w:val="both"/>
        <w:rPr>
          <w:sz w:val="28"/>
        </w:rPr>
      </w:pPr>
      <w:r w:rsidRPr="001D5FEE">
        <w:rPr>
          <w:sz w:val="28"/>
        </w:rPr>
        <w:t xml:space="preserve"> «Текущий ремонт здания структурного подразделения Новоульяновский сельский Дом культуры МБУК </w:t>
      </w:r>
      <w:r>
        <w:rPr>
          <w:sz w:val="28"/>
        </w:rPr>
        <w:t>«</w:t>
      </w:r>
      <w:r w:rsidRPr="001D5FEE">
        <w:rPr>
          <w:sz w:val="28"/>
        </w:rPr>
        <w:t>ЦКС ГГО</w:t>
      </w:r>
      <w:r>
        <w:rPr>
          <w:sz w:val="28"/>
        </w:rPr>
        <w:t>»</w:t>
      </w:r>
      <w:r w:rsidRPr="001D5FEE">
        <w:rPr>
          <w:sz w:val="28"/>
        </w:rPr>
        <w:t>, расположенного в поселке Нов</w:t>
      </w:r>
      <w:r w:rsidRPr="001D5FEE">
        <w:rPr>
          <w:sz w:val="28"/>
        </w:rPr>
        <w:t>о</w:t>
      </w:r>
      <w:r w:rsidRPr="001D5FEE">
        <w:rPr>
          <w:sz w:val="28"/>
        </w:rPr>
        <w:t>ульяновский Георгиевского городского округа Ставропо</w:t>
      </w:r>
      <w:r>
        <w:rPr>
          <w:sz w:val="28"/>
        </w:rPr>
        <w:t>льского края»</w:t>
      </w:r>
      <w:r w:rsidRPr="001D5FEE">
        <w:rPr>
          <w:sz w:val="28"/>
        </w:rPr>
        <w:t xml:space="preserve">; </w:t>
      </w:r>
    </w:p>
    <w:p w:rsidR="009E678B" w:rsidRPr="001D5FEE" w:rsidRDefault="009E678B" w:rsidP="009E678B">
      <w:pPr>
        <w:pStyle w:val="af6"/>
        <w:shd w:val="clear" w:color="auto" w:fill="FFFFFF"/>
        <w:spacing w:before="0" w:beforeAutospacing="0" w:after="0" w:afterAutospacing="0"/>
        <w:ind w:firstLine="709"/>
        <w:jc w:val="both"/>
        <w:rPr>
          <w:sz w:val="28"/>
        </w:rPr>
      </w:pPr>
      <w:r w:rsidRPr="001D5FEE">
        <w:rPr>
          <w:sz w:val="28"/>
        </w:rPr>
        <w:t xml:space="preserve"> «Внутренний ремонт здания структурного подразделения Обильненский сельский Дом культуры МБУК </w:t>
      </w:r>
      <w:r>
        <w:rPr>
          <w:sz w:val="28"/>
        </w:rPr>
        <w:t>«</w:t>
      </w:r>
      <w:r w:rsidRPr="001D5FEE">
        <w:rPr>
          <w:sz w:val="28"/>
        </w:rPr>
        <w:t>ЦКС ГГО</w:t>
      </w:r>
      <w:r>
        <w:rPr>
          <w:sz w:val="28"/>
        </w:rPr>
        <w:t>»</w:t>
      </w:r>
      <w:r w:rsidRPr="001D5FEE">
        <w:rPr>
          <w:sz w:val="28"/>
        </w:rPr>
        <w:t>, расположенного в селе Обильном Георгиевского городского округа Ставропольского края;</w:t>
      </w:r>
    </w:p>
    <w:p w:rsidR="009E678B" w:rsidRPr="001D5FEE" w:rsidRDefault="009E678B" w:rsidP="009E678B">
      <w:pPr>
        <w:pStyle w:val="af6"/>
        <w:shd w:val="clear" w:color="auto" w:fill="FFFFFF"/>
        <w:spacing w:before="0" w:beforeAutospacing="0" w:after="0" w:afterAutospacing="0"/>
        <w:ind w:firstLine="709"/>
        <w:jc w:val="both"/>
        <w:rPr>
          <w:sz w:val="28"/>
        </w:rPr>
      </w:pPr>
      <w:r w:rsidRPr="001D5FEE">
        <w:rPr>
          <w:sz w:val="28"/>
        </w:rPr>
        <w:t xml:space="preserve"> «Внутренний ремонт здания структурного подразделения Подгорненский сельский Дом культуры МБУК </w:t>
      </w:r>
      <w:r>
        <w:rPr>
          <w:sz w:val="28"/>
        </w:rPr>
        <w:t>«</w:t>
      </w:r>
      <w:r w:rsidRPr="001D5FEE">
        <w:rPr>
          <w:sz w:val="28"/>
        </w:rPr>
        <w:t>ЦКС ГГО</w:t>
      </w:r>
      <w:r>
        <w:rPr>
          <w:sz w:val="28"/>
        </w:rPr>
        <w:t>»</w:t>
      </w:r>
      <w:r w:rsidRPr="001D5FEE">
        <w:rPr>
          <w:sz w:val="28"/>
        </w:rPr>
        <w:t xml:space="preserve"> с заменой кресел</w:t>
      </w:r>
      <w:r>
        <w:rPr>
          <w:sz w:val="28"/>
        </w:rPr>
        <w:t>»</w:t>
      </w:r>
      <w:r w:rsidRPr="001D5FEE">
        <w:rPr>
          <w:sz w:val="28"/>
        </w:rPr>
        <w:t xml:space="preserve">, расположенного в станице Подгорной Георгиевского городского округа </w:t>
      </w:r>
      <w:r>
        <w:rPr>
          <w:sz w:val="28"/>
        </w:rPr>
        <w:t>Ставропольского края»</w:t>
      </w:r>
      <w:r w:rsidRPr="001D5FEE">
        <w:rPr>
          <w:sz w:val="28"/>
        </w:rPr>
        <w:t xml:space="preserve">; </w:t>
      </w:r>
    </w:p>
    <w:p w:rsidR="009E678B" w:rsidRDefault="009E678B" w:rsidP="009E678B">
      <w:pPr>
        <w:pStyle w:val="af6"/>
        <w:shd w:val="clear" w:color="auto" w:fill="FFFFFF"/>
        <w:spacing w:before="0" w:beforeAutospacing="0" w:after="0" w:afterAutospacing="0"/>
        <w:ind w:firstLine="708"/>
        <w:jc w:val="both"/>
        <w:rPr>
          <w:sz w:val="28"/>
        </w:rPr>
      </w:pPr>
      <w:r w:rsidRPr="001D5FEE">
        <w:rPr>
          <w:sz w:val="28"/>
        </w:rPr>
        <w:t xml:space="preserve">Приобретение кресел для зрительного зала в рамках реализации проекта </w:t>
      </w:r>
      <w:r>
        <w:rPr>
          <w:sz w:val="28"/>
        </w:rPr>
        <w:t xml:space="preserve">      «</w:t>
      </w:r>
      <w:r w:rsidRPr="001D5FEE">
        <w:rPr>
          <w:sz w:val="28"/>
        </w:rPr>
        <w:t>Внутренний ремонт здания структурного подразделения Подгорненский сел</w:t>
      </w:r>
      <w:r w:rsidRPr="001D5FEE">
        <w:rPr>
          <w:sz w:val="28"/>
        </w:rPr>
        <w:t>ь</w:t>
      </w:r>
      <w:r w:rsidRPr="001D5FEE">
        <w:rPr>
          <w:sz w:val="28"/>
        </w:rPr>
        <w:t xml:space="preserve">ский Дом культуры МБУК </w:t>
      </w:r>
      <w:r>
        <w:rPr>
          <w:sz w:val="28"/>
        </w:rPr>
        <w:t>«</w:t>
      </w:r>
      <w:r w:rsidRPr="001D5FEE">
        <w:rPr>
          <w:sz w:val="28"/>
        </w:rPr>
        <w:t>ЦКС ГГО</w:t>
      </w:r>
      <w:r>
        <w:rPr>
          <w:sz w:val="28"/>
        </w:rPr>
        <w:t>»</w:t>
      </w:r>
      <w:r w:rsidRPr="001D5FEE">
        <w:rPr>
          <w:sz w:val="28"/>
        </w:rPr>
        <w:t xml:space="preserve"> с заменой кресел</w:t>
      </w:r>
      <w:r>
        <w:rPr>
          <w:sz w:val="28"/>
        </w:rPr>
        <w:t>»</w:t>
      </w:r>
      <w:r w:rsidRPr="001D5FEE">
        <w:rPr>
          <w:sz w:val="28"/>
        </w:rPr>
        <w:t>, расположенного в станице Подгорной Георгиевского городского округа Ставропольского края</w:t>
      </w:r>
      <w:r>
        <w:rPr>
          <w:sz w:val="28"/>
        </w:rPr>
        <w:t>»;</w:t>
      </w:r>
      <w:r w:rsidRPr="001D5FEE">
        <w:rPr>
          <w:sz w:val="28"/>
        </w:rPr>
        <w:t xml:space="preserve"> </w:t>
      </w:r>
    </w:p>
    <w:p w:rsidR="009E678B" w:rsidRPr="001D5FEE" w:rsidRDefault="009E678B" w:rsidP="009E678B">
      <w:pPr>
        <w:pStyle w:val="af6"/>
        <w:shd w:val="clear" w:color="auto" w:fill="FFFFFF"/>
        <w:spacing w:before="0" w:beforeAutospacing="0" w:after="0" w:afterAutospacing="0"/>
        <w:ind w:firstLine="708"/>
        <w:jc w:val="both"/>
        <w:rPr>
          <w:sz w:val="28"/>
        </w:rPr>
      </w:pPr>
      <w:r>
        <w:rPr>
          <w:sz w:val="28"/>
        </w:rPr>
        <w:t xml:space="preserve">  </w:t>
      </w:r>
      <w:r w:rsidRPr="001D5FEE">
        <w:rPr>
          <w:sz w:val="28"/>
        </w:rPr>
        <w:t>«Обустройство культурно-развлекательной зоны структурного подра</w:t>
      </w:r>
      <w:r w:rsidRPr="001D5FEE">
        <w:rPr>
          <w:sz w:val="28"/>
        </w:rPr>
        <w:t>з</w:t>
      </w:r>
      <w:r w:rsidRPr="001D5FEE">
        <w:rPr>
          <w:sz w:val="28"/>
        </w:rPr>
        <w:t>деления Урухский сельский Дом культуры МБУК «ЦКС ГГО», расположенной в станице Урухской  Георгиевского городско</w:t>
      </w:r>
      <w:r>
        <w:rPr>
          <w:sz w:val="28"/>
        </w:rPr>
        <w:t>го округа Ставропольского края»;</w:t>
      </w:r>
    </w:p>
    <w:p w:rsidR="009E678B" w:rsidRPr="001D5FEE" w:rsidRDefault="009E678B" w:rsidP="009E678B">
      <w:pPr>
        <w:pStyle w:val="af6"/>
        <w:shd w:val="clear" w:color="auto" w:fill="FFFFFF"/>
        <w:spacing w:before="0" w:beforeAutospacing="0" w:after="0" w:afterAutospacing="0"/>
        <w:ind w:firstLine="709"/>
        <w:jc w:val="both"/>
        <w:rPr>
          <w:sz w:val="28"/>
        </w:rPr>
      </w:pPr>
      <w:r w:rsidRPr="001D5FEE">
        <w:rPr>
          <w:sz w:val="28"/>
        </w:rPr>
        <w:t>«Выполнение работ по ремонту и оснащению  светодиодным экраном уличной сцены, расположенной на площади Победы города Георгиевска Гео</w:t>
      </w:r>
      <w:r w:rsidRPr="001D5FEE">
        <w:rPr>
          <w:sz w:val="28"/>
        </w:rPr>
        <w:t>р</w:t>
      </w:r>
      <w:r w:rsidRPr="001D5FEE">
        <w:rPr>
          <w:sz w:val="28"/>
        </w:rPr>
        <w:t>гиевского городского округа Ставропольского края</w:t>
      </w:r>
      <w:r>
        <w:rPr>
          <w:sz w:val="28"/>
        </w:rPr>
        <w:t>»</w:t>
      </w:r>
      <w:r w:rsidRPr="001D5FEE">
        <w:rPr>
          <w:sz w:val="28"/>
        </w:rPr>
        <w:t>.</w:t>
      </w:r>
    </w:p>
    <w:p w:rsidR="00F65D53" w:rsidRPr="001D5FEE" w:rsidRDefault="00F65D53" w:rsidP="00F65D53">
      <w:pPr>
        <w:pStyle w:val="af6"/>
        <w:shd w:val="clear" w:color="auto" w:fill="FFFFFF"/>
        <w:spacing w:before="0" w:beforeAutospacing="0" w:after="0" w:afterAutospacing="0"/>
        <w:ind w:firstLine="709"/>
        <w:jc w:val="both"/>
        <w:rPr>
          <w:sz w:val="28"/>
        </w:rPr>
      </w:pPr>
      <w:r w:rsidRPr="001D5FEE">
        <w:rPr>
          <w:sz w:val="28"/>
        </w:rPr>
        <w:t>На реализацию проектов основанных на местных инициативах  в учре</w:t>
      </w:r>
      <w:r w:rsidRPr="001D5FEE">
        <w:rPr>
          <w:sz w:val="28"/>
        </w:rPr>
        <w:t>ж</w:t>
      </w:r>
      <w:r w:rsidRPr="001D5FEE">
        <w:rPr>
          <w:sz w:val="28"/>
        </w:rPr>
        <w:t>дениях культуры на 2020 год планируется реализова</w:t>
      </w:r>
      <w:r>
        <w:rPr>
          <w:sz w:val="28"/>
        </w:rPr>
        <w:t>ть</w:t>
      </w:r>
      <w:r w:rsidRPr="001D5FEE">
        <w:rPr>
          <w:sz w:val="28"/>
        </w:rPr>
        <w:t xml:space="preserve"> следующие проекты:</w:t>
      </w:r>
    </w:p>
    <w:p w:rsidR="00F65D53" w:rsidRPr="001D5FEE" w:rsidRDefault="00F65D53" w:rsidP="00F65D53">
      <w:pPr>
        <w:pStyle w:val="af6"/>
        <w:shd w:val="clear" w:color="auto" w:fill="FFFFFF"/>
        <w:spacing w:before="0" w:beforeAutospacing="0" w:after="0" w:afterAutospacing="0"/>
        <w:ind w:firstLine="709"/>
        <w:jc w:val="both"/>
        <w:rPr>
          <w:sz w:val="28"/>
        </w:rPr>
      </w:pPr>
      <w:r>
        <w:rPr>
          <w:sz w:val="28"/>
        </w:rPr>
        <w:t>р</w:t>
      </w:r>
      <w:r w:rsidRPr="001D5FEE">
        <w:rPr>
          <w:sz w:val="28"/>
        </w:rPr>
        <w:t>емонт зрительного зала Новозаведенского сельского Дома культуры;</w:t>
      </w:r>
    </w:p>
    <w:p w:rsidR="00F65D53" w:rsidRPr="001D5FEE" w:rsidRDefault="00F65D53" w:rsidP="00F65D53">
      <w:pPr>
        <w:pStyle w:val="af6"/>
        <w:shd w:val="clear" w:color="auto" w:fill="FFFFFF"/>
        <w:spacing w:before="0" w:beforeAutospacing="0" w:after="0" w:afterAutospacing="0"/>
        <w:ind w:firstLine="709"/>
        <w:jc w:val="both"/>
        <w:rPr>
          <w:sz w:val="28"/>
        </w:rPr>
      </w:pPr>
      <w:r>
        <w:rPr>
          <w:sz w:val="28"/>
        </w:rPr>
        <w:t>о</w:t>
      </w:r>
      <w:r w:rsidRPr="001D5FEE">
        <w:rPr>
          <w:sz w:val="28"/>
        </w:rPr>
        <w:t>бустройство летней творческой площадки Обильненского сельского Д</w:t>
      </w:r>
      <w:r w:rsidRPr="001D5FEE">
        <w:rPr>
          <w:sz w:val="28"/>
        </w:rPr>
        <w:t>о</w:t>
      </w:r>
      <w:r w:rsidRPr="001D5FEE">
        <w:rPr>
          <w:sz w:val="28"/>
        </w:rPr>
        <w:t>ма культуры;</w:t>
      </w:r>
    </w:p>
    <w:p w:rsidR="00F65D53" w:rsidRPr="001D5FEE" w:rsidRDefault="00F65D53" w:rsidP="00F65D53">
      <w:pPr>
        <w:pStyle w:val="af6"/>
        <w:shd w:val="clear" w:color="auto" w:fill="FFFFFF"/>
        <w:spacing w:before="0" w:beforeAutospacing="0" w:after="0" w:afterAutospacing="0"/>
        <w:ind w:firstLine="709"/>
        <w:jc w:val="both"/>
        <w:rPr>
          <w:sz w:val="28"/>
        </w:rPr>
      </w:pPr>
      <w:r>
        <w:rPr>
          <w:sz w:val="28"/>
        </w:rPr>
        <w:t xml:space="preserve"> о</w:t>
      </w:r>
      <w:r w:rsidRPr="001D5FEE">
        <w:rPr>
          <w:sz w:val="28"/>
        </w:rPr>
        <w:t>бустройство культурно-развлекательной зоны станицы Урухской Гео</w:t>
      </w:r>
      <w:r w:rsidRPr="001D5FEE">
        <w:rPr>
          <w:sz w:val="28"/>
        </w:rPr>
        <w:t>р</w:t>
      </w:r>
      <w:r w:rsidRPr="001D5FEE">
        <w:rPr>
          <w:sz w:val="28"/>
        </w:rPr>
        <w:t xml:space="preserve">гиевского городского округа Ставропольского края </w:t>
      </w:r>
      <w:r>
        <w:rPr>
          <w:sz w:val="28"/>
        </w:rPr>
        <w:t>(</w:t>
      </w:r>
      <w:r w:rsidRPr="001D5FEE">
        <w:rPr>
          <w:sz w:val="28"/>
        </w:rPr>
        <w:t>2 этап</w:t>
      </w:r>
      <w:r>
        <w:rPr>
          <w:sz w:val="28"/>
        </w:rPr>
        <w:t>)</w:t>
      </w:r>
      <w:r w:rsidRPr="001D5FEE">
        <w:rPr>
          <w:sz w:val="28"/>
        </w:rPr>
        <w:t>;</w:t>
      </w:r>
    </w:p>
    <w:p w:rsidR="00F65D53" w:rsidRPr="001D5FEE" w:rsidRDefault="00F65D53" w:rsidP="00F65D53">
      <w:pPr>
        <w:pStyle w:val="af6"/>
        <w:shd w:val="clear" w:color="auto" w:fill="FFFFFF"/>
        <w:spacing w:before="0" w:beforeAutospacing="0" w:after="0" w:afterAutospacing="0"/>
        <w:ind w:firstLine="709"/>
        <w:jc w:val="both"/>
        <w:rPr>
          <w:sz w:val="28"/>
        </w:rPr>
      </w:pPr>
      <w:r>
        <w:rPr>
          <w:sz w:val="28"/>
        </w:rPr>
        <w:t>о</w:t>
      </w:r>
      <w:r w:rsidRPr="001D5FEE">
        <w:rPr>
          <w:sz w:val="28"/>
        </w:rPr>
        <w:t>бустройство площади у памятника погибшим воинам-односельчанам в Великой Отечественной войне 1941-</w:t>
      </w:r>
      <w:smartTag w:uri="urn:schemas-microsoft-com:office:smarttags" w:element="metricconverter">
        <w:smartTagPr>
          <w:attr w:name="ProductID" w:val="1945 г"/>
        </w:smartTagPr>
        <w:r w:rsidRPr="001D5FEE">
          <w:rPr>
            <w:sz w:val="28"/>
          </w:rPr>
          <w:t>1945 г</w:t>
        </w:r>
      </w:smartTag>
      <w:r w:rsidRPr="001D5FEE">
        <w:rPr>
          <w:sz w:val="28"/>
        </w:rPr>
        <w:t>.г. в поселке Шаумянский Георгие</w:t>
      </w:r>
      <w:r w:rsidRPr="001D5FEE">
        <w:rPr>
          <w:sz w:val="28"/>
        </w:rPr>
        <w:t>в</w:t>
      </w:r>
      <w:r w:rsidRPr="001D5FEE">
        <w:rPr>
          <w:sz w:val="28"/>
        </w:rPr>
        <w:t>ского городского округа Ставропольского края;</w:t>
      </w:r>
    </w:p>
    <w:p w:rsidR="00F65D53" w:rsidRPr="001D5FEE" w:rsidRDefault="00F65D53" w:rsidP="00F65D53">
      <w:pPr>
        <w:pStyle w:val="af6"/>
        <w:shd w:val="clear" w:color="auto" w:fill="FFFFFF"/>
        <w:spacing w:before="0" w:beforeAutospacing="0" w:after="0" w:afterAutospacing="0"/>
        <w:ind w:firstLine="709"/>
        <w:jc w:val="both"/>
        <w:rPr>
          <w:sz w:val="28"/>
        </w:rPr>
      </w:pPr>
      <w:r>
        <w:rPr>
          <w:sz w:val="28"/>
        </w:rPr>
        <w:t>б</w:t>
      </w:r>
      <w:r w:rsidRPr="001D5FEE">
        <w:rPr>
          <w:sz w:val="28"/>
        </w:rPr>
        <w:t>лагоустройство прилегающей территории Городского Дворца культуры;</w:t>
      </w:r>
    </w:p>
    <w:p w:rsidR="00F65D53" w:rsidRPr="001D5FEE" w:rsidRDefault="00F65D53" w:rsidP="00F65D53">
      <w:pPr>
        <w:pStyle w:val="af6"/>
        <w:shd w:val="clear" w:color="auto" w:fill="FFFFFF"/>
        <w:spacing w:before="0" w:beforeAutospacing="0" w:after="0" w:afterAutospacing="0"/>
        <w:ind w:firstLine="709"/>
        <w:jc w:val="both"/>
        <w:rPr>
          <w:sz w:val="28"/>
        </w:rPr>
      </w:pPr>
      <w:r>
        <w:rPr>
          <w:sz w:val="28"/>
        </w:rPr>
        <w:lastRenderedPageBreak/>
        <w:t>п</w:t>
      </w:r>
      <w:r w:rsidRPr="001D5FEE">
        <w:rPr>
          <w:sz w:val="28"/>
        </w:rPr>
        <w:t>риобретение ремесленно-выставочного комплекса «Георгиевская ярма</w:t>
      </w:r>
      <w:r w:rsidRPr="001D5FEE">
        <w:rPr>
          <w:sz w:val="28"/>
        </w:rPr>
        <w:t>р</w:t>
      </w:r>
      <w:r w:rsidRPr="001D5FEE">
        <w:rPr>
          <w:sz w:val="28"/>
        </w:rPr>
        <w:t>ка».</w:t>
      </w:r>
    </w:p>
    <w:p w:rsidR="00B4190B" w:rsidRPr="00B4190B" w:rsidRDefault="00B4190B" w:rsidP="00B4190B">
      <w:pPr>
        <w:ind w:firstLine="709"/>
        <w:jc w:val="both"/>
        <w:rPr>
          <w:rFonts w:eastAsia="Calibri"/>
          <w:sz w:val="28"/>
          <w:szCs w:val="28"/>
        </w:rPr>
      </w:pPr>
      <w:r w:rsidRPr="005E20F0">
        <w:rPr>
          <w:sz w:val="28"/>
          <w:szCs w:val="28"/>
        </w:rPr>
        <w:t>В  туристскую  инфраструктуру  Георгиевского городского округа вхо</w:t>
      </w:r>
      <w:r>
        <w:rPr>
          <w:sz w:val="28"/>
          <w:szCs w:val="28"/>
        </w:rPr>
        <w:softHyphen/>
      </w:r>
      <w:r w:rsidRPr="005E20F0">
        <w:rPr>
          <w:sz w:val="28"/>
          <w:szCs w:val="28"/>
        </w:rPr>
        <w:t xml:space="preserve">дят: </w:t>
      </w:r>
      <w:r w:rsidRPr="005E20F0">
        <w:rPr>
          <w:rFonts w:eastAsia="Calibri"/>
          <w:sz w:val="28"/>
          <w:szCs w:val="28"/>
        </w:rPr>
        <w:t>196 объектов культурного наследия, Государственное автономное учре</w:t>
      </w:r>
      <w:r>
        <w:rPr>
          <w:rFonts w:eastAsia="Calibri"/>
          <w:sz w:val="28"/>
          <w:szCs w:val="28"/>
        </w:rPr>
        <w:softHyphen/>
      </w:r>
      <w:r w:rsidRPr="005E20F0">
        <w:rPr>
          <w:rFonts w:eastAsia="Calibri"/>
          <w:sz w:val="28"/>
          <w:szCs w:val="28"/>
        </w:rPr>
        <w:t xml:space="preserve">ждение здравоохранения Ставропольского края «Краевая бальнеологическая лечебница», 7 гостиниц, общей емкостью 150 номеров, 11 </w:t>
      </w:r>
      <w:r w:rsidRPr="005E20F0">
        <w:rPr>
          <w:sz w:val="28"/>
          <w:szCs w:val="28"/>
        </w:rPr>
        <w:t xml:space="preserve">туристических  </w:t>
      </w:r>
      <w:r w:rsidRPr="00B4190B">
        <w:rPr>
          <w:rFonts w:eastAsia="Calibri"/>
          <w:sz w:val="28"/>
          <w:szCs w:val="28"/>
        </w:rPr>
        <w:t>фирм.</w:t>
      </w:r>
    </w:p>
    <w:p w:rsidR="00B4190B" w:rsidRPr="00B4190B" w:rsidRDefault="00B4190B" w:rsidP="00B4190B">
      <w:pPr>
        <w:ind w:firstLine="709"/>
        <w:jc w:val="both"/>
        <w:rPr>
          <w:rFonts w:eastAsia="Calibri"/>
          <w:sz w:val="28"/>
          <w:szCs w:val="28"/>
        </w:rPr>
      </w:pPr>
      <w:r w:rsidRPr="00B4190B">
        <w:rPr>
          <w:rFonts w:eastAsia="Calibri"/>
          <w:sz w:val="28"/>
          <w:szCs w:val="28"/>
        </w:rPr>
        <w:t>На территории округа приоритетными (развивающимися) видами ту</w:t>
      </w:r>
      <w:r w:rsidRPr="00B4190B">
        <w:rPr>
          <w:rFonts w:eastAsia="Calibri"/>
          <w:sz w:val="28"/>
          <w:szCs w:val="28"/>
        </w:rPr>
        <w:softHyphen/>
        <w:t>ризма являются:</w:t>
      </w:r>
    </w:p>
    <w:p w:rsidR="00B4190B" w:rsidRPr="00B4190B" w:rsidRDefault="00B4190B" w:rsidP="00B4190B">
      <w:pPr>
        <w:ind w:firstLine="709"/>
        <w:jc w:val="both"/>
        <w:rPr>
          <w:rFonts w:eastAsia="Calibri"/>
          <w:sz w:val="28"/>
          <w:szCs w:val="28"/>
        </w:rPr>
      </w:pPr>
      <w:r w:rsidRPr="00B4190B">
        <w:rPr>
          <w:rFonts w:eastAsia="Calibri"/>
          <w:sz w:val="28"/>
          <w:szCs w:val="28"/>
        </w:rPr>
        <w:t>событийный: ежегодный краевой фестиваль яблок, традиционный фест</w:t>
      </w:r>
      <w:r w:rsidRPr="00B4190B">
        <w:rPr>
          <w:rFonts w:eastAsia="Calibri"/>
          <w:sz w:val="28"/>
          <w:szCs w:val="28"/>
        </w:rPr>
        <w:t>и</w:t>
      </w:r>
      <w:r w:rsidRPr="00B4190B">
        <w:rPr>
          <w:rFonts w:eastAsia="Calibri"/>
          <w:sz w:val="28"/>
          <w:szCs w:val="28"/>
        </w:rPr>
        <w:t>валь по рубке шашкой «Георгиевская Казарла» в ст. Лысогорской, турнир по смешанным еди</w:t>
      </w:r>
      <w:r w:rsidR="00556EE6">
        <w:rPr>
          <w:rFonts w:eastAsia="Calibri"/>
          <w:sz w:val="28"/>
          <w:szCs w:val="28"/>
        </w:rPr>
        <w:t>ноборствам;</w:t>
      </w:r>
    </w:p>
    <w:p w:rsidR="00B4190B" w:rsidRDefault="00B4190B" w:rsidP="00B4190B">
      <w:pPr>
        <w:ind w:firstLine="709"/>
        <w:jc w:val="both"/>
        <w:rPr>
          <w:rFonts w:eastAsia="Calibri"/>
          <w:sz w:val="28"/>
          <w:szCs w:val="28"/>
        </w:rPr>
      </w:pPr>
      <w:r w:rsidRPr="005E20F0">
        <w:rPr>
          <w:rFonts w:eastAsia="Calibri"/>
          <w:sz w:val="28"/>
          <w:szCs w:val="28"/>
        </w:rPr>
        <w:t>гастрономический: наличие в округе предприятий пищевой перераба</w:t>
      </w:r>
      <w:r>
        <w:rPr>
          <w:rFonts w:eastAsia="Calibri"/>
          <w:sz w:val="28"/>
          <w:szCs w:val="28"/>
        </w:rPr>
        <w:softHyphen/>
      </w:r>
      <w:r w:rsidRPr="005E20F0">
        <w:rPr>
          <w:rFonts w:eastAsia="Calibri"/>
          <w:sz w:val="28"/>
          <w:szCs w:val="28"/>
        </w:rPr>
        <w:t>тывающей промышленности и сельско-хозяйственных предприятий позво</w:t>
      </w:r>
      <w:r>
        <w:rPr>
          <w:rFonts w:eastAsia="Calibri"/>
          <w:sz w:val="28"/>
          <w:szCs w:val="28"/>
        </w:rPr>
        <w:softHyphen/>
      </w:r>
      <w:r w:rsidRPr="005E20F0">
        <w:rPr>
          <w:rFonts w:eastAsia="Calibri"/>
          <w:sz w:val="28"/>
          <w:szCs w:val="28"/>
        </w:rPr>
        <w:t xml:space="preserve">ляет планировать развитие данного вида туризма. </w:t>
      </w:r>
    </w:p>
    <w:p w:rsidR="00556EE6" w:rsidRPr="00AE6E39" w:rsidRDefault="00556EE6" w:rsidP="00B4190B">
      <w:pPr>
        <w:ind w:firstLine="709"/>
        <w:jc w:val="both"/>
        <w:rPr>
          <w:rFonts w:eastAsia="Calibri"/>
          <w:sz w:val="28"/>
          <w:szCs w:val="28"/>
        </w:rPr>
      </w:pPr>
      <w:r w:rsidRPr="00AE6E39">
        <w:rPr>
          <w:rFonts w:eastAsia="Calibri"/>
          <w:sz w:val="28"/>
          <w:szCs w:val="28"/>
        </w:rPr>
        <w:t>Среди событийных ярких событий 2019 года является прове</w:t>
      </w:r>
      <w:r w:rsidR="00453AE0" w:rsidRPr="00AE6E39">
        <w:rPr>
          <w:rFonts w:eastAsia="Calibri"/>
          <w:sz w:val="28"/>
          <w:szCs w:val="28"/>
        </w:rPr>
        <w:t>дение в се</w:t>
      </w:r>
      <w:r w:rsidR="00453AE0" w:rsidRPr="00AE6E39">
        <w:rPr>
          <w:rFonts w:eastAsia="Calibri"/>
          <w:sz w:val="28"/>
          <w:szCs w:val="28"/>
        </w:rPr>
        <w:t>н</w:t>
      </w:r>
      <w:r w:rsidR="00453AE0" w:rsidRPr="00AE6E39">
        <w:rPr>
          <w:rFonts w:eastAsia="Calibri"/>
          <w:sz w:val="28"/>
          <w:szCs w:val="28"/>
        </w:rPr>
        <w:t>тябре 2019 года спортивного</w:t>
      </w:r>
      <w:r w:rsidRPr="00AE6E39">
        <w:rPr>
          <w:rFonts w:eastAsia="Calibri"/>
          <w:sz w:val="28"/>
          <w:szCs w:val="28"/>
        </w:rPr>
        <w:t xml:space="preserve"> </w:t>
      </w:r>
      <w:r w:rsidR="00453AE0" w:rsidRPr="00AE6E39">
        <w:rPr>
          <w:rFonts w:eastAsia="Calibri"/>
          <w:sz w:val="28"/>
          <w:szCs w:val="28"/>
        </w:rPr>
        <w:t>мероприятия «Кубок Губернатора Ставропольск</w:t>
      </w:r>
      <w:r w:rsidR="00453AE0" w:rsidRPr="00AE6E39">
        <w:rPr>
          <w:rFonts w:eastAsia="Calibri"/>
          <w:sz w:val="28"/>
          <w:szCs w:val="28"/>
        </w:rPr>
        <w:t>о</w:t>
      </w:r>
      <w:r w:rsidR="00453AE0" w:rsidRPr="00AE6E39">
        <w:rPr>
          <w:rFonts w:eastAsia="Calibri"/>
          <w:sz w:val="28"/>
          <w:szCs w:val="28"/>
        </w:rPr>
        <w:t>го края</w:t>
      </w:r>
      <w:r w:rsidR="00C95DD8" w:rsidRPr="00AE6E39">
        <w:rPr>
          <w:rFonts w:eastAsia="Calibri"/>
          <w:sz w:val="28"/>
          <w:szCs w:val="28"/>
        </w:rPr>
        <w:t xml:space="preserve"> по смешанным един</w:t>
      </w:r>
      <w:r w:rsidR="00700228">
        <w:rPr>
          <w:rFonts w:eastAsia="Calibri"/>
          <w:sz w:val="28"/>
          <w:szCs w:val="28"/>
        </w:rPr>
        <w:t>о</w:t>
      </w:r>
      <w:r w:rsidR="00C95DD8" w:rsidRPr="00AE6E39">
        <w:rPr>
          <w:rFonts w:eastAsia="Calibri"/>
          <w:sz w:val="28"/>
          <w:szCs w:val="28"/>
        </w:rPr>
        <w:t>б</w:t>
      </w:r>
      <w:r w:rsidR="00AE6E39" w:rsidRPr="00AE6E39">
        <w:rPr>
          <w:rFonts w:eastAsia="Calibri"/>
          <w:sz w:val="28"/>
          <w:szCs w:val="28"/>
        </w:rPr>
        <w:t>орствам</w:t>
      </w:r>
      <w:r w:rsidR="00453AE0" w:rsidRPr="00AE6E39">
        <w:rPr>
          <w:rFonts w:eastAsia="Calibri"/>
          <w:sz w:val="28"/>
          <w:szCs w:val="28"/>
        </w:rPr>
        <w:t xml:space="preserve">», </w:t>
      </w:r>
      <w:r w:rsidRPr="00AE6E39">
        <w:rPr>
          <w:rFonts w:eastAsia="Calibri"/>
          <w:sz w:val="28"/>
          <w:szCs w:val="28"/>
        </w:rPr>
        <w:t xml:space="preserve">которое собрало </w:t>
      </w:r>
      <w:r w:rsidR="00AE6E39" w:rsidRPr="00AE6E39">
        <w:rPr>
          <w:rFonts w:eastAsia="Calibri"/>
          <w:sz w:val="28"/>
          <w:szCs w:val="28"/>
        </w:rPr>
        <w:t xml:space="preserve">16 </w:t>
      </w:r>
      <w:r w:rsidRPr="00AE6E39">
        <w:rPr>
          <w:rFonts w:eastAsia="Calibri"/>
          <w:sz w:val="28"/>
          <w:szCs w:val="28"/>
        </w:rPr>
        <w:t xml:space="preserve">участников из </w:t>
      </w:r>
      <w:r w:rsidR="00AE6E39" w:rsidRPr="00AE6E39">
        <w:rPr>
          <w:rFonts w:eastAsia="Calibri"/>
          <w:sz w:val="28"/>
          <w:szCs w:val="28"/>
        </w:rPr>
        <w:t>5</w:t>
      </w:r>
      <w:r w:rsidR="00453AE0" w:rsidRPr="00AE6E39">
        <w:rPr>
          <w:rFonts w:eastAsia="Calibri"/>
          <w:sz w:val="28"/>
          <w:szCs w:val="28"/>
        </w:rPr>
        <w:t xml:space="preserve"> </w:t>
      </w:r>
      <w:r w:rsidRPr="00AE6E39">
        <w:rPr>
          <w:rFonts w:eastAsia="Calibri"/>
          <w:sz w:val="28"/>
          <w:szCs w:val="28"/>
        </w:rPr>
        <w:t xml:space="preserve">стран и свыше </w:t>
      </w:r>
      <w:r w:rsidR="00453AE0" w:rsidRPr="00AE6E39">
        <w:rPr>
          <w:rFonts w:eastAsia="Calibri"/>
          <w:sz w:val="28"/>
          <w:szCs w:val="28"/>
        </w:rPr>
        <w:t>15 тыс.</w:t>
      </w:r>
      <w:r w:rsidRPr="00AE6E39">
        <w:rPr>
          <w:rFonts w:eastAsia="Calibri"/>
          <w:sz w:val="28"/>
          <w:szCs w:val="28"/>
        </w:rPr>
        <w:t xml:space="preserve"> гостей. </w:t>
      </w:r>
    </w:p>
    <w:p w:rsidR="00B4190B" w:rsidRPr="005E20F0" w:rsidRDefault="00B4190B" w:rsidP="00B4190B">
      <w:pPr>
        <w:ind w:firstLine="709"/>
        <w:jc w:val="both"/>
        <w:rPr>
          <w:rFonts w:eastAsia="Calibri"/>
          <w:sz w:val="28"/>
          <w:szCs w:val="28"/>
        </w:rPr>
      </w:pPr>
      <w:r w:rsidRPr="005E20F0">
        <w:rPr>
          <w:sz w:val="28"/>
          <w:szCs w:val="28"/>
        </w:rPr>
        <w:t>Основу лечебно-оздоровительного</w:t>
      </w:r>
      <w:r>
        <w:rPr>
          <w:sz w:val="28"/>
          <w:szCs w:val="28"/>
        </w:rPr>
        <w:t xml:space="preserve"> </w:t>
      </w:r>
      <w:r w:rsidRPr="005E20F0">
        <w:rPr>
          <w:sz w:val="28"/>
          <w:szCs w:val="28"/>
        </w:rPr>
        <w:t>туризма Георгиевского городского о</w:t>
      </w:r>
      <w:r w:rsidRPr="005E20F0">
        <w:rPr>
          <w:sz w:val="28"/>
          <w:szCs w:val="28"/>
        </w:rPr>
        <w:t>к</w:t>
      </w:r>
      <w:r w:rsidRPr="005E20F0">
        <w:rPr>
          <w:sz w:val="28"/>
          <w:szCs w:val="28"/>
        </w:rPr>
        <w:t>руга составляет  бальнеология. Н</w:t>
      </w:r>
      <w:r w:rsidRPr="005E20F0">
        <w:rPr>
          <w:rFonts w:eastAsia="Calibri"/>
          <w:sz w:val="28"/>
          <w:szCs w:val="28"/>
        </w:rPr>
        <w:t>а территории округа располагается уни</w:t>
      </w:r>
      <w:r>
        <w:rPr>
          <w:rFonts w:eastAsia="Calibri"/>
          <w:sz w:val="28"/>
          <w:szCs w:val="28"/>
        </w:rPr>
        <w:softHyphen/>
      </w:r>
      <w:r w:rsidRPr="005E20F0">
        <w:rPr>
          <w:rFonts w:eastAsia="Calibri"/>
          <w:sz w:val="28"/>
          <w:szCs w:val="28"/>
        </w:rPr>
        <w:t>кальный источник йодо-бромной воды, на базе которого действует краевая бальнеологическая лечебница - Государственное автономное учреждение здр</w:t>
      </w:r>
      <w:r w:rsidRPr="005E20F0">
        <w:rPr>
          <w:rFonts w:eastAsia="Calibri"/>
          <w:sz w:val="28"/>
          <w:szCs w:val="28"/>
        </w:rPr>
        <w:t>а</w:t>
      </w:r>
      <w:r w:rsidRPr="005E20F0">
        <w:rPr>
          <w:rFonts w:eastAsia="Calibri"/>
          <w:sz w:val="28"/>
          <w:szCs w:val="28"/>
        </w:rPr>
        <w:t>воохранения Ставропольского края «Краевая бальнеологическая лечеб</w:t>
      </w:r>
      <w:r>
        <w:rPr>
          <w:rFonts w:eastAsia="Calibri"/>
          <w:sz w:val="28"/>
          <w:szCs w:val="28"/>
        </w:rPr>
        <w:softHyphen/>
      </w:r>
      <w:r w:rsidRPr="005E20F0">
        <w:rPr>
          <w:rFonts w:eastAsia="Calibri"/>
          <w:sz w:val="28"/>
          <w:szCs w:val="28"/>
        </w:rPr>
        <w:t>ница»,  развитие которой требует комплексного подхода.</w:t>
      </w:r>
    </w:p>
    <w:p w:rsidR="00B4190B" w:rsidRDefault="00B4190B" w:rsidP="00B4190B">
      <w:pPr>
        <w:ind w:firstLine="709"/>
        <w:jc w:val="both"/>
        <w:rPr>
          <w:sz w:val="28"/>
          <w:szCs w:val="28"/>
        </w:rPr>
      </w:pPr>
      <w:r w:rsidRPr="005E20F0">
        <w:rPr>
          <w:rFonts w:eastAsia="Calibri"/>
          <w:sz w:val="28"/>
          <w:szCs w:val="28"/>
        </w:rPr>
        <w:t>Наличие данного учреждения позволяет говорить о перспективах раз</w:t>
      </w:r>
      <w:r>
        <w:rPr>
          <w:rFonts w:eastAsia="Calibri"/>
          <w:sz w:val="28"/>
          <w:szCs w:val="28"/>
        </w:rPr>
        <w:softHyphen/>
      </w:r>
      <w:r w:rsidRPr="005E20F0">
        <w:rPr>
          <w:rFonts w:eastAsia="Calibri"/>
          <w:sz w:val="28"/>
          <w:szCs w:val="28"/>
        </w:rPr>
        <w:t xml:space="preserve">вития на территории округа </w:t>
      </w:r>
      <w:r>
        <w:rPr>
          <w:rFonts w:eastAsia="Calibri"/>
          <w:sz w:val="28"/>
          <w:szCs w:val="28"/>
        </w:rPr>
        <w:t>реабилитации</w:t>
      </w:r>
      <w:r w:rsidRPr="005E20F0">
        <w:rPr>
          <w:rFonts w:eastAsia="Calibri"/>
          <w:sz w:val="28"/>
          <w:szCs w:val="28"/>
        </w:rPr>
        <w:t xml:space="preserve">. Основной проблемой реализации </w:t>
      </w:r>
      <w:r>
        <w:rPr>
          <w:rFonts w:eastAsia="Calibri"/>
          <w:sz w:val="28"/>
          <w:szCs w:val="28"/>
        </w:rPr>
        <w:t xml:space="preserve">данного проекта </w:t>
      </w:r>
      <w:r w:rsidRPr="005E20F0">
        <w:rPr>
          <w:rFonts w:eastAsia="Calibri"/>
          <w:sz w:val="28"/>
          <w:szCs w:val="28"/>
        </w:rPr>
        <w:t>является отсутствие коечного фонда в составе бальнеологи</w:t>
      </w:r>
      <w:r>
        <w:rPr>
          <w:rFonts w:eastAsia="Calibri"/>
          <w:sz w:val="28"/>
          <w:szCs w:val="28"/>
        </w:rPr>
        <w:softHyphen/>
      </w:r>
      <w:r w:rsidRPr="005E20F0">
        <w:rPr>
          <w:rFonts w:eastAsia="Calibri"/>
          <w:sz w:val="28"/>
          <w:szCs w:val="28"/>
        </w:rPr>
        <w:t xml:space="preserve">ческого комплекса. </w:t>
      </w:r>
      <w:r w:rsidRPr="005E20F0">
        <w:rPr>
          <w:sz w:val="28"/>
          <w:szCs w:val="28"/>
        </w:rPr>
        <w:t>Средний годовой поток пациентов водолечебницы со</w:t>
      </w:r>
      <w:r>
        <w:rPr>
          <w:sz w:val="28"/>
          <w:szCs w:val="28"/>
        </w:rPr>
        <w:softHyphen/>
      </w:r>
      <w:r w:rsidRPr="005E20F0">
        <w:rPr>
          <w:sz w:val="28"/>
          <w:szCs w:val="28"/>
        </w:rPr>
        <w:t>ставляет 9</w:t>
      </w:r>
      <w:r>
        <w:rPr>
          <w:sz w:val="28"/>
          <w:szCs w:val="28"/>
        </w:rPr>
        <w:t xml:space="preserve"> </w:t>
      </w:r>
      <w:r w:rsidRPr="005E20F0">
        <w:rPr>
          <w:sz w:val="28"/>
          <w:szCs w:val="28"/>
        </w:rPr>
        <w:t xml:space="preserve">500 чел., при темпе роста 106 %. </w:t>
      </w:r>
    </w:p>
    <w:p w:rsidR="009C3430" w:rsidRDefault="009C3430" w:rsidP="00474DED">
      <w:pPr>
        <w:pStyle w:val="30"/>
        <w:widowControl w:val="0"/>
        <w:tabs>
          <w:tab w:val="left" w:pos="2595"/>
          <w:tab w:val="center" w:pos="4679"/>
        </w:tabs>
        <w:spacing w:line="240" w:lineRule="auto"/>
        <w:ind w:right="-5" w:firstLine="0"/>
        <w:jc w:val="center"/>
        <w:rPr>
          <w:szCs w:val="28"/>
        </w:rPr>
      </w:pPr>
    </w:p>
    <w:p w:rsidR="00474DED" w:rsidRPr="0063317F" w:rsidRDefault="00474DED" w:rsidP="00474DED">
      <w:pPr>
        <w:pStyle w:val="30"/>
        <w:widowControl w:val="0"/>
        <w:tabs>
          <w:tab w:val="left" w:pos="2595"/>
          <w:tab w:val="center" w:pos="4679"/>
        </w:tabs>
        <w:spacing w:line="240" w:lineRule="auto"/>
        <w:ind w:right="-5" w:firstLine="0"/>
        <w:jc w:val="center"/>
        <w:rPr>
          <w:szCs w:val="28"/>
        </w:rPr>
      </w:pPr>
      <w:r w:rsidRPr="0063317F">
        <w:rPr>
          <w:szCs w:val="28"/>
        </w:rPr>
        <w:t>Физическая культура и спорт</w:t>
      </w:r>
    </w:p>
    <w:p w:rsidR="0096416C" w:rsidRPr="0063317F" w:rsidRDefault="0096416C" w:rsidP="00474DED">
      <w:pPr>
        <w:pStyle w:val="30"/>
        <w:widowControl w:val="0"/>
        <w:tabs>
          <w:tab w:val="left" w:pos="2595"/>
          <w:tab w:val="center" w:pos="4679"/>
        </w:tabs>
        <w:spacing w:line="240" w:lineRule="auto"/>
        <w:ind w:right="-5" w:firstLine="0"/>
        <w:jc w:val="center"/>
        <w:rPr>
          <w:szCs w:val="28"/>
        </w:rPr>
      </w:pPr>
    </w:p>
    <w:p w:rsidR="00944626" w:rsidRPr="0063317F" w:rsidRDefault="00944626" w:rsidP="00944626">
      <w:pPr>
        <w:ind w:firstLine="720"/>
        <w:jc w:val="both"/>
        <w:rPr>
          <w:sz w:val="28"/>
          <w:szCs w:val="28"/>
        </w:rPr>
      </w:pPr>
      <w:r w:rsidRPr="00897F02">
        <w:rPr>
          <w:rFonts w:eastAsia="Calibri"/>
          <w:sz w:val="28"/>
          <w:szCs w:val="28"/>
        </w:rPr>
        <w:t>Одним из приоритетных направлений в работе администрации Георгие</w:t>
      </w:r>
      <w:r w:rsidRPr="00897F02">
        <w:rPr>
          <w:rFonts w:eastAsia="Calibri"/>
          <w:sz w:val="28"/>
          <w:szCs w:val="28"/>
        </w:rPr>
        <w:t>в</w:t>
      </w:r>
      <w:r w:rsidRPr="00897F02">
        <w:rPr>
          <w:rFonts w:eastAsia="Calibri"/>
          <w:sz w:val="28"/>
          <w:szCs w:val="28"/>
        </w:rPr>
        <w:t>ского городского округа в 2019 году являлось развитие спортивной инфр</w:t>
      </w:r>
      <w:r w:rsidRPr="00897F02">
        <w:rPr>
          <w:rFonts w:eastAsia="Calibri"/>
          <w:sz w:val="28"/>
          <w:szCs w:val="28"/>
        </w:rPr>
        <w:t>а</w:t>
      </w:r>
      <w:r w:rsidRPr="00897F02">
        <w:rPr>
          <w:rFonts w:eastAsia="Calibri"/>
          <w:sz w:val="28"/>
          <w:szCs w:val="28"/>
        </w:rPr>
        <w:t>структуры</w:t>
      </w:r>
      <w:r w:rsidR="00723F32">
        <w:rPr>
          <w:rFonts w:eastAsia="Calibri"/>
          <w:sz w:val="28"/>
          <w:szCs w:val="28"/>
        </w:rPr>
        <w:t>.</w:t>
      </w:r>
      <w:r>
        <w:rPr>
          <w:rFonts w:eastAsia="Calibri"/>
          <w:sz w:val="28"/>
          <w:szCs w:val="28"/>
        </w:rPr>
        <w:t xml:space="preserve"> </w:t>
      </w:r>
      <w:r w:rsidRPr="0063317F">
        <w:rPr>
          <w:sz w:val="28"/>
          <w:szCs w:val="28"/>
        </w:rPr>
        <w:t xml:space="preserve">Спортивная база </w:t>
      </w:r>
      <w:r w:rsidRPr="001662E3">
        <w:rPr>
          <w:rFonts w:eastAsia="Calibri"/>
          <w:sz w:val="28"/>
          <w:szCs w:val="28"/>
        </w:rPr>
        <w:t xml:space="preserve">округа включает </w:t>
      </w:r>
      <w:r w:rsidRPr="001662E3">
        <w:rPr>
          <w:rFonts w:eastAsia="Calibri"/>
          <w:sz w:val="28"/>
          <w:szCs w:val="28"/>
        </w:rPr>
        <w:softHyphen/>
      </w:r>
      <w:r w:rsidRPr="001662E3">
        <w:rPr>
          <w:rFonts w:eastAsia="Calibri"/>
          <w:sz w:val="28"/>
          <w:szCs w:val="28"/>
        </w:rPr>
        <w:softHyphen/>
      </w:r>
      <w:r w:rsidRPr="001662E3">
        <w:rPr>
          <w:rFonts w:eastAsia="Calibri"/>
          <w:sz w:val="28"/>
          <w:szCs w:val="28"/>
        </w:rPr>
        <w:softHyphen/>
      </w:r>
      <w:r w:rsidR="001662E3" w:rsidRPr="001662E3">
        <w:rPr>
          <w:rFonts w:eastAsia="Calibri"/>
          <w:sz w:val="28"/>
          <w:szCs w:val="28"/>
        </w:rPr>
        <w:t>248</w:t>
      </w:r>
      <w:r w:rsidRPr="001662E3">
        <w:rPr>
          <w:rFonts w:eastAsia="Calibri"/>
          <w:sz w:val="28"/>
          <w:szCs w:val="28"/>
        </w:rPr>
        <w:t xml:space="preserve"> спортивных</w:t>
      </w:r>
      <w:r w:rsidRPr="0063317F">
        <w:rPr>
          <w:sz w:val="28"/>
          <w:szCs w:val="28"/>
        </w:rPr>
        <w:t xml:space="preserve"> объектов. </w:t>
      </w:r>
    </w:p>
    <w:p w:rsidR="00944626" w:rsidRPr="00897F02" w:rsidRDefault="00944626" w:rsidP="00944626">
      <w:pPr>
        <w:ind w:firstLine="720"/>
        <w:jc w:val="both"/>
        <w:rPr>
          <w:rFonts w:eastAsia="Calibri"/>
          <w:sz w:val="28"/>
          <w:szCs w:val="28"/>
        </w:rPr>
      </w:pPr>
      <w:r>
        <w:rPr>
          <w:rFonts w:eastAsia="Calibri"/>
          <w:sz w:val="28"/>
          <w:szCs w:val="28"/>
        </w:rPr>
        <w:t>В 2019 году</w:t>
      </w:r>
      <w:r w:rsidRPr="00897F02">
        <w:rPr>
          <w:rFonts w:eastAsia="Calibri"/>
          <w:sz w:val="28"/>
          <w:szCs w:val="28"/>
        </w:rPr>
        <w:t xml:space="preserve"> реализованы следующие проекты по капитальному ремонту, строительству и реконструкции спортивных объектов: </w:t>
      </w:r>
    </w:p>
    <w:p w:rsidR="00944626" w:rsidRPr="00897F02" w:rsidRDefault="00944626" w:rsidP="00944626">
      <w:pPr>
        <w:ind w:firstLine="720"/>
        <w:jc w:val="both"/>
        <w:rPr>
          <w:rFonts w:eastAsia="Calibri"/>
          <w:sz w:val="28"/>
          <w:szCs w:val="28"/>
        </w:rPr>
      </w:pPr>
      <w:r w:rsidRPr="00897F02">
        <w:rPr>
          <w:rFonts w:eastAsia="Calibri"/>
          <w:sz w:val="28"/>
          <w:szCs w:val="28"/>
        </w:rPr>
        <w:t>проведена реконструкция двух футбольных полей, теннисных кортов, трибуны с навесами, комплексной спортивной площадки, ограждения</w:t>
      </w:r>
      <w:r w:rsidRPr="00944626">
        <w:rPr>
          <w:rFonts w:eastAsia="Calibri"/>
          <w:sz w:val="28"/>
          <w:szCs w:val="28"/>
        </w:rPr>
        <w:t xml:space="preserve"> </w:t>
      </w:r>
      <w:r w:rsidRPr="00897F02">
        <w:rPr>
          <w:rFonts w:eastAsia="Calibri"/>
          <w:sz w:val="28"/>
          <w:szCs w:val="28"/>
        </w:rPr>
        <w:t>на ст</w:t>
      </w:r>
      <w:r w:rsidRPr="00897F02">
        <w:rPr>
          <w:rFonts w:eastAsia="Calibri"/>
          <w:sz w:val="28"/>
          <w:szCs w:val="28"/>
        </w:rPr>
        <w:t>а</w:t>
      </w:r>
      <w:r w:rsidRPr="00897F02">
        <w:rPr>
          <w:rFonts w:eastAsia="Calibri"/>
          <w:sz w:val="28"/>
          <w:szCs w:val="28"/>
        </w:rPr>
        <w:t>дионе муниципального бюджетного учреждения «Спортивно-развлекательный комплекс» г. Георгиевске</w:t>
      </w:r>
      <w:r w:rsidR="004701F4">
        <w:rPr>
          <w:rFonts w:eastAsia="Calibri"/>
          <w:sz w:val="28"/>
          <w:szCs w:val="28"/>
        </w:rPr>
        <w:t>.</w:t>
      </w:r>
    </w:p>
    <w:p w:rsidR="00944626" w:rsidRPr="00897F02" w:rsidRDefault="00944626" w:rsidP="00944626">
      <w:pPr>
        <w:ind w:firstLine="720"/>
        <w:jc w:val="both"/>
        <w:rPr>
          <w:rFonts w:eastAsia="Calibri"/>
          <w:sz w:val="28"/>
          <w:szCs w:val="28"/>
        </w:rPr>
      </w:pPr>
      <w:r w:rsidRPr="00897F02">
        <w:rPr>
          <w:rFonts w:eastAsia="Calibri"/>
          <w:sz w:val="28"/>
          <w:szCs w:val="28"/>
        </w:rPr>
        <w:t xml:space="preserve">в рамках национального проекта «Демография» и федерального проекта «Спорт </w:t>
      </w:r>
      <w:r w:rsidR="004701F4">
        <w:rPr>
          <w:rFonts w:eastAsia="Calibri"/>
          <w:sz w:val="28"/>
          <w:szCs w:val="28"/>
        </w:rPr>
        <w:t xml:space="preserve">- </w:t>
      </w:r>
      <w:r w:rsidRPr="00897F02">
        <w:rPr>
          <w:rFonts w:eastAsia="Calibri"/>
          <w:sz w:val="28"/>
          <w:szCs w:val="28"/>
        </w:rPr>
        <w:t>норма жизни»</w:t>
      </w:r>
      <w:r>
        <w:rPr>
          <w:rFonts w:eastAsia="Calibri"/>
          <w:sz w:val="28"/>
          <w:szCs w:val="28"/>
        </w:rPr>
        <w:t xml:space="preserve"> </w:t>
      </w:r>
      <w:r>
        <w:rPr>
          <w:rFonts w:eastAsia="Calibri"/>
          <w:sz w:val="28"/>
          <w:szCs w:val="28"/>
          <w:lang w:eastAsia="en-US"/>
        </w:rPr>
        <w:t>выполнено</w:t>
      </w:r>
      <w:r w:rsidRPr="00897F02">
        <w:rPr>
          <w:rFonts w:eastAsia="Calibri"/>
          <w:sz w:val="28"/>
          <w:szCs w:val="28"/>
          <w:lang w:eastAsia="en-US"/>
        </w:rPr>
        <w:t xml:space="preserve"> с</w:t>
      </w:r>
      <w:r w:rsidRPr="00897F02">
        <w:rPr>
          <w:rFonts w:eastAsia="Calibri"/>
          <w:sz w:val="28"/>
          <w:szCs w:val="28"/>
        </w:rPr>
        <w:t>троительство площадки  для подготовки и сдачи нормативов ГТО</w:t>
      </w:r>
      <w:r>
        <w:rPr>
          <w:rFonts w:eastAsia="Calibri"/>
          <w:sz w:val="28"/>
          <w:szCs w:val="28"/>
        </w:rPr>
        <w:t xml:space="preserve">  на стадионе;</w:t>
      </w:r>
      <w:r w:rsidRPr="00897F02">
        <w:rPr>
          <w:rFonts w:eastAsia="Calibri"/>
          <w:sz w:val="28"/>
          <w:szCs w:val="28"/>
        </w:rPr>
        <w:t xml:space="preserve"> </w:t>
      </w:r>
    </w:p>
    <w:p w:rsidR="00944626" w:rsidRPr="00897F02" w:rsidRDefault="00944626" w:rsidP="00944626">
      <w:pPr>
        <w:ind w:firstLine="720"/>
        <w:jc w:val="both"/>
        <w:rPr>
          <w:rFonts w:eastAsia="Calibri"/>
          <w:sz w:val="28"/>
          <w:szCs w:val="28"/>
        </w:rPr>
      </w:pPr>
      <w:r w:rsidRPr="00897F02">
        <w:rPr>
          <w:rFonts w:eastAsia="Calibri"/>
          <w:sz w:val="28"/>
          <w:szCs w:val="28"/>
        </w:rPr>
        <w:lastRenderedPageBreak/>
        <w:t>введены в эксплуатацию комплексные спортивные площад</w:t>
      </w:r>
      <w:r>
        <w:rPr>
          <w:rFonts w:eastAsia="Calibri"/>
          <w:sz w:val="28"/>
          <w:szCs w:val="28"/>
        </w:rPr>
        <w:t>ки в</w:t>
      </w:r>
      <w:r w:rsidRPr="00897F02">
        <w:rPr>
          <w:rFonts w:eastAsia="Calibri"/>
          <w:sz w:val="28"/>
          <w:szCs w:val="28"/>
        </w:rPr>
        <w:t xml:space="preserve"> поселке Новоул</w:t>
      </w:r>
      <w:r>
        <w:rPr>
          <w:rFonts w:eastAsia="Calibri"/>
          <w:sz w:val="28"/>
          <w:szCs w:val="28"/>
        </w:rPr>
        <w:t>ьяновском и селе Новозаведенном;</w:t>
      </w:r>
    </w:p>
    <w:p w:rsidR="00944626" w:rsidRPr="00897F02" w:rsidRDefault="00944626" w:rsidP="00944626">
      <w:pPr>
        <w:ind w:firstLine="720"/>
        <w:jc w:val="both"/>
        <w:rPr>
          <w:rFonts w:eastAsia="Calibri"/>
          <w:sz w:val="28"/>
          <w:szCs w:val="28"/>
        </w:rPr>
      </w:pPr>
      <w:r w:rsidRPr="00897F02">
        <w:rPr>
          <w:rFonts w:eastAsia="Calibri"/>
          <w:sz w:val="28"/>
          <w:szCs w:val="28"/>
        </w:rPr>
        <w:t>Ввод в эксплуатац</w:t>
      </w:r>
      <w:r w:rsidR="00723F32">
        <w:rPr>
          <w:rFonts w:eastAsia="Calibri"/>
          <w:sz w:val="28"/>
          <w:szCs w:val="28"/>
        </w:rPr>
        <w:t>ию спортивных объектов позволил</w:t>
      </w:r>
      <w:r w:rsidRPr="00897F02">
        <w:rPr>
          <w:rFonts w:eastAsia="Calibri"/>
          <w:sz w:val="28"/>
          <w:szCs w:val="28"/>
        </w:rPr>
        <w:t xml:space="preserve"> увеличить долю систематически занимающихся с 42% до 46,1%.</w:t>
      </w:r>
    </w:p>
    <w:p w:rsidR="00944626" w:rsidRPr="00897F02" w:rsidRDefault="00944626" w:rsidP="00944626">
      <w:pPr>
        <w:ind w:firstLine="720"/>
        <w:jc w:val="both"/>
        <w:rPr>
          <w:rFonts w:eastAsia="Calibri"/>
          <w:sz w:val="28"/>
          <w:szCs w:val="28"/>
        </w:rPr>
      </w:pPr>
      <w:r w:rsidRPr="00897F02">
        <w:rPr>
          <w:rFonts w:eastAsia="Calibri"/>
          <w:sz w:val="28"/>
          <w:szCs w:val="28"/>
        </w:rPr>
        <w:t>В соответствии с единым календарным планом муниципальных, реги</w:t>
      </w:r>
      <w:r w:rsidRPr="00897F02">
        <w:rPr>
          <w:rFonts w:eastAsia="Calibri"/>
          <w:sz w:val="28"/>
          <w:szCs w:val="28"/>
        </w:rPr>
        <w:t>о</w:t>
      </w:r>
      <w:r w:rsidRPr="00897F02">
        <w:rPr>
          <w:rFonts w:eastAsia="Calibri"/>
          <w:sz w:val="28"/>
          <w:szCs w:val="28"/>
        </w:rPr>
        <w:t xml:space="preserve">нальных, межрегиональных, всероссийских и международных физкультурных и спортивных мероприятий на 2019 год (далее – ЕКП) на территории округа проведено 214 </w:t>
      </w:r>
      <w:r w:rsidRPr="00897F02">
        <w:rPr>
          <w:rFonts w:eastAsia="Calibri"/>
          <w:sz w:val="28"/>
          <w:szCs w:val="28"/>
          <w:shd w:val="clear" w:color="auto" w:fill="FFFFFF"/>
        </w:rPr>
        <w:t>физкультурно-оздоровительных и спортивно-массовых мер</w:t>
      </w:r>
      <w:r w:rsidRPr="00897F02">
        <w:rPr>
          <w:rFonts w:eastAsia="Calibri"/>
          <w:sz w:val="28"/>
          <w:szCs w:val="28"/>
          <w:shd w:val="clear" w:color="auto" w:fill="FFFFFF"/>
        </w:rPr>
        <w:t>о</w:t>
      </w:r>
      <w:r w:rsidRPr="00897F02">
        <w:rPr>
          <w:rFonts w:eastAsia="Calibri"/>
          <w:sz w:val="28"/>
          <w:szCs w:val="28"/>
          <w:shd w:val="clear" w:color="auto" w:fill="FFFFFF"/>
        </w:rPr>
        <w:t>приятий, в которых приняло участие 24127/ 20325 человек, что на 11 меропри</w:t>
      </w:r>
      <w:r w:rsidRPr="00897F02">
        <w:rPr>
          <w:rFonts w:eastAsia="Calibri"/>
          <w:sz w:val="28"/>
          <w:szCs w:val="28"/>
          <w:shd w:val="clear" w:color="auto" w:fill="FFFFFF"/>
        </w:rPr>
        <w:t>я</w:t>
      </w:r>
      <w:r w:rsidRPr="00897F02">
        <w:rPr>
          <w:rFonts w:eastAsia="Calibri"/>
          <w:sz w:val="28"/>
          <w:szCs w:val="28"/>
          <w:shd w:val="clear" w:color="auto" w:fill="FFFFFF"/>
        </w:rPr>
        <w:t xml:space="preserve">тий и 3802 </w:t>
      </w:r>
      <w:r w:rsidR="00BA3752" w:rsidRPr="00897F02">
        <w:rPr>
          <w:rFonts w:eastAsia="Calibri"/>
          <w:sz w:val="28"/>
          <w:szCs w:val="28"/>
          <w:shd w:val="clear" w:color="auto" w:fill="FFFFFF"/>
        </w:rPr>
        <w:t>человека больше</w:t>
      </w:r>
      <w:r w:rsidRPr="00897F02">
        <w:rPr>
          <w:rFonts w:eastAsia="Calibri"/>
          <w:sz w:val="28"/>
          <w:szCs w:val="28"/>
          <w:shd w:val="clear" w:color="auto" w:fill="FFFFFF"/>
        </w:rPr>
        <w:t>, чем за аналогичный период 2018 года.</w:t>
      </w:r>
      <w:r w:rsidRPr="00897F02">
        <w:rPr>
          <w:rFonts w:eastAsia="Calibri"/>
          <w:sz w:val="22"/>
          <w:szCs w:val="22"/>
          <w:lang w:eastAsia="en-US"/>
        </w:rPr>
        <w:t xml:space="preserve"> </w:t>
      </w:r>
    </w:p>
    <w:p w:rsidR="00944626" w:rsidRPr="00897F02" w:rsidRDefault="00944626" w:rsidP="00944626">
      <w:pPr>
        <w:ind w:firstLine="708"/>
        <w:jc w:val="both"/>
        <w:rPr>
          <w:rFonts w:eastAsia="Calibri"/>
          <w:sz w:val="28"/>
          <w:szCs w:val="28"/>
          <w:lang w:eastAsia="en-US"/>
        </w:rPr>
      </w:pPr>
      <w:r w:rsidRPr="00897F02">
        <w:rPr>
          <w:rFonts w:eastAsia="Calibri"/>
          <w:sz w:val="28"/>
          <w:szCs w:val="28"/>
          <w:lang w:eastAsia="en-US"/>
        </w:rPr>
        <w:t xml:space="preserve">В отчетном году в </w:t>
      </w:r>
      <w:r w:rsidRPr="00897F02">
        <w:rPr>
          <w:rFonts w:eastAsia="Calibri"/>
          <w:sz w:val="28"/>
          <w:szCs w:val="28"/>
          <w:shd w:val="clear" w:color="auto" w:fill="FFFFFF"/>
          <w:lang w:eastAsia="en-US"/>
        </w:rPr>
        <w:t>87</w:t>
      </w:r>
      <w:r w:rsidRPr="00897F02">
        <w:rPr>
          <w:rFonts w:eastAsia="Calibri"/>
          <w:sz w:val="28"/>
          <w:szCs w:val="28"/>
          <w:lang w:eastAsia="en-US"/>
        </w:rPr>
        <w:t>-</w:t>
      </w:r>
      <w:r w:rsidR="00BA3752" w:rsidRPr="00897F02">
        <w:rPr>
          <w:rFonts w:eastAsia="Calibri"/>
          <w:sz w:val="28"/>
          <w:szCs w:val="28"/>
          <w:lang w:eastAsia="en-US"/>
        </w:rPr>
        <w:t>ти региональных</w:t>
      </w:r>
      <w:r w:rsidRPr="00897F02">
        <w:rPr>
          <w:rFonts w:eastAsia="Calibri"/>
          <w:sz w:val="28"/>
          <w:szCs w:val="28"/>
          <w:lang w:eastAsia="en-US"/>
        </w:rPr>
        <w:t>, межрегиональных, 32-ти всеро</w:t>
      </w:r>
      <w:r w:rsidRPr="00897F02">
        <w:rPr>
          <w:rFonts w:eastAsia="Calibri"/>
          <w:sz w:val="28"/>
          <w:szCs w:val="28"/>
          <w:lang w:eastAsia="en-US"/>
        </w:rPr>
        <w:t>с</w:t>
      </w:r>
      <w:r w:rsidRPr="00897F02">
        <w:rPr>
          <w:rFonts w:eastAsia="Calibri"/>
          <w:sz w:val="28"/>
          <w:szCs w:val="28"/>
          <w:lang w:eastAsia="en-US"/>
        </w:rPr>
        <w:t>сийских и 15-ти международных соревнованиях приняло участие 907, 241 и 38 спортсменов соответственно, что на 18 соревнований и 58 человека больше чем в 2018 году. Усилиями велосипедистов, борцов, боксеров, легкоатлетов, ради</w:t>
      </w:r>
      <w:r w:rsidRPr="00897F02">
        <w:rPr>
          <w:rFonts w:eastAsia="Calibri"/>
          <w:sz w:val="28"/>
          <w:szCs w:val="28"/>
          <w:lang w:eastAsia="en-US"/>
        </w:rPr>
        <w:t>о</w:t>
      </w:r>
      <w:r w:rsidRPr="00897F02">
        <w:rPr>
          <w:rFonts w:eastAsia="Calibri"/>
          <w:sz w:val="28"/>
          <w:szCs w:val="28"/>
          <w:lang w:eastAsia="en-US"/>
        </w:rPr>
        <w:t xml:space="preserve">спортсменов, волейболистов, мастеров восточных </w:t>
      </w:r>
      <w:r w:rsidR="00BA3752" w:rsidRPr="00897F02">
        <w:rPr>
          <w:rFonts w:eastAsia="Calibri"/>
          <w:sz w:val="28"/>
          <w:szCs w:val="28"/>
          <w:lang w:eastAsia="en-US"/>
        </w:rPr>
        <w:t>единоборств в</w:t>
      </w:r>
      <w:r w:rsidRPr="00897F02">
        <w:rPr>
          <w:rFonts w:eastAsia="Calibri"/>
          <w:sz w:val="28"/>
          <w:szCs w:val="28"/>
          <w:lang w:eastAsia="en-US"/>
        </w:rPr>
        <w:t xml:space="preserve"> отчетном году в сравнении </w:t>
      </w:r>
      <w:r w:rsidRPr="00897F02">
        <w:rPr>
          <w:rFonts w:eastAsia="Calibri"/>
          <w:sz w:val="28"/>
          <w:szCs w:val="28"/>
          <w:shd w:val="clear" w:color="auto" w:fill="FFFFFF"/>
        </w:rPr>
        <w:t>аналогичным периодом</w:t>
      </w:r>
      <w:r w:rsidRPr="00897F02">
        <w:rPr>
          <w:rFonts w:eastAsia="Calibri"/>
          <w:sz w:val="28"/>
          <w:szCs w:val="28"/>
          <w:lang w:eastAsia="en-US"/>
        </w:rPr>
        <w:t xml:space="preserve"> </w:t>
      </w:r>
      <w:r w:rsidR="00BA3752" w:rsidRPr="00897F02">
        <w:rPr>
          <w:rFonts w:eastAsia="Calibri"/>
          <w:sz w:val="28"/>
          <w:szCs w:val="28"/>
          <w:lang w:eastAsia="en-US"/>
        </w:rPr>
        <w:t>2018 года, завоевано на</w:t>
      </w:r>
      <w:r w:rsidRPr="00897F02">
        <w:rPr>
          <w:rFonts w:eastAsia="Calibri"/>
          <w:sz w:val="28"/>
          <w:szCs w:val="28"/>
          <w:lang w:eastAsia="en-US"/>
        </w:rPr>
        <w:t xml:space="preserve"> 8 золотых, 11 с</w:t>
      </w:r>
      <w:r w:rsidRPr="00897F02">
        <w:rPr>
          <w:rFonts w:eastAsia="Calibri"/>
          <w:sz w:val="28"/>
          <w:szCs w:val="28"/>
          <w:lang w:eastAsia="en-US"/>
        </w:rPr>
        <w:t>е</w:t>
      </w:r>
      <w:r w:rsidRPr="00897F02">
        <w:rPr>
          <w:rFonts w:eastAsia="Calibri"/>
          <w:sz w:val="28"/>
          <w:szCs w:val="28"/>
          <w:lang w:eastAsia="en-US"/>
        </w:rPr>
        <w:t xml:space="preserve">ребряных </w:t>
      </w:r>
      <w:r w:rsidR="00BA3752" w:rsidRPr="00897F02">
        <w:rPr>
          <w:rFonts w:eastAsia="Calibri"/>
          <w:sz w:val="28"/>
          <w:szCs w:val="28"/>
          <w:lang w:eastAsia="en-US"/>
        </w:rPr>
        <w:t>и 14</w:t>
      </w:r>
      <w:r w:rsidRPr="00897F02">
        <w:rPr>
          <w:rFonts w:eastAsia="Calibri"/>
          <w:sz w:val="28"/>
          <w:szCs w:val="28"/>
          <w:lang w:eastAsia="en-US"/>
        </w:rPr>
        <w:t xml:space="preserve"> бронзовых медалей больше и </w:t>
      </w:r>
      <w:r w:rsidR="00BA3752" w:rsidRPr="00897F02">
        <w:rPr>
          <w:rFonts w:eastAsia="Calibri"/>
          <w:sz w:val="28"/>
          <w:szCs w:val="28"/>
          <w:lang w:eastAsia="en-US"/>
        </w:rPr>
        <w:t>общее количество</w:t>
      </w:r>
      <w:r w:rsidRPr="00897F02">
        <w:rPr>
          <w:rFonts w:eastAsia="Calibri"/>
          <w:sz w:val="28"/>
          <w:szCs w:val="28"/>
          <w:lang w:eastAsia="en-US"/>
        </w:rPr>
        <w:t xml:space="preserve"> составило – </w:t>
      </w:r>
      <w:r w:rsidRPr="00897F02">
        <w:rPr>
          <w:rFonts w:eastAsia="Calibri"/>
          <w:sz w:val="28"/>
          <w:szCs w:val="28"/>
          <w:shd w:val="clear" w:color="auto" w:fill="FFFFFF"/>
          <w:lang w:eastAsia="en-US"/>
        </w:rPr>
        <w:t>151</w:t>
      </w:r>
      <w:r w:rsidRPr="00897F02">
        <w:rPr>
          <w:rFonts w:eastAsia="Calibri"/>
          <w:sz w:val="28"/>
          <w:szCs w:val="28"/>
          <w:lang w:eastAsia="en-US"/>
        </w:rPr>
        <w:t xml:space="preserve"> золотых, </w:t>
      </w:r>
      <w:r w:rsidRPr="00897F02">
        <w:rPr>
          <w:rFonts w:eastAsia="Calibri"/>
          <w:sz w:val="28"/>
          <w:szCs w:val="28"/>
          <w:shd w:val="clear" w:color="auto" w:fill="FFFFFF"/>
          <w:lang w:eastAsia="en-US"/>
        </w:rPr>
        <w:t>168</w:t>
      </w:r>
      <w:r w:rsidRPr="00897F02">
        <w:rPr>
          <w:rFonts w:eastAsia="Calibri"/>
          <w:sz w:val="28"/>
          <w:szCs w:val="28"/>
          <w:lang w:eastAsia="en-US"/>
        </w:rPr>
        <w:t xml:space="preserve"> серебряных и 155 бронзовых медалей. </w:t>
      </w:r>
    </w:p>
    <w:p w:rsidR="00474DED" w:rsidRPr="00944626" w:rsidRDefault="00474DED" w:rsidP="00474DED">
      <w:pPr>
        <w:ind w:firstLine="720"/>
        <w:jc w:val="both"/>
        <w:rPr>
          <w:rFonts w:eastAsia="Calibri"/>
          <w:sz w:val="28"/>
          <w:szCs w:val="28"/>
          <w:lang w:eastAsia="en-US"/>
        </w:rPr>
      </w:pPr>
      <w:r w:rsidRPr="00944626">
        <w:rPr>
          <w:rFonts w:eastAsia="Calibri"/>
          <w:sz w:val="28"/>
          <w:szCs w:val="28"/>
          <w:lang w:eastAsia="en-US"/>
        </w:rPr>
        <w:t>В целях развития с</w:t>
      </w:r>
      <w:r w:rsidR="00944626" w:rsidRPr="00944626">
        <w:rPr>
          <w:rFonts w:eastAsia="Calibri"/>
          <w:sz w:val="28"/>
          <w:szCs w:val="28"/>
          <w:lang w:eastAsia="en-US"/>
        </w:rPr>
        <w:t>портивной инфраструктуры на 2020</w:t>
      </w:r>
      <w:r w:rsidRPr="00944626">
        <w:rPr>
          <w:rFonts w:eastAsia="Calibri"/>
          <w:sz w:val="28"/>
          <w:szCs w:val="28"/>
          <w:lang w:eastAsia="en-US"/>
        </w:rPr>
        <w:t xml:space="preserve"> год за</w:t>
      </w:r>
      <w:r w:rsidRPr="00944626">
        <w:rPr>
          <w:rFonts w:eastAsia="Calibri"/>
          <w:sz w:val="28"/>
          <w:szCs w:val="28"/>
          <w:lang w:eastAsia="en-US"/>
        </w:rPr>
        <w:softHyphen/>
        <w:t xml:space="preserve">планировано строительство </w:t>
      </w:r>
      <w:r w:rsidR="00944626">
        <w:rPr>
          <w:rFonts w:eastAsia="Calibri"/>
          <w:sz w:val="28"/>
          <w:szCs w:val="28"/>
          <w:lang w:eastAsia="en-US"/>
        </w:rPr>
        <w:t>р</w:t>
      </w:r>
      <w:r w:rsidR="00944626" w:rsidRPr="00944626">
        <w:rPr>
          <w:rFonts w:eastAsia="Calibri"/>
          <w:sz w:val="28"/>
          <w:szCs w:val="28"/>
          <w:lang w:eastAsia="en-US"/>
        </w:rPr>
        <w:t>айонн</w:t>
      </w:r>
      <w:r w:rsidR="00944626">
        <w:rPr>
          <w:rFonts w:eastAsia="Calibri"/>
          <w:sz w:val="28"/>
          <w:szCs w:val="28"/>
          <w:lang w:eastAsia="en-US"/>
        </w:rPr>
        <w:t>ого</w:t>
      </w:r>
      <w:r w:rsidR="00944626" w:rsidRPr="00944626">
        <w:rPr>
          <w:rFonts w:eastAsia="Calibri"/>
          <w:sz w:val="28"/>
          <w:szCs w:val="28"/>
          <w:lang w:eastAsia="en-US"/>
        </w:rPr>
        <w:t xml:space="preserve"> физкультурно-оздоровительн</w:t>
      </w:r>
      <w:r w:rsidR="00944626">
        <w:rPr>
          <w:rFonts w:eastAsia="Calibri"/>
          <w:sz w:val="28"/>
          <w:szCs w:val="28"/>
          <w:lang w:eastAsia="en-US"/>
        </w:rPr>
        <w:t>ого</w:t>
      </w:r>
      <w:r w:rsidR="00944626" w:rsidRPr="00944626">
        <w:rPr>
          <w:rFonts w:eastAsia="Calibri"/>
          <w:sz w:val="28"/>
          <w:szCs w:val="28"/>
          <w:lang w:eastAsia="en-US"/>
        </w:rPr>
        <w:t xml:space="preserve"> комплекс</w:t>
      </w:r>
      <w:r w:rsidR="00944626">
        <w:rPr>
          <w:rFonts w:eastAsia="Calibri"/>
          <w:sz w:val="28"/>
          <w:szCs w:val="28"/>
          <w:lang w:eastAsia="en-US"/>
        </w:rPr>
        <w:t>а в ст. Н</w:t>
      </w:r>
      <w:r w:rsidR="00944626">
        <w:rPr>
          <w:rFonts w:eastAsia="Calibri"/>
          <w:sz w:val="28"/>
          <w:szCs w:val="28"/>
          <w:lang w:eastAsia="en-US"/>
        </w:rPr>
        <w:t>е</w:t>
      </w:r>
      <w:r w:rsidR="00944626">
        <w:rPr>
          <w:rFonts w:eastAsia="Calibri"/>
          <w:sz w:val="28"/>
          <w:szCs w:val="28"/>
          <w:lang w:eastAsia="en-US"/>
        </w:rPr>
        <w:t>злобной.</w:t>
      </w:r>
    </w:p>
    <w:p w:rsidR="00944626" w:rsidRPr="00DB76BB" w:rsidRDefault="00944626" w:rsidP="00474DED">
      <w:pPr>
        <w:pStyle w:val="af2"/>
        <w:jc w:val="center"/>
        <w:rPr>
          <w:rFonts w:ascii="Times New Roman" w:eastAsia="Calibri" w:hAnsi="Times New Roman"/>
          <w:sz w:val="28"/>
          <w:szCs w:val="28"/>
          <w:lang w:eastAsia="en-US"/>
        </w:rPr>
      </w:pPr>
    </w:p>
    <w:p w:rsidR="00474DED" w:rsidRPr="00DB76BB" w:rsidRDefault="00474DED" w:rsidP="00474DED">
      <w:pPr>
        <w:pStyle w:val="af2"/>
        <w:jc w:val="center"/>
        <w:rPr>
          <w:rFonts w:ascii="Times New Roman" w:eastAsia="Calibri" w:hAnsi="Times New Roman"/>
          <w:sz w:val="28"/>
          <w:szCs w:val="28"/>
          <w:lang w:eastAsia="en-US"/>
        </w:rPr>
      </w:pPr>
      <w:r w:rsidRPr="00DB76BB">
        <w:rPr>
          <w:rFonts w:ascii="Times New Roman" w:eastAsia="Calibri" w:hAnsi="Times New Roman"/>
          <w:sz w:val="28"/>
          <w:szCs w:val="28"/>
          <w:lang w:eastAsia="en-US"/>
        </w:rPr>
        <w:t>ЭКОНОМИЧЕСКАЯ ПОЛИТИКА</w:t>
      </w:r>
    </w:p>
    <w:p w:rsidR="00474DED" w:rsidRPr="00DB76BB" w:rsidRDefault="00474DED" w:rsidP="00474DED">
      <w:pPr>
        <w:pStyle w:val="af2"/>
        <w:jc w:val="center"/>
        <w:rPr>
          <w:rFonts w:ascii="Times New Roman" w:eastAsia="Calibri" w:hAnsi="Times New Roman"/>
          <w:sz w:val="28"/>
          <w:szCs w:val="28"/>
          <w:lang w:eastAsia="en-US"/>
        </w:rPr>
      </w:pPr>
      <w:r w:rsidRPr="00DB76BB">
        <w:rPr>
          <w:rFonts w:ascii="Times New Roman" w:eastAsia="Calibri" w:hAnsi="Times New Roman"/>
          <w:sz w:val="28"/>
          <w:szCs w:val="28"/>
          <w:lang w:eastAsia="en-US"/>
        </w:rPr>
        <w:t>ГЕОРГИЕВСКОГО ГОРОДСКОГО ОКРУГА</w:t>
      </w:r>
    </w:p>
    <w:p w:rsidR="00474DED" w:rsidRPr="00DB76BB" w:rsidRDefault="00474DED" w:rsidP="00474DED">
      <w:pPr>
        <w:pStyle w:val="af2"/>
        <w:jc w:val="both"/>
        <w:rPr>
          <w:rFonts w:ascii="Times New Roman" w:eastAsia="Calibri" w:hAnsi="Times New Roman"/>
          <w:sz w:val="28"/>
          <w:szCs w:val="28"/>
          <w:lang w:eastAsia="en-US"/>
        </w:rPr>
      </w:pPr>
    </w:p>
    <w:p w:rsidR="00474DED" w:rsidRPr="00DB76BB" w:rsidRDefault="00474DED" w:rsidP="00474DED">
      <w:pPr>
        <w:pStyle w:val="af2"/>
        <w:ind w:firstLine="709"/>
        <w:jc w:val="both"/>
        <w:rPr>
          <w:rFonts w:ascii="Times New Roman" w:eastAsia="Calibri" w:hAnsi="Times New Roman"/>
          <w:sz w:val="28"/>
          <w:szCs w:val="28"/>
          <w:lang w:eastAsia="en-US"/>
        </w:rPr>
      </w:pPr>
      <w:r w:rsidRPr="00DB76BB">
        <w:rPr>
          <w:rFonts w:ascii="Times New Roman" w:eastAsia="Calibri" w:hAnsi="Times New Roman"/>
          <w:sz w:val="28"/>
          <w:szCs w:val="28"/>
          <w:lang w:eastAsia="en-US"/>
        </w:rPr>
        <w:t>Основу развития Георгиевского городского округа формируют эконо</w:t>
      </w:r>
      <w:r w:rsidRPr="00DB76BB">
        <w:rPr>
          <w:rFonts w:ascii="Times New Roman" w:eastAsia="Calibri" w:hAnsi="Times New Roman"/>
          <w:sz w:val="28"/>
          <w:szCs w:val="28"/>
          <w:lang w:eastAsia="en-US"/>
        </w:rPr>
        <w:softHyphen/>
        <w:t>мические отношения, непрерывно связанные с социальной сферой и завися</w:t>
      </w:r>
      <w:r w:rsidRPr="00DB76BB">
        <w:rPr>
          <w:rFonts w:ascii="Times New Roman" w:eastAsia="Calibri" w:hAnsi="Times New Roman"/>
          <w:sz w:val="28"/>
          <w:szCs w:val="28"/>
          <w:lang w:eastAsia="en-US"/>
        </w:rPr>
        <w:softHyphen/>
        <w:t>щие от характера проводимой социальной, экономической, инвестиционной пол</w:t>
      </w:r>
      <w:r w:rsidRPr="00DB76BB">
        <w:rPr>
          <w:rFonts w:ascii="Times New Roman" w:eastAsia="Calibri" w:hAnsi="Times New Roman"/>
          <w:sz w:val="28"/>
          <w:szCs w:val="28"/>
          <w:lang w:eastAsia="en-US"/>
        </w:rPr>
        <w:t>и</w:t>
      </w:r>
      <w:r w:rsidRPr="00DB76BB">
        <w:rPr>
          <w:rFonts w:ascii="Times New Roman" w:eastAsia="Calibri" w:hAnsi="Times New Roman"/>
          <w:sz w:val="28"/>
          <w:szCs w:val="28"/>
          <w:lang w:eastAsia="en-US"/>
        </w:rPr>
        <w:t>тики, предпринимательского климата, эффективности государственной по</w:t>
      </w:r>
      <w:r w:rsidRPr="00DB76BB">
        <w:rPr>
          <w:rFonts w:ascii="Times New Roman" w:eastAsia="Calibri" w:hAnsi="Times New Roman"/>
          <w:sz w:val="28"/>
          <w:szCs w:val="28"/>
          <w:lang w:eastAsia="en-US"/>
        </w:rPr>
        <w:t>д</w:t>
      </w:r>
      <w:r w:rsidRPr="00DB76BB">
        <w:rPr>
          <w:rFonts w:ascii="Times New Roman" w:eastAsia="Calibri" w:hAnsi="Times New Roman"/>
          <w:sz w:val="28"/>
          <w:szCs w:val="28"/>
          <w:lang w:eastAsia="en-US"/>
        </w:rPr>
        <w:t>держки малого и среднего бизнеса, инвестиционной активности.</w:t>
      </w:r>
    </w:p>
    <w:p w:rsidR="00474DED" w:rsidRPr="00DB76BB" w:rsidRDefault="00474DED" w:rsidP="00474DED">
      <w:pPr>
        <w:pStyle w:val="af2"/>
        <w:ind w:firstLine="709"/>
        <w:jc w:val="both"/>
        <w:rPr>
          <w:rFonts w:ascii="Times New Roman" w:eastAsia="Calibri" w:hAnsi="Times New Roman"/>
          <w:sz w:val="28"/>
          <w:szCs w:val="28"/>
          <w:lang w:eastAsia="en-US"/>
        </w:rPr>
      </w:pPr>
      <w:r w:rsidRPr="00DB76BB">
        <w:rPr>
          <w:rFonts w:ascii="Times New Roman" w:eastAsia="Calibri" w:hAnsi="Times New Roman"/>
          <w:sz w:val="28"/>
          <w:szCs w:val="28"/>
          <w:lang w:eastAsia="en-US"/>
        </w:rPr>
        <w:t>Обеспечение устойчивости агропромышленного и промышленного ко</w:t>
      </w:r>
      <w:r w:rsidRPr="00DB76BB">
        <w:rPr>
          <w:rFonts w:ascii="Times New Roman" w:eastAsia="Calibri" w:hAnsi="Times New Roman"/>
          <w:sz w:val="28"/>
          <w:szCs w:val="28"/>
          <w:lang w:eastAsia="en-US"/>
        </w:rPr>
        <w:t>м</w:t>
      </w:r>
      <w:r w:rsidRPr="00DB76BB">
        <w:rPr>
          <w:rFonts w:ascii="Times New Roman" w:eastAsia="Calibri" w:hAnsi="Times New Roman"/>
          <w:sz w:val="28"/>
          <w:szCs w:val="28"/>
          <w:lang w:eastAsia="en-US"/>
        </w:rPr>
        <w:t>плексов экономики округа, создание условий для экономического разви</w:t>
      </w:r>
      <w:r w:rsidRPr="00DB76BB">
        <w:rPr>
          <w:rFonts w:ascii="Times New Roman" w:eastAsia="Calibri" w:hAnsi="Times New Roman"/>
          <w:sz w:val="28"/>
          <w:szCs w:val="28"/>
          <w:lang w:eastAsia="en-US"/>
        </w:rPr>
        <w:softHyphen/>
        <w:t>тия субъектов предпринимательства - стали важными решаемыми зада</w:t>
      </w:r>
      <w:r w:rsidR="00DB76BB" w:rsidRPr="00DB76BB">
        <w:rPr>
          <w:rFonts w:ascii="Times New Roman" w:eastAsia="Calibri" w:hAnsi="Times New Roman"/>
          <w:sz w:val="28"/>
          <w:szCs w:val="28"/>
          <w:lang w:eastAsia="en-US"/>
        </w:rPr>
        <w:t>чами адм</w:t>
      </w:r>
      <w:r w:rsidR="00DB76BB" w:rsidRPr="00DB76BB">
        <w:rPr>
          <w:rFonts w:ascii="Times New Roman" w:eastAsia="Calibri" w:hAnsi="Times New Roman"/>
          <w:sz w:val="28"/>
          <w:szCs w:val="28"/>
          <w:lang w:eastAsia="en-US"/>
        </w:rPr>
        <w:t>и</w:t>
      </w:r>
      <w:r w:rsidR="00DB76BB" w:rsidRPr="00DB76BB">
        <w:rPr>
          <w:rFonts w:ascii="Times New Roman" w:eastAsia="Calibri" w:hAnsi="Times New Roman"/>
          <w:sz w:val="28"/>
          <w:szCs w:val="28"/>
          <w:lang w:eastAsia="en-US"/>
        </w:rPr>
        <w:t>нистрации округа в 2019</w:t>
      </w:r>
      <w:r w:rsidRPr="00DB76BB">
        <w:rPr>
          <w:rFonts w:ascii="Times New Roman" w:eastAsia="Calibri" w:hAnsi="Times New Roman"/>
          <w:sz w:val="28"/>
          <w:szCs w:val="28"/>
          <w:lang w:eastAsia="en-US"/>
        </w:rPr>
        <w:t xml:space="preserve"> году.</w:t>
      </w:r>
    </w:p>
    <w:p w:rsidR="00474DED" w:rsidRPr="00C504CA" w:rsidRDefault="00474DED" w:rsidP="00474DED">
      <w:pPr>
        <w:pStyle w:val="af4"/>
        <w:spacing w:after="0" w:line="240" w:lineRule="auto"/>
        <w:ind w:left="0" w:firstLine="709"/>
        <w:jc w:val="both"/>
        <w:rPr>
          <w:rFonts w:ascii="Times New Roman" w:eastAsia="Calibri" w:hAnsi="Times New Roman"/>
          <w:sz w:val="28"/>
          <w:szCs w:val="28"/>
          <w:lang w:eastAsia="en-US"/>
        </w:rPr>
      </w:pPr>
    </w:p>
    <w:p w:rsidR="00474DED" w:rsidRPr="00C504CA" w:rsidRDefault="00474DED" w:rsidP="00474DED">
      <w:pPr>
        <w:pStyle w:val="af4"/>
        <w:spacing w:after="0" w:line="240" w:lineRule="auto"/>
        <w:ind w:left="0"/>
        <w:jc w:val="center"/>
        <w:rPr>
          <w:rFonts w:ascii="Times New Roman" w:eastAsia="Calibri" w:hAnsi="Times New Roman"/>
          <w:sz w:val="28"/>
          <w:szCs w:val="28"/>
          <w:lang w:eastAsia="en-US"/>
        </w:rPr>
      </w:pPr>
      <w:r w:rsidRPr="00C504CA">
        <w:rPr>
          <w:rFonts w:ascii="Times New Roman" w:eastAsia="Calibri" w:hAnsi="Times New Roman"/>
          <w:sz w:val="28"/>
          <w:szCs w:val="28"/>
          <w:lang w:eastAsia="en-US"/>
        </w:rPr>
        <w:t>Малое и среднее предпринимательство и государственная поддержка</w:t>
      </w:r>
    </w:p>
    <w:p w:rsidR="00474DED" w:rsidRPr="00C504CA" w:rsidRDefault="00474DED" w:rsidP="00474DED">
      <w:pPr>
        <w:pStyle w:val="af4"/>
        <w:spacing w:after="0" w:line="240" w:lineRule="auto"/>
        <w:ind w:left="0"/>
        <w:jc w:val="center"/>
        <w:rPr>
          <w:rFonts w:ascii="Times New Roman" w:eastAsia="Calibri" w:hAnsi="Times New Roman"/>
          <w:sz w:val="28"/>
          <w:szCs w:val="28"/>
          <w:lang w:eastAsia="en-US"/>
        </w:rPr>
      </w:pPr>
    </w:p>
    <w:p w:rsidR="00723F32" w:rsidRDefault="00C504CA" w:rsidP="00C504CA">
      <w:pPr>
        <w:pStyle w:val="af4"/>
        <w:spacing w:after="0" w:line="240" w:lineRule="auto"/>
        <w:ind w:left="0" w:firstLine="709"/>
        <w:jc w:val="both"/>
        <w:rPr>
          <w:rFonts w:ascii="Times New Roman" w:hAnsi="Times New Roman"/>
          <w:sz w:val="28"/>
          <w:szCs w:val="28"/>
        </w:rPr>
      </w:pPr>
      <w:r w:rsidRPr="00723F32">
        <w:rPr>
          <w:rFonts w:ascii="Times New Roman" w:hAnsi="Times New Roman"/>
          <w:sz w:val="28"/>
          <w:szCs w:val="28"/>
        </w:rPr>
        <w:t>По состоянию на 01.01.2020 года на территории Георгиевского городск</w:t>
      </w:r>
      <w:r w:rsidRPr="00723F32">
        <w:rPr>
          <w:rFonts w:ascii="Times New Roman" w:hAnsi="Times New Roman"/>
          <w:sz w:val="28"/>
          <w:szCs w:val="28"/>
        </w:rPr>
        <w:t>о</w:t>
      </w:r>
      <w:r w:rsidRPr="00723F32">
        <w:rPr>
          <w:rFonts w:ascii="Times New Roman" w:hAnsi="Times New Roman"/>
          <w:sz w:val="28"/>
          <w:szCs w:val="28"/>
        </w:rPr>
        <w:t xml:space="preserve">го округа Ставропольского края  действуют 5614 хозяйствующих субъектов, в том числе 5280 осуществляющих коммерческую деятельность. </w:t>
      </w:r>
    </w:p>
    <w:p w:rsidR="00C504CA" w:rsidRPr="00723F32" w:rsidRDefault="00C504CA" w:rsidP="00C504CA">
      <w:pPr>
        <w:pStyle w:val="af4"/>
        <w:spacing w:after="0" w:line="240" w:lineRule="auto"/>
        <w:ind w:left="0" w:firstLine="709"/>
        <w:jc w:val="both"/>
        <w:rPr>
          <w:rFonts w:ascii="Times New Roman" w:hAnsi="Times New Roman"/>
          <w:sz w:val="28"/>
          <w:szCs w:val="28"/>
        </w:rPr>
      </w:pPr>
      <w:r w:rsidRPr="00723F32">
        <w:rPr>
          <w:rFonts w:ascii="Times New Roman" w:hAnsi="Times New Roman"/>
          <w:sz w:val="28"/>
          <w:szCs w:val="28"/>
        </w:rPr>
        <w:t xml:space="preserve">Количество субъектов малого </w:t>
      </w:r>
      <w:r w:rsidR="00723F32" w:rsidRPr="00723F32">
        <w:rPr>
          <w:rFonts w:ascii="Times New Roman" w:hAnsi="Times New Roman"/>
          <w:sz w:val="28"/>
          <w:szCs w:val="28"/>
        </w:rPr>
        <w:t xml:space="preserve">и среднего предпринимательства </w:t>
      </w:r>
      <w:r w:rsidRPr="00723F32">
        <w:rPr>
          <w:rFonts w:ascii="Times New Roman" w:hAnsi="Times New Roman"/>
          <w:sz w:val="28"/>
          <w:szCs w:val="28"/>
        </w:rPr>
        <w:t xml:space="preserve">– 5097, в том числе юридические лица – 618, индивидуальные предприниматели – 4479. Основная их доля сосредоточена в торговле, сельском хозяйстве, пищевой и перерабатывающей промышленности, сфере услуг. </w:t>
      </w:r>
    </w:p>
    <w:p w:rsidR="00C504CA" w:rsidRPr="00723F32" w:rsidRDefault="00C504CA" w:rsidP="00C504CA">
      <w:pPr>
        <w:ind w:firstLine="709"/>
        <w:jc w:val="both"/>
        <w:rPr>
          <w:sz w:val="28"/>
          <w:szCs w:val="28"/>
          <w:lang w:eastAsia="en-US"/>
        </w:rPr>
      </w:pPr>
      <w:r w:rsidRPr="00723F32">
        <w:rPr>
          <w:sz w:val="28"/>
          <w:szCs w:val="28"/>
        </w:rPr>
        <w:lastRenderedPageBreak/>
        <w:t>В сфере малого и среднего предпринимательства трудятся 24,0 тыс. чел., это составляет более 30,0% занятых в экономике округа. Малый и средний би</w:t>
      </w:r>
      <w:r w:rsidRPr="00723F32">
        <w:rPr>
          <w:sz w:val="28"/>
          <w:szCs w:val="28"/>
        </w:rPr>
        <w:t>з</w:t>
      </w:r>
      <w:r w:rsidRPr="00723F32">
        <w:rPr>
          <w:sz w:val="28"/>
          <w:szCs w:val="28"/>
        </w:rPr>
        <w:t>нес является надежной базой стабильных налоговых поступлений в бюджет. За 2019 год сумма налоговых поступлений в бюджеты всех уровней от деятельн</w:t>
      </w:r>
      <w:r w:rsidRPr="00723F32">
        <w:rPr>
          <w:sz w:val="28"/>
          <w:szCs w:val="28"/>
        </w:rPr>
        <w:t>о</w:t>
      </w:r>
      <w:r w:rsidRPr="00723F32">
        <w:rPr>
          <w:sz w:val="28"/>
          <w:szCs w:val="28"/>
        </w:rPr>
        <w:t>сти субъектов малого и среднего бизнеса составила более 2 млрд. руб., доля н</w:t>
      </w:r>
      <w:r w:rsidRPr="00723F32">
        <w:rPr>
          <w:sz w:val="28"/>
          <w:szCs w:val="28"/>
        </w:rPr>
        <w:t>а</w:t>
      </w:r>
      <w:r w:rsidRPr="00723F32">
        <w:rPr>
          <w:sz w:val="28"/>
          <w:szCs w:val="28"/>
        </w:rPr>
        <w:t>логовых поступлений в бюджет округа от деятельности малого и среднего би</w:t>
      </w:r>
      <w:r w:rsidRPr="00723F32">
        <w:rPr>
          <w:sz w:val="28"/>
          <w:szCs w:val="28"/>
        </w:rPr>
        <w:t>з</w:t>
      </w:r>
      <w:r w:rsidRPr="00723F32">
        <w:rPr>
          <w:sz w:val="28"/>
          <w:szCs w:val="28"/>
        </w:rPr>
        <w:t xml:space="preserve">неса составила при этом – 32,8%. </w:t>
      </w:r>
    </w:p>
    <w:p w:rsidR="00723F32" w:rsidRDefault="00723F32" w:rsidP="00723F32">
      <w:pPr>
        <w:ind w:firstLine="709"/>
        <w:jc w:val="both"/>
        <w:rPr>
          <w:color w:val="000000" w:themeColor="text1"/>
          <w:sz w:val="28"/>
          <w:szCs w:val="28"/>
          <w:lang w:eastAsia="en-US"/>
        </w:rPr>
      </w:pPr>
      <w:r w:rsidRPr="00E3337E">
        <w:rPr>
          <w:color w:val="000000" w:themeColor="text1"/>
          <w:sz w:val="28"/>
          <w:szCs w:val="28"/>
          <w:lang w:eastAsia="en-US"/>
        </w:rPr>
        <w:t xml:space="preserve">В 2019 году разработано 13 нормативных правовых документов в области поддержки и развития малого и среднего предпринимательства на территории </w:t>
      </w:r>
      <w:r w:rsidRPr="00E3337E">
        <w:rPr>
          <w:sz w:val="28"/>
          <w:szCs w:val="28"/>
        </w:rPr>
        <w:t>Георгиевского городского округа Ставропольского края</w:t>
      </w:r>
      <w:r w:rsidRPr="00E3337E">
        <w:rPr>
          <w:color w:val="000000" w:themeColor="text1"/>
          <w:sz w:val="28"/>
          <w:szCs w:val="28"/>
          <w:lang w:eastAsia="en-US"/>
        </w:rPr>
        <w:t xml:space="preserve"> согласно Федеральн</w:t>
      </w:r>
      <w:r w:rsidRPr="00E3337E">
        <w:rPr>
          <w:color w:val="000000" w:themeColor="text1"/>
          <w:sz w:val="28"/>
          <w:szCs w:val="28"/>
          <w:lang w:eastAsia="en-US"/>
        </w:rPr>
        <w:t>о</w:t>
      </w:r>
      <w:r w:rsidRPr="00E3337E">
        <w:rPr>
          <w:color w:val="000000" w:themeColor="text1"/>
          <w:sz w:val="28"/>
          <w:szCs w:val="28"/>
          <w:lang w:eastAsia="en-US"/>
        </w:rPr>
        <w:t>му закону от 24.07.2007 г. № 209-ФЗ «О развитии малого и среднего предпр</w:t>
      </w:r>
      <w:r w:rsidRPr="00E3337E">
        <w:rPr>
          <w:color w:val="000000" w:themeColor="text1"/>
          <w:sz w:val="28"/>
          <w:szCs w:val="28"/>
          <w:lang w:eastAsia="en-US"/>
        </w:rPr>
        <w:t>и</w:t>
      </w:r>
      <w:r w:rsidRPr="00E3337E">
        <w:rPr>
          <w:color w:val="000000" w:themeColor="text1"/>
          <w:sz w:val="28"/>
          <w:szCs w:val="28"/>
          <w:lang w:eastAsia="en-US"/>
        </w:rPr>
        <w:t>нимательства в Российской Федерации» (далее – 209-ФЗ).</w:t>
      </w:r>
    </w:p>
    <w:p w:rsidR="00723F32" w:rsidRPr="00E3337E" w:rsidRDefault="00723F32" w:rsidP="00723F32">
      <w:pPr>
        <w:ind w:firstLine="709"/>
        <w:jc w:val="both"/>
        <w:rPr>
          <w:color w:val="000000" w:themeColor="text1"/>
          <w:sz w:val="28"/>
          <w:szCs w:val="28"/>
          <w:lang w:eastAsia="en-US"/>
        </w:rPr>
      </w:pPr>
      <w:r w:rsidRPr="00E3337E">
        <w:rPr>
          <w:color w:val="000000" w:themeColor="text1"/>
          <w:sz w:val="28"/>
          <w:szCs w:val="28"/>
          <w:lang w:eastAsia="en-US"/>
        </w:rPr>
        <w:t xml:space="preserve">Поддержка малого и среднего предпринимательства является основным направлением работы </w:t>
      </w:r>
      <w:r w:rsidR="00607BEB">
        <w:rPr>
          <w:color w:val="000000" w:themeColor="text1"/>
          <w:sz w:val="28"/>
          <w:szCs w:val="28"/>
          <w:lang w:eastAsia="en-US"/>
        </w:rPr>
        <w:t xml:space="preserve">администрации. </w:t>
      </w:r>
    </w:p>
    <w:p w:rsidR="00723F32" w:rsidRPr="00E3337E" w:rsidRDefault="00723F32" w:rsidP="00723F32">
      <w:pPr>
        <w:ind w:firstLine="709"/>
        <w:jc w:val="both"/>
        <w:rPr>
          <w:color w:val="000000" w:themeColor="text1"/>
          <w:sz w:val="28"/>
          <w:szCs w:val="28"/>
          <w:lang w:eastAsia="en-US"/>
        </w:rPr>
      </w:pPr>
      <w:r w:rsidRPr="00E3337E">
        <w:rPr>
          <w:color w:val="000000" w:themeColor="text1"/>
          <w:sz w:val="28"/>
          <w:szCs w:val="28"/>
          <w:lang w:eastAsia="en-US"/>
        </w:rPr>
        <w:t>В соответствии с 209-ФЗ субъектам МСП оказывалась финансовая, им</w:t>
      </w:r>
      <w:r w:rsidRPr="00E3337E">
        <w:rPr>
          <w:color w:val="000000" w:themeColor="text1"/>
          <w:sz w:val="28"/>
          <w:szCs w:val="28"/>
          <w:lang w:eastAsia="en-US"/>
        </w:rPr>
        <w:t>у</w:t>
      </w:r>
      <w:r w:rsidRPr="00E3337E">
        <w:rPr>
          <w:color w:val="000000" w:themeColor="text1"/>
          <w:sz w:val="28"/>
          <w:szCs w:val="28"/>
          <w:lang w:eastAsia="en-US"/>
        </w:rPr>
        <w:t>щественная, консультацио</w:t>
      </w:r>
      <w:r w:rsidR="006026BB">
        <w:rPr>
          <w:color w:val="000000" w:themeColor="text1"/>
          <w:sz w:val="28"/>
          <w:szCs w:val="28"/>
          <w:lang w:eastAsia="en-US"/>
        </w:rPr>
        <w:t>нная, информационная поддержка.</w:t>
      </w:r>
    </w:p>
    <w:p w:rsidR="00723F32" w:rsidRPr="00E3337E" w:rsidRDefault="00723F32" w:rsidP="00723F32">
      <w:pPr>
        <w:ind w:firstLine="709"/>
        <w:jc w:val="both"/>
        <w:rPr>
          <w:color w:val="000000" w:themeColor="text1"/>
          <w:sz w:val="28"/>
          <w:szCs w:val="28"/>
          <w:lang w:eastAsia="en-US"/>
        </w:rPr>
      </w:pPr>
      <w:r w:rsidRPr="00E3337E">
        <w:rPr>
          <w:color w:val="000000" w:themeColor="text1"/>
          <w:sz w:val="28"/>
          <w:szCs w:val="28"/>
          <w:lang w:eastAsia="en-US"/>
        </w:rPr>
        <w:t>В 2019 году:</w:t>
      </w:r>
    </w:p>
    <w:p w:rsidR="00723F32" w:rsidRPr="00E3337E" w:rsidRDefault="00723F32" w:rsidP="00723F32">
      <w:pPr>
        <w:ind w:firstLine="709"/>
        <w:jc w:val="both"/>
        <w:rPr>
          <w:color w:val="000000" w:themeColor="text1"/>
          <w:sz w:val="28"/>
          <w:szCs w:val="28"/>
          <w:lang w:eastAsia="en-US"/>
        </w:rPr>
      </w:pPr>
      <w:r w:rsidRPr="00E3337E">
        <w:rPr>
          <w:color w:val="000000" w:themeColor="text1"/>
          <w:sz w:val="28"/>
          <w:szCs w:val="28"/>
          <w:lang w:eastAsia="en-US"/>
        </w:rPr>
        <w:t>консультационная поддержка оказана более 380 субъектам МСП по в</w:t>
      </w:r>
      <w:r w:rsidRPr="00E3337E">
        <w:rPr>
          <w:color w:val="000000" w:themeColor="text1"/>
          <w:sz w:val="28"/>
          <w:szCs w:val="28"/>
          <w:lang w:eastAsia="en-US"/>
        </w:rPr>
        <w:t>о</w:t>
      </w:r>
      <w:r w:rsidRPr="00E3337E">
        <w:rPr>
          <w:color w:val="000000" w:themeColor="text1"/>
          <w:sz w:val="28"/>
          <w:szCs w:val="28"/>
          <w:lang w:eastAsia="en-US"/>
        </w:rPr>
        <w:t>просам мер государственной и муниципальной поддержки;</w:t>
      </w:r>
    </w:p>
    <w:p w:rsidR="00723F32" w:rsidRPr="00E3337E" w:rsidRDefault="00723F32" w:rsidP="00723F32">
      <w:pPr>
        <w:ind w:firstLine="709"/>
        <w:jc w:val="both"/>
        <w:rPr>
          <w:color w:val="000000" w:themeColor="text1"/>
          <w:sz w:val="28"/>
          <w:szCs w:val="28"/>
          <w:lang w:eastAsia="en-US"/>
        </w:rPr>
      </w:pPr>
      <w:r w:rsidRPr="00E3337E">
        <w:rPr>
          <w:color w:val="000000" w:themeColor="text1"/>
          <w:sz w:val="28"/>
          <w:szCs w:val="28"/>
          <w:lang w:eastAsia="en-US"/>
        </w:rPr>
        <w:t xml:space="preserve">финансовая поддержка оказана </w:t>
      </w:r>
      <w:r w:rsidR="006026BB">
        <w:rPr>
          <w:color w:val="000000" w:themeColor="text1"/>
          <w:sz w:val="28"/>
          <w:szCs w:val="28"/>
          <w:lang w:eastAsia="en-US"/>
        </w:rPr>
        <w:t>6</w:t>
      </w:r>
      <w:r w:rsidRPr="00E3337E">
        <w:rPr>
          <w:color w:val="000000" w:themeColor="text1"/>
          <w:sz w:val="28"/>
          <w:szCs w:val="28"/>
          <w:lang w:eastAsia="en-US"/>
        </w:rPr>
        <w:t>4 субъектам МСП, в том числе:</w:t>
      </w:r>
    </w:p>
    <w:p w:rsidR="00723F32" w:rsidRPr="00E3337E" w:rsidRDefault="00723F32" w:rsidP="00723F32">
      <w:pPr>
        <w:ind w:firstLine="709"/>
        <w:jc w:val="both"/>
        <w:rPr>
          <w:sz w:val="28"/>
          <w:szCs w:val="28"/>
        </w:rPr>
      </w:pPr>
      <w:r w:rsidRPr="00E3337E">
        <w:rPr>
          <w:color w:val="000000" w:themeColor="text1"/>
          <w:sz w:val="28"/>
          <w:szCs w:val="28"/>
          <w:lang w:eastAsia="en-US"/>
        </w:rPr>
        <w:t xml:space="preserve">за счет средств бюджета </w:t>
      </w:r>
      <w:r w:rsidRPr="00E3337E">
        <w:rPr>
          <w:sz w:val="28"/>
          <w:szCs w:val="28"/>
        </w:rPr>
        <w:t>Георгиевского городского округа Ставропол</w:t>
      </w:r>
      <w:r w:rsidRPr="00E3337E">
        <w:rPr>
          <w:sz w:val="28"/>
          <w:szCs w:val="28"/>
        </w:rPr>
        <w:t>ь</w:t>
      </w:r>
      <w:r w:rsidRPr="00E3337E">
        <w:rPr>
          <w:sz w:val="28"/>
          <w:szCs w:val="28"/>
        </w:rPr>
        <w:t>ского края 5 субъектам МСП (1 млн. руб.);</w:t>
      </w:r>
    </w:p>
    <w:p w:rsidR="00723F32" w:rsidRPr="00E3337E" w:rsidRDefault="00723F32" w:rsidP="00723F32">
      <w:pPr>
        <w:ind w:firstLine="709"/>
        <w:jc w:val="both"/>
        <w:rPr>
          <w:sz w:val="28"/>
          <w:szCs w:val="28"/>
        </w:rPr>
      </w:pPr>
      <w:r w:rsidRPr="00E3337E">
        <w:rPr>
          <w:sz w:val="28"/>
          <w:szCs w:val="28"/>
        </w:rPr>
        <w:t>за счет средств Фонда микрофинансирования субъектов МСП в Ставр</w:t>
      </w:r>
      <w:r w:rsidRPr="00E3337E">
        <w:rPr>
          <w:sz w:val="28"/>
          <w:szCs w:val="28"/>
        </w:rPr>
        <w:t>о</w:t>
      </w:r>
      <w:r w:rsidRPr="00E3337E">
        <w:rPr>
          <w:sz w:val="28"/>
          <w:szCs w:val="28"/>
        </w:rPr>
        <w:t>польском крае 13 субъектам МСП (20,0 млн. руб.);</w:t>
      </w:r>
    </w:p>
    <w:p w:rsidR="00723F32" w:rsidRPr="00E3337E" w:rsidRDefault="00723F32" w:rsidP="00723F32">
      <w:pPr>
        <w:ind w:firstLine="709"/>
        <w:jc w:val="both"/>
        <w:rPr>
          <w:sz w:val="28"/>
          <w:szCs w:val="28"/>
        </w:rPr>
      </w:pPr>
      <w:r w:rsidRPr="00E3337E">
        <w:rPr>
          <w:sz w:val="28"/>
          <w:szCs w:val="28"/>
        </w:rPr>
        <w:t>за счет средств министерства экономического развития Ставропольского края 4 субъектам МСП (18,0 млн. руб.);</w:t>
      </w:r>
    </w:p>
    <w:p w:rsidR="00723F32" w:rsidRPr="00E3337E" w:rsidRDefault="00723F32" w:rsidP="00723F32">
      <w:pPr>
        <w:ind w:firstLine="709"/>
        <w:jc w:val="both"/>
        <w:rPr>
          <w:sz w:val="28"/>
          <w:szCs w:val="28"/>
        </w:rPr>
      </w:pPr>
      <w:r w:rsidRPr="00E3337E">
        <w:rPr>
          <w:sz w:val="28"/>
          <w:szCs w:val="28"/>
        </w:rPr>
        <w:t>за счет средств комитета Ставропольского края пищевой и перерабат</w:t>
      </w:r>
      <w:r w:rsidRPr="00E3337E">
        <w:rPr>
          <w:sz w:val="28"/>
          <w:szCs w:val="28"/>
        </w:rPr>
        <w:t>ы</w:t>
      </w:r>
      <w:r w:rsidRPr="00E3337E">
        <w:rPr>
          <w:sz w:val="28"/>
          <w:szCs w:val="28"/>
        </w:rPr>
        <w:t>вающей промышленности, торговле и лицензированию 2 субъектам МСП (2,8 млн. руб.);</w:t>
      </w:r>
    </w:p>
    <w:p w:rsidR="00723F32" w:rsidRPr="00E3337E" w:rsidRDefault="00723F32" w:rsidP="00723F32">
      <w:pPr>
        <w:ind w:firstLine="709"/>
        <w:jc w:val="both"/>
        <w:rPr>
          <w:sz w:val="28"/>
          <w:szCs w:val="28"/>
        </w:rPr>
      </w:pPr>
      <w:r w:rsidRPr="00E3337E">
        <w:rPr>
          <w:sz w:val="28"/>
          <w:szCs w:val="28"/>
        </w:rPr>
        <w:t>за счет средств министерства сельского хозяйства Ставропольского края 30 субъектам МСП (</w:t>
      </w:r>
      <w:r w:rsidR="006026BB">
        <w:rPr>
          <w:sz w:val="28"/>
          <w:szCs w:val="28"/>
        </w:rPr>
        <w:t>196,3</w:t>
      </w:r>
      <w:r w:rsidRPr="00E3337E">
        <w:rPr>
          <w:sz w:val="28"/>
          <w:szCs w:val="28"/>
        </w:rPr>
        <w:t xml:space="preserve"> млн. руб.).</w:t>
      </w:r>
    </w:p>
    <w:p w:rsidR="00723F32" w:rsidRPr="00E3337E" w:rsidRDefault="00723F32" w:rsidP="00723F32">
      <w:pPr>
        <w:ind w:firstLine="709"/>
        <w:jc w:val="both"/>
        <w:rPr>
          <w:color w:val="000000" w:themeColor="text1"/>
          <w:sz w:val="28"/>
          <w:szCs w:val="28"/>
          <w:lang w:eastAsia="en-US"/>
        </w:rPr>
      </w:pPr>
      <w:r w:rsidRPr="00E3337E">
        <w:rPr>
          <w:color w:val="000000" w:themeColor="text1"/>
          <w:sz w:val="28"/>
          <w:szCs w:val="28"/>
          <w:lang w:eastAsia="en-US"/>
        </w:rPr>
        <w:t>В рамках реализации муниципального проекта «Малое и среднее пре</w:t>
      </w:r>
      <w:r w:rsidRPr="00E3337E">
        <w:rPr>
          <w:color w:val="000000" w:themeColor="text1"/>
          <w:sz w:val="28"/>
          <w:szCs w:val="28"/>
          <w:lang w:eastAsia="en-US"/>
        </w:rPr>
        <w:t>д</w:t>
      </w:r>
      <w:r w:rsidRPr="00E3337E">
        <w:rPr>
          <w:color w:val="000000" w:themeColor="text1"/>
          <w:sz w:val="28"/>
          <w:szCs w:val="28"/>
          <w:lang w:eastAsia="en-US"/>
        </w:rPr>
        <w:t>принимательство и поддержка индивидуальной предпринимательской иници</w:t>
      </w:r>
      <w:r w:rsidRPr="00E3337E">
        <w:rPr>
          <w:color w:val="000000" w:themeColor="text1"/>
          <w:sz w:val="28"/>
          <w:szCs w:val="28"/>
          <w:lang w:eastAsia="en-US"/>
        </w:rPr>
        <w:t>а</w:t>
      </w:r>
      <w:r w:rsidRPr="00E3337E">
        <w:rPr>
          <w:color w:val="000000" w:themeColor="text1"/>
          <w:sz w:val="28"/>
          <w:szCs w:val="28"/>
          <w:lang w:eastAsia="en-US"/>
        </w:rPr>
        <w:t>тивы на территории Георгиевского городского округа Ставропольского края» в 2019 году:</w:t>
      </w:r>
    </w:p>
    <w:p w:rsidR="00723F32" w:rsidRPr="00E3337E" w:rsidRDefault="00723F32" w:rsidP="00723F32">
      <w:pPr>
        <w:ind w:firstLine="709"/>
        <w:jc w:val="both"/>
        <w:rPr>
          <w:color w:val="000000" w:themeColor="text1"/>
          <w:sz w:val="28"/>
          <w:szCs w:val="28"/>
          <w:lang w:eastAsia="en-US"/>
        </w:rPr>
      </w:pPr>
      <w:r w:rsidRPr="00E3337E">
        <w:rPr>
          <w:color w:val="000000" w:themeColor="text1"/>
          <w:sz w:val="28"/>
          <w:szCs w:val="28"/>
          <w:lang w:eastAsia="en-US"/>
        </w:rPr>
        <w:t>реализован новый проект «Школа предпринимателя» на базе админис</w:t>
      </w:r>
      <w:r w:rsidRPr="00E3337E">
        <w:rPr>
          <w:color w:val="000000" w:themeColor="text1"/>
          <w:sz w:val="28"/>
          <w:szCs w:val="28"/>
          <w:lang w:eastAsia="en-US"/>
        </w:rPr>
        <w:t>т</w:t>
      </w:r>
      <w:r w:rsidRPr="00E3337E">
        <w:rPr>
          <w:color w:val="000000" w:themeColor="text1"/>
          <w:sz w:val="28"/>
          <w:szCs w:val="28"/>
          <w:lang w:eastAsia="en-US"/>
        </w:rPr>
        <w:t>рации Георгиевского городского округа Ставропольского края, участниками которого стали свыше 60 начинающих предпринимателей. Проект позволил с</w:t>
      </w:r>
      <w:r w:rsidRPr="00E3337E">
        <w:rPr>
          <w:color w:val="000000" w:themeColor="text1"/>
          <w:sz w:val="28"/>
          <w:szCs w:val="28"/>
          <w:lang w:eastAsia="en-US"/>
        </w:rPr>
        <w:t>о</w:t>
      </w:r>
      <w:r w:rsidRPr="00E3337E">
        <w:rPr>
          <w:color w:val="000000" w:themeColor="text1"/>
          <w:sz w:val="28"/>
          <w:szCs w:val="28"/>
          <w:lang w:eastAsia="en-US"/>
        </w:rPr>
        <w:t>брать на своей площадке большое число профессионалов – спикеров, предпр</w:t>
      </w:r>
      <w:r w:rsidRPr="00E3337E">
        <w:rPr>
          <w:color w:val="000000" w:themeColor="text1"/>
          <w:sz w:val="28"/>
          <w:szCs w:val="28"/>
          <w:lang w:eastAsia="en-US"/>
        </w:rPr>
        <w:t>и</w:t>
      </w:r>
      <w:r w:rsidRPr="00E3337E">
        <w:rPr>
          <w:color w:val="000000" w:themeColor="text1"/>
          <w:sz w:val="28"/>
          <w:szCs w:val="28"/>
          <w:lang w:eastAsia="en-US"/>
        </w:rPr>
        <w:t>нимателей, депутатов Думы ГГО СК;</w:t>
      </w:r>
    </w:p>
    <w:p w:rsidR="00723F32" w:rsidRPr="00E3337E" w:rsidRDefault="00723F32" w:rsidP="00723F32">
      <w:pPr>
        <w:ind w:firstLine="709"/>
        <w:jc w:val="both"/>
        <w:rPr>
          <w:color w:val="000000" w:themeColor="text1"/>
          <w:sz w:val="28"/>
          <w:szCs w:val="28"/>
          <w:lang w:eastAsia="en-US"/>
        </w:rPr>
      </w:pPr>
      <w:r w:rsidRPr="00E3337E">
        <w:rPr>
          <w:color w:val="000000" w:themeColor="text1"/>
          <w:sz w:val="28"/>
          <w:szCs w:val="28"/>
          <w:lang w:eastAsia="en-US"/>
        </w:rPr>
        <w:t>организовано проведение ежегодного конкурса «Предприниматель года» в Георгиевском городском округе Ставропольского края;</w:t>
      </w:r>
    </w:p>
    <w:p w:rsidR="00723F32" w:rsidRPr="00E3337E" w:rsidRDefault="00723F32" w:rsidP="00723F32">
      <w:pPr>
        <w:ind w:firstLine="709"/>
        <w:jc w:val="both"/>
        <w:rPr>
          <w:color w:val="000000" w:themeColor="text1"/>
          <w:sz w:val="28"/>
          <w:szCs w:val="28"/>
          <w:lang w:eastAsia="en-US"/>
        </w:rPr>
      </w:pPr>
      <w:r w:rsidRPr="00E3337E">
        <w:rPr>
          <w:color w:val="000000" w:themeColor="text1"/>
          <w:sz w:val="28"/>
          <w:szCs w:val="28"/>
          <w:lang w:eastAsia="en-US"/>
        </w:rPr>
        <w:t>проведен конкурс «Мама может все!» в рамках реализации федерального проекта «Сделано мамой – Сделано в России», который показал высокий п</w:t>
      </w:r>
      <w:r w:rsidRPr="00E3337E">
        <w:rPr>
          <w:color w:val="000000" w:themeColor="text1"/>
          <w:sz w:val="28"/>
          <w:szCs w:val="28"/>
          <w:lang w:eastAsia="en-US"/>
        </w:rPr>
        <w:t>о</w:t>
      </w:r>
      <w:r w:rsidRPr="00E3337E">
        <w:rPr>
          <w:color w:val="000000" w:themeColor="text1"/>
          <w:sz w:val="28"/>
          <w:szCs w:val="28"/>
          <w:lang w:eastAsia="en-US"/>
        </w:rPr>
        <w:t>тенциал женского предпринимательства округа.</w:t>
      </w:r>
    </w:p>
    <w:p w:rsidR="00723F32" w:rsidRPr="00E3337E" w:rsidRDefault="00723F32" w:rsidP="00723F32">
      <w:pPr>
        <w:ind w:firstLine="709"/>
        <w:jc w:val="both"/>
        <w:rPr>
          <w:color w:val="000000" w:themeColor="text1"/>
          <w:sz w:val="28"/>
          <w:szCs w:val="28"/>
          <w:lang w:eastAsia="en-US"/>
        </w:rPr>
      </w:pPr>
      <w:r w:rsidRPr="00E3337E">
        <w:rPr>
          <w:color w:val="000000" w:themeColor="text1"/>
          <w:sz w:val="28"/>
          <w:szCs w:val="28"/>
          <w:lang w:eastAsia="en-US"/>
        </w:rPr>
        <w:lastRenderedPageBreak/>
        <w:t>В 2019 году проведено 13 мероприятий, раскрывающих проблематику в</w:t>
      </w:r>
      <w:r w:rsidRPr="00E3337E">
        <w:rPr>
          <w:color w:val="000000" w:themeColor="text1"/>
          <w:sz w:val="28"/>
          <w:szCs w:val="28"/>
          <w:lang w:eastAsia="en-US"/>
        </w:rPr>
        <w:t>е</w:t>
      </w:r>
      <w:r w:rsidRPr="00E3337E">
        <w:rPr>
          <w:color w:val="000000" w:themeColor="text1"/>
          <w:sz w:val="28"/>
          <w:szCs w:val="28"/>
          <w:lang w:eastAsia="en-US"/>
        </w:rPr>
        <w:t>дения бизнеса с учетом складывающейся конъюнктуры рынка (6 круглых ст</w:t>
      </w:r>
      <w:r w:rsidRPr="00E3337E">
        <w:rPr>
          <w:color w:val="000000" w:themeColor="text1"/>
          <w:sz w:val="28"/>
          <w:szCs w:val="28"/>
          <w:lang w:eastAsia="en-US"/>
        </w:rPr>
        <w:t>о</w:t>
      </w:r>
      <w:r w:rsidRPr="00E3337E">
        <w:rPr>
          <w:color w:val="000000" w:themeColor="text1"/>
          <w:sz w:val="28"/>
          <w:szCs w:val="28"/>
          <w:lang w:eastAsia="en-US"/>
        </w:rPr>
        <w:t>лов, 2 семинара, 3 дискуссии и 2 встречи выходного дня).</w:t>
      </w:r>
    </w:p>
    <w:p w:rsidR="00723F32" w:rsidRPr="00E3337E" w:rsidRDefault="00723F32" w:rsidP="00723F32">
      <w:pPr>
        <w:ind w:firstLine="709"/>
        <w:jc w:val="both"/>
      </w:pPr>
      <w:r w:rsidRPr="00E3337E">
        <w:rPr>
          <w:color w:val="000000" w:themeColor="text1"/>
          <w:sz w:val="28"/>
          <w:szCs w:val="28"/>
          <w:lang w:eastAsia="en-US"/>
        </w:rPr>
        <w:t>Проведено 4 заседания Координационного совета по развитию малого и среднего предпринимательства в ГГО СК.</w:t>
      </w:r>
    </w:p>
    <w:p w:rsidR="00723F32" w:rsidRDefault="00474DED" w:rsidP="0096416C">
      <w:pPr>
        <w:pStyle w:val="afb"/>
        <w:ind w:left="139" w:firstLine="570"/>
        <w:jc w:val="both"/>
        <w:rPr>
          <w:rFonts w:ascii="Times New Roman" w:hAnsi="Times New Roman" w:cs="Times New Roman"/>
          <w:color w:val="000000"/>
          <w:sz w:val="28"/>
          <w:szCs w:val="28"/>
        </w:rPr>
      </w:pPr>
      <w:r w:rsidRPr="00DD1F71">
        <w:rPr>
          <w:rFonts w:ascii="Times New Roman" w:hAnsi="Times New Roman" w:cs="Times New Roman"/>
          <w:color w:val="000000"/>
          <w:sz w:val="28"/>
          <w:szCs w:val="28"/>
        </w:rPr>
        <w:t xml:space="preserve">В соответствии с требованиями </w:t>
      </w:r>
      <w:r w:rsidR="0096416C" w:rsidRPr="00DD1F71">
        <w:rPr>
          <w:rFonts w:ascii="Times New Roman" w:hAnsi="Times New Roman" w:cs="Times New Roman"/>
          <w:color w:val="000000"/>
          <w:sz w:val="28"/>
          <w:szCs w:val="28"/>
        </w:rPr>
        <w:t xml:space="preserve">Федерального закона </w:t>
      </w:r>
      <w:r w:rsidR="0096416C" w:rsidRPr="00DD1F71">
        <w:rPr>
          <w:rFonts w:ascii="Times New Roman" w:hAnsi="Times New Roman" w:cs="Times New Roman"/>
          <w:sz w:val="28"/>
          <w:szCs w:val="28"/>
        </w:rPr>
        <w:t>от 24 июля 2007 г. № 209-ФЗ «О развитии малого и среднего предпринимательства в Российской Федерации»</w:t>
      </w:r>
      <w:r w:rsidR="0096416C" w:rsidRPr="00DD1F71">
        <w:rPr>
          <w:rFonts w:ascii="Times New Roman" w:hAnsi="Times New Roman" w:cs="Times New Roman"/>
          <w:color w:val="000000"/>
          <w:sz w:val="28"/>
          <w:szCs w:val="28"/>
        </w:rPr>
        <w:t xml:space="preserve"> </w:t>
      </w:r>
      <w:r w:rsidR="00723F32">
        <w:rPr>
          <w:rFonts w:ascii="Times New Roman" w:hAnsi="Times New Roman" w:cs="Times New Roman"/>
          <w:color w:val="000000"/>
          <w:sz w:val="28"/>
          <w:szCs w:val="28"/>
        </w:rPr>
        <w:t xml:space="preserve">на постоянной основе ведется </w:t>
      </w:r>
      <w:r w:rsidRPr="00DD1F71">
        <w:rPr>
          <w:rFonts w:ascii="Times New Roman" w:hAnsi="Times New Roman" w:cs="Times New Roman"/>
          <w:color w:val="000000"/>
          <w:sz w:val="28"/>
          <w:szCs w:val="28"/>
        </w:rPr>
        <w:t>мониторинг свободных земельных участков и имуще</w:t>
      </w:r>
      <w:r w:rsidRPr="00DD1F71">
        <w:rPr>
          <w:rFonts w:ascii="Times New Roman" w:hAnsi="Times New Roman" w:cs="Times New Roman"/>
          <w:color w:val="000000"/>
          <w:sz w:val="28"/>
          <w:szCs w:val="28"/>
        </w:rPr>
        <w:softHyphen/>
        <w:t xml:space="preserve">ства, находящихся в муниципальной собственности. </w:t>
      </w:r>
    </w:p>
    <w:p w:rsidR="00723F32" w:rsidRPr="00723F32" w:rsidRDefault="00474DED" w:rsidP="00723F32">
      <w:pPr>
        <w:pStyle w:val="afb"/>
        <w:ind w:left="139" w:firstLine="570"/>
        <w:jc w:val="both"/>
        <w:rPr>
          <w:rFonts w:ascii="Times New Roman" w:hAnsi="Times New Roman" w:cs="Times New Roman"/>
          <w:sz w:val="28"/>
          <w:szCs w:val="28"/>
        </w:rPr>
      </w:pPr>
      <w:r w:rsidRPr="00DD1F71">
        <w:rPr>
          <w:rFonts w:ascii="Times New Roman" w:hAnsi="Times New Roman" w:cs="Times New Roman"/>
          <w:color w:val="000000"/>
          <w:sz w:val="28"/>
          <w:szCs w:val="28"/>
        </w:rPr>
        <w:t>Реестр свободных зе</w:t>
      </w:r>
      <w:r w:rsidRPr="00DD1F71">
        <w:rPr>
          <w:rFonts w:ascii="Times New Roman" w:hAnsi="Times New Roman" w:cs="Times New Roman"/>
          <w:color w:val="000000"/>
          <w:sz w:val="28"/>
          <w:szCs w:val="28"/>
        </w:rPr>
        <w:softHyphen/>
        <w:t>мельных участков и имущества, находящегося в м</w:t>
      </w:r>
      <w:r w:rsidRPr="00DD1F71">
        <w:rPr>
          <w:rFonts w:ascii="Times New Roman" w:hAnsi="Times New Roman" w:cs="Times New Roman"/>
          <w:color w:val="000000"/>
          <w:sz w:val="28"/>
          <w:szCs w:val="28"/>
        </w:rPr>
        <w:t>у</w:t>
      </w:r>
      <w:r w:rsidRPr="00DD1F71">
        <w:rPr>
          <w:rFonts w:ascii="Times New Roman" w:hAnsi="Times New Roman" w:cs="Times New Roman"/>
          <w:color w:val="000000"/>
          <w:sz w:val="28"/>
          <w:szCs w:val="28"/>
        </w:rPr>
        <w:t xml:space="preserve">ниципальной и частной собственности размещен на официальном сайте </w:t>
      </w:r>
      <w:r w:rsidRPr="00723F32">
        <w:rPr>
          <w:rFonts w:ascii="Times New Roman" w:hAnsi="Times New Roman" w:cs="Times New Roman"/>
          <w:sz w:val="28"/>
          <w:szCs w:val="28"/>
        </w:rPr>
        <w:t>окр</w:t>
      </w:r>
      <w:r w:rsidRPr="00723F32">
        <w:rPr>
          <w:rFonts w:ascii="Times New Roman" w:hAnsi="Times New Roman" w:cs="Times New Roman"/>
          <w:sz w:val="28"/>
          <w:szCs w:val="28"/>
        </w:rPr>
        <w:t>у</w:t>
      </w:r>
      <w:r w:rsidRPr="00723F32">
        <w:rPr>
          <w:rFonts w:ascii="Times New Roman" w:hAnsi="Times New Roman" w:cs="Times New Roman"/>
          <w:sz w:val="28"/>
          <w:szCs w:val="28"/>
        </w:rPr>
        <w:t xml:space="preserve">га. </w:t>
      </w:r>
      <w:r w:rsidR="00723F32" w:rsidRPr="00723F32">
        <w:rPr>
          <w:rFonts w:ascii="Times New Roman" w:hAnsi="Times New Roman" w:cs="Times New Roman"/>
          <w:sz w:val="28"/>
          <w:szCs w:val="28"/>
        </w:rPr>
        <w:t>Перечень свободного имущества, находящегося в муниципальной собс</w:t>
      </w:r>
      <w:r w:rsidR="00723F32" w:rsidRPr="00723F32">
        <w:rPr>
          <w:rFonts w:ascii="Times New Roman" w:hAnsi="Times New Roman" w:cs="Times New Roman"/>
          <w:sz w:val="28"/>
          <w:szCs w:val="28"/>
        </w:rPr>
        <w:t>т</w:t>
      </w:r>
      <w:r w:rsidR="00723F32" w:rsidRPr="00723F32">
        <w:rPr>
          <w:rFonts w:ascii="Times New Roman" w:hAnsi="Times New Roman" w:cs="Times New Roman"/>
          <w:sz w:val="28"/>
          <w:szCs w:val="28"/>
        </w:rPr>
        <w:t>венности и расположенного на территории ГГО СК, включает: 10 помещений, 5 свободных участков (гринфилдов) (в том числе 6 участков регионального индустриального парка на территории города Георгиевска).</w:t>
      </w:r>
    </w:p>
    <w:p w:rsidR="009134C3" w:rsidRDefault="009134C3" w:rsidP="009134C3">
      <w:pPr>
        <w:ind w:firstLine="709"/>
        <w:jc w:val="both"/>
        <w:rPr>
          <w:sz w:val="28"/>
          <w:szCs w:val="28"/>
        </w:rPr>
      </w:pPr>
      <w:r w:rsidRPr="00723F32">
        <w:rPr>
          <w:sz w:val="28"/>
          <w:szCs w:val="28"/>
        </w:rPr>
        <w:t>Малое и среднее предпринимательство создает основу дальнейшего ра</w:t>
      </w:r>
      <w:r w:rsidRPr="00723F32">
        <w:rPr>
          <w:sz w:val="28"/>
          <w:szCs w:val="28"/>
        </w:rPr>
        <w:t>з</w:t>
      </w:r>
      <w:r w:rsidRPr="00723F32">
        <w:rPr>
          <w:sz w:val="28"/>
          <w:szCs w:val="28"/>
        </w:rPr>
        <w:t>вития ГГО СК. Главными задачами, стоящими перед органами местного сам</w:t>
      </w:r>
      <w:r w:rsidRPr="00723F32">
        <w:rPr>
          <w:sz w:val="28"/>
          <w:szCs w:val="28"/>
        </w:rPr>
        <w:t>о</w:t>
      </w:r>
      <w:r w:rsidRPr="00723F32">
        <w:rPr>
          <w:sz w:val="28"/>
          <w:szCs w:val="28"/>
        </w:rPr>
        <w:t>управления округа, являются формирование открытой площадки для диалога между бизнесом и властью, создание системы государственной поддержки всех сегментов предпринимательства, своевременное реагирование на проблемы, с которыми сталкиваются субъекты предприниматели ежедневно.</w:t>
      </w:r>
    </w:p>
    <w:p w:rsidR="009134C3" w:rsidRDefault="009134C3" w:rsidP="009134C3">
      <w:pPr>
        <w:ind w:firstLine="709"/>
        <w:jc w:val="both"/>
        <w:rPr>
          <w:sz w:val="28"/>
          <w:szCs w:val="28"/>
        </w:rPr>
      </w:pPr>
    </w:p>
    <w:p w:rsidR="00474DED" w:rsidRPr="0063317F" w:rsidRDefault="00474DED" w:rsidP="009134C3">
      <w:pPr>
        <w:jc w:val="center"/>
        <w:rPr>
          <w:sz w:val="28"/>
          <w:szCs w:val="28"/>
        </w:rPr>
      </w:pPr>
      <w:r w:rsidRPr="0063317F">
        <w:rPr>
          <w:sz w:val="28"/>
          <w:szCs w:val="28"/>
        </w:rPr>
        <w:t>Агр</w:t>
      </w:r>
      <w:r w:rsidR="00893196">
        <w:rPr>
          <w:sz w:val="28"/>
          <w:szCs w:val="28"/>
        </w:rPr>
        <w:t>арный</w:t>
      </w:r>
      <w:r w:rsidRPr="0063317F">
        <w:rPr>
          <w:sz w:val="28"/>
          <w:szCs w:val="28"/>
        </w:rPr>
        <w:t xml:space="preserve"> комплекс</w:t>
      </w:r>
    </w:p>
    <w:p w:rsidR="00474DED" w:rsidRPr="0063317F" w:rsidRDefault="00474DED" w:rsidP="00474DED">
      <w:pPr>
        <w:rPr>
          <w:color w:val="000000"/>
          <w:sz w:val="28"/>
          <w:szCs w:val="28"/>
        </w:rPr>
      </w:pPr>
    </w:p>
    <w:p w:rsidR="00422A92" w:rsidRPr="008B32FD" w:rsidRDefault="00422A92" w:rsidP="00422A92">
      <w:pPr>
        <w:ind w:firstLine="851"/>
        <w:jc w:val="both"/>
        <w:rPr>
          <w:sz w:val="28"/>
          <w:szCs w:val="28"/>
        </w:rPr>
      </w:pPr>
      <w:r w:rsidRPr="008B32FD">
        <w:rPr>
          <w:sz w:val="28"/>
          <w:szCs w:val="28"/>
        </w:rPr>
        <w:t>Сельское хозяйство является ведущей отраслью экономики Георгие</w:t>
      </w:r>
      <w:r w:rsidRPr="008B32FD">
        <w:rPr>
          <w:sz w:val="28"/>
          <w:szCs w:val="28"/>
        </w:rPr>
        <w:t>в</w:t>
      </w:r>
      <w:r w:rsidRPr="008B32FD">
        <w:rPr>
          <w:sz w:val="28"/>
          <w:szCs w:val="28"/>
        </w:rPr>
        <w:t xml:space="preserve">ского </w:t>
      </w:r>
      <w:r>
        <w:rPr>
          <w:sz w:val="28"/>
          <w:szCs w:val="28"/>
        </w:rPr>
        <w:t>городского округа</w:t>
      </w:r>
      <w:r w:rsidRPr="008B32FD">
        <w:rPr>
          <w:sz w:val="28"/>
          <w:szCs w:val="28"/>
        </w:rPr>
        <w:t>, формирующей агропродовольственный рынок, прод</w:t>
      </w:r>
      <w:r w:rsidRPr="008B32FD">
        <w:rPr>
          <w:sz w:val="28"/>
          <w:szCs w:val="28"/>
        </w:rPr>
        <w:t>о</w:t>
      </w:r>
      <w:r w:rsidRPr="008B32FD">
        <w:rPr>
          <w:sz w:val="28"/>
          <w:szCs w:val="28"/>
        </w:rPr>
        <w:t>вольственную и экономическую безопасность.</w:t>
      </w:r>
    </w:p>
    <w:p w:rsidR="00422A92" w:rsidRDefault="00422A92" w:rsidP="00422A92">
      <w:pPr>
        <w:pStyle w:val="14"/>
        <w:ind w:firstLine="708"/>
        <w:jc w:val="both"/>
      </w:pPr>
      <w:r>
        <w:t>Объем валовой продукции сельского хозяйства во всех категориях х</w:t>
      </w:r>
      <w:r>
        <w:t>о</w:t>
      </w:r>
      <w:r>
        <w:t xml:space="preserve">зяйств, в действующих ценах, составил 8,0 млрд. рублей, что составляет 100% к уровню 2018 года, в том числе: продукции растениеводства 4,8 млрд. рублей и 3,2 млрд. рублей животноводческой продукции. </w:t>
      </w:r>
    </w:p>
    <w:p w:rsidR="00422A92" w:rsidRDefault="00422A92" w:rsidP="00422A92">
      <w:pPr>
        <w:pStyle w:val="14"/>
        <w:ind w:firstLine="708"/>
        <w:jc w:val="both"/>
      </w:pPr>
      <w:r w:rsidRPr="006117C0">
        <w:t xml:space="preserve">Агропромышленный комплекс является </w:t>
      </w:r>
      <w:r>
        <w:t xml:space="preserve">одним из </w:t>
      </w:r>
      <w:r w:rsidRPr="006117C0">
        <w:t>основны</w:t>
      </w:r>
      <w:r>
        <w:t>х</w:t>
      </w:r>
      <w:r w:rsidRPr="006117C0">
        <w:t xml:space="preserve"> источником доходных поступлений в бюджет </w:t>
      </w:r>
      <w:r>
        <w:t>округа</w:t>
      </w:r>
      <w:r w:rsidRPr="006117C0">
        <w:t>. Сельскохозяйственными предпр</w:t>
      </w:r>
      <w:r w:rsidRPr="006117C0">
        <w:t>и</w:t>
      </w:r>
      <w:r w:rsidRPr="006117C0">
        <w:t xml:space="preserve">ятиями </w:t>
      </w:r>
      <w:r>
        <w:t>округа</w:t>
      </w:r>
      <w:r w:rsidRPr="006117C0">
        <w:t xml:space="preserve"> уплачено </w:t>
      </w:r>
      <w:r w:rsidRPr="00585DF7">
        <w:t>налого</w:t>
      </w:r>
      <w:r>
        <w:t xml:space="preserve">в и сборов около 600 </w:t>
      </w:r>
      <w:r w:rsidRPr="00585DF7">
        <w:t>млн. рублей,</w:t>
      </w:r>
      <w:r>
        <w:t xml:space="preserve"> </w:t>
      </w:r>
      <w:r w:rsidRPr="00585DF7">
        <w:t xml:space="preserve"> в </w:t>
      </w:r>
      <w:r>
        <w:t>расчете на один гектар пашни - 4292  рублей (2018 год – 5137 рублей).</w:t>
      </w:r>
      <w:r w:rsidRPr="006117C0">
        <w:t xml:space="preserve"> </w:t>
      </w:r>
    </w:p>
    <w:p w:rsidR="00AD4026" w:rsidRDefault="00422A92" w:rsidP="00422A92">
      <w:pPr>
        <w:ind w:firstLine="709"/>
        <w:jc w:val="both"/>
        <w:rPr>
          <w:sz w:val="28"/>
          <w:szCs w:val="28"/>
        </w:rPr>
      </w:pPr>
      <w:r w:rsidRPr="007E28B8">
        <w:rPr>
          <w:sz w:val="28"/>
          <w:szCs w:val="28"/>
        </w:rPr>
        <w:t xml:space="preserve">Немалое внимание в </w:t>
      </w:r>
      <w:r>
        <w:rPr>
          <w:sz w:val="28"/>
          <w:szCs w:val="28"/>
        </w:rPr>
        <w:t>агропромышленном секторе округа уделяется</w:t>
      </w:r>
      <w:r w:rsidRPr="007E28B8">
        <w:rPr>
          <w:sz w:val="28"/>
          <w:szCs w:val="28"/>
        </w:rPr>
        <w:t xml:space="preserve"> выр</w:t>
      </w:r>
      <w:r w:rsidRPr="007E28B8">
        <w:rPr>
          <w:sz w:val="28"/>
          <w:szCs w:val="28"/>
        </w:rPr>
        <w:t>а</w:t>
      </w:r>
      <w:r w:rsidRPr="007E28B8">
        <w:rPr>
          <w:sz w:val="28"/>
          <w:szCs w:val="28"/>
        </w:rPr>
        <w:t xml:space="preserve">щиванию технических культур, которые являются более высокорентабельными по отношению к зерновым. </w:t>
      </w:r>
    </w:p>
    <w:p w:rsidR="00422A92" w:rsidRPr="007E28B8" w:rsidRDefault="00422A92" w:rsidP="00422A92">
      <w:pPr>
        <w:ind w:firstLine="709"/>
        <w:jc w:val="both"/>
        <w:rPr>
          <w:sz w:val="28"/>
          <w:szCs w:val="28"/>
        </w:rPr>
      </w:pPr>
      <w:r w:rsidRPr="007E28B8">
        <w:rPr>
          <w:sz w:val="28"/>
          <w:szCs w:val="28"/>
        </w:rPr>
        <w:t>Лидирующее место среди технических культур занимает подсолнечник, валовое производство которого в 201</w:t>
      </w:r>
      <w:r>
        <w:rPr>
          <w:sz w:val="28"/>
          <w:szCs w:val="28"/>
        </w:rPr>
        <w:t>9</w:t>
      </w:r>
      <w:r w:rsidRPr="007E28B8">
        <w:rPr>
          <w:sz w:val="28"/>
          <w:szCs w:val="28"/>
        </w:rPr>
        <w:t xml:space="preserve"> году составил</w:t>
      </w:r>
      <w:r>
        <w:rPr>
          <w:sz w:val="28"/>
          <w:szCs w:val="28"/>
        </w:rPr>
        <w:t>о</w:t>
      </w:r>
      <w:r w:rsidRPr="007E28B8">
        <w:rPr>
          <w:sz w:val="28"/>
          <w:szCs w:val="28"/>
        </w:rPr>
        <w:t xml:space="preserve"> </w:t>
      </w:r>
      <w:r>
        <w:rPr>
          <w:sz w:val="28"/>
          <w:szCs w:val="28"/>
        </w:rPr>
        <w:t>24,5</w:t>
      </w:r>
      <w:r w:rsidRPr="007E28B8">
        <w:rPr>
          <w:sz w:val="28"/>
          <w:szCs w:val="28"/>
        </w:rPr>
        <w:t xml:space="preserve"> тыс. тонн, при ур</w:t>
      </w:r>
      <w:r w:rsidRPr="007E28B8">
        <w:rPr>
          <w:sz w:val="28"/>
          <w:szCs w:val="28"/>
        </w:rPr>
        <w:t>о</w:t>
      </w:r>
      <w:r w:rsidRPr="007E28B8">
        <w:rPr>
          <w:sz w:val="28"/>
          <w:szCs w:val="28"/>
        </w:rPr>
        <w:t xml:space="preserve">жайности </w:t>
      </w:r>
      <w:r>
        <w:rPr>
          <w:sz w:val="28"/>
          <w:szCs w:val="28"/>
        </w:rPr>
        <w:t>16 ц/га, что на 16,0 тыс. тонн меньше прошлогоднего урожая, этому способствовали неблагоприятные погодные условия (засуха).</w:t>
      </w:r>
    </w:p>
    <w:p w:rsidR="00AD4026" w:rsidRDefault="00422A92" w:rsidP="00422A92">
      <w:pPr>
        <w:ind w:firstLine="709"/>
        <w:jc w:val="both"/>
        <w:rPr>
          <w:sz w:val="28"/>
          <w:szCs w:val="28"/>
        </w:rPr>
      </w:pPr>
      <w:r w:rsidRPr="00FB12C3">
        <w:rPr>
          <w:sz w:val="28"/>
          <w:szCs w:val="28"/>
        </w:rPr>
        <w:t xml:space="preserve">В </w:t>
      </w:r>
      <w:r>
        <w:rPr>
          <w:sz w:val="28"/>
          <w:szCs w:val="28"/>
        </w:rPr>
        <w:t xml:space="preserve">округе </w:t>
      </w:r>
      <w:r w:rsidRPr="00FB12C3">
        <w:rPr>
          <w:sz w:val="28"/>
          <w:szCs w:val="28"/>
        </w:rPr>
        <w:t>есть все условия для развития садоводства. В 201</w:t>
      </w:r>
      <w:r>
        <w:rPr>
          <w:sz w:val="28"/>
          <w:szCs w:val="28"/>
        </w:rPr>
        <w:t>9</w:t>
      </w:r>
      <w:r w:rsidRPr="00FB12C3">
        <w:rPr>
          <w:sz w:val="28"/>
          <w:szCs w:val="28"/>
        </w:rPr>
        <w:t xml:space="preserve"> году во всех категориях хозяйств собрано </w:t>
      </w:r>
      <w:r>
        <w:rPr>
          <w:sz w:val="28"/>
          <w:szCs w:val="28"/>
        </w:rPr>
        <w:t xml:space="preserve">27,03 тыс. </w:t>
      </w:r>
      <w:r w:rsidRPr="00FB12C3">
        <w:rPr>
          <w:sz w:val="28"/>
          <w:szCs w:val="28"/>
        </w:rPr>
        <w:t xml:space="preserve">тонн, что на </w:t>
      </w:r>
      <w:r>
        <w:rPr>
          <w:sz w:val="28"/>
          <w:szCs w:val="28"/>
        </w:rPr>
        <w:t>27</w:t>
      </w:r>
      <w:r w:rsidRPr="00FB12C3">
        <w:rPr>
          <w:sz w:val="28"/>
          <w:szCs w:val="28"/>
        </w:rPr>
        <w:t>,0 процент</w:t>
      </w:r>
      <w:r>
        <w:rPr>
          <w:sz w:val="28"/>
          <w:szCs w:val="28"/>
        </w:rPr>
        <w:t>ов</w:t>
      </w:r>
      <w:r w:rsidRPr="00FB12C3">
        <w:rPr>
          <w:sz w:val="28"/>
          <w:szCs w:val="28"/>
        </w:rPr>
        <w:t xml:space="preserve"> больше уровня 201</w:t>
      </w:r>
      <w:r>
        <w:rPr>
          <w:sz w:val="28"/>
          <w:szCs w:val="28"/>
        </w:rPr>
        <w:t>8</w:t>
      </w:r>
      <w:r w:rsidRPr="00FB12C3">
        <w:rPr>
          <w:sz w:val="28"/>
          <w:szCs w:val="28"/>
        </w:rPr>
        <w:t xml:space="preserve"> года. </w:t>
      </w:r>
    </w:p>
    <w:p w:rsidR="00AD4026" w:rsidRDefault="00422A92" w:rsidP="00422A92">
      <w:pPr>
        <w:ind w:firstLine="709"/>
        <w:jc w:val="both"/>
        <w:rPr>
          <w:sz w:val="28"/>
          <w:szCs w:val="28"/>
        </w:rPr>
      </w:pPr>
      <w:r w:rsidRPr="00FB12C3">
        <w:rPr>
          <w:sz w:val="28"/>
          <w:szCs w:val="28"/>
        </w:rPr>
        <w:lastRenderedPageBreak/>
        <w:t xml:space="preserve">На протяжении последних лет </w:t>
      </w:r>
      <w:r>
        <w:rPr>
          <w:sz w:val="28"/>
          <w:szCs w:val="28"/>
        </w:rPr>
        <w:t xml:space="preserve">округ </w:t>
      </w:r>
      <w:r w:rsidRPr="00FB12C3">
        <w:rPr>
          <w:sz w:val="28"/>
          <w:szCs w:val="28"/>
        </w:rPr>
        <w:t>является абсолютным лидером в крае по сбору плодово-ягодной продукции</w:t>
      </w:r>
      <w:r>
        <w:rPr>
          <w:sz w:val="28"/>
          <w:szCs w:val="28"/>
        </w:rPr>
        <w:t>.</w:t>
      </w:r>
      <w:r w:rsidRPr="006C1B4E">
        <w:rPr>
          <w:sz w:val="28"/>
          <w:szCs w:val="28"/>
        </w:rPr>
        <w:t xml:space="preserve"> </w:t>
      </w:r>
    </w:p>
    <w:p w:rsidR="00422A92" w:rsidRPr="00FB12C3" w:rsidRDefault="00422A92" w:rsidP="00422A92">
      <w:pPr>
        <w:ind w:firstLine="709"/>
        <w:jc w:val="both"/>
        <w:rPr>
          <w:sz w:val="28"/>
          <w:szCs w:val="28"/>
        </w:rPr>
      </w:pPr>
      <w:r w:rsidRPr="00FB12C3">
        <w:rPr>
          <w:sz w:val="28"/>
          <w:szCs w:val="28"/>
        </w:rPr>
        <w:t xml:space="preserve">Следует отметить, что основная доля валового сбора плодов приходится на сельскохозяйственные предприятия </w:t>
      </w:r>
      <w:r>
        <w:rPr>
          <w:sz w:val="28"/>
          <w:szCs w:val="28"/>
        </w:rPr>
        <w:t>округа и составляет за 2019 год</w:t>
      </w:r>
      <w:r w:rsidRPr="00FB12C3">
        <w:rPr>
          <w:sz w:val="28"/>
          <w:szCs w:val="28"/>
        </w:rPr>
        <w:t xml:space="preserve"> </w:t>
      </w:r>
      <w:r>
        <w:rPr>
          <w:sz w:val="28"/>
          <w:szCs w:val="28"/>
        </w:rPr>
        <w:t>более 90</w:t>
      </w:r>
      <w:r w:rsidRPr="00FB12C3">
        <w:rPr>
          <w:sz w:val="28"/>
          <w:szCs w:val="28"/>
        </w:rPr>
        <w:t>%.</w:t>
      </w:r>
      <w:r>
        <w:rPr>
          <w:sz w:val="28"/>
          <w:szCs w:val="28"/>
        </w:rPr>
        <w:t xml:space="preserve"> </w:t>
      </w:r>
      <w:r w:rsidRPr="00FB12C3">
        <w:rPr>
          <w:sz w:val="28"/>
          <w:szCs w:val="28"/>
        </w:rPr>
        <w:t xml:space="preserve">Среди сельскохозяйственных организаций садоводством в </w:t>
      </w:r>
      <w:r>
        <w:rPr>
          <w:sz w:val="28"/>
          <w:szCs w:val="28"/>
        </w:rPr>
        <w:t>округе</w:t>
      </w:r>
      <w:r w:rsidRPr="00FB12C3">
        <w:rPr>
          <w:sz w:val="28"/>
          <w:szCs w:val="28"/>
        </w:rPr>
        <w:t xml:space="preserve"> зан</w:t>
      </w:r>
      <w:r w:rsidRPr="00FB12C3">
        <w:rPr>
          <w:sz w:val="28"/>
          <w:szCs w:val="28"/>
        </w:rPr>
        <w:t>и</w:t>
      </w:r>
      <w:r w:rsidRPr="00FB12C3">
        <w:rPr>
          <w:sz w:val="28"/>
          <w:szCs w:val="28"/>
        </w:rPr>
        <w:t>маются 4 хозяйства: общество с ограниченной ответственностью сельскохозя</w:t>
      </w:r>
      <w:r w:rsidRPr="00FB12C3">
        <w:rPr>
          <w:sz w:val="28"/>
          <w:szCs w:val="28"/>
        </w:rPr>
        <w:t>й</w:t>
      </w:r>
      <w:r w:rsidRPr="00FB12C3">
        <w:rPr>
          <w:sz w:val="28"/>
          <w:szCs w:val="28"/>
        </w:rPr>
        <w:t>ственное предприятие «Рассвет», общество с ограниченной ответственностью «Интеринвест», общество с ограниченной ответственностью «Новозаведе</w:t>
      </w:r>
      <w:r w:rsidRPr="00FB12C3">
        <w:rPr>
          <w:sz w:val="28"/>
          <w:szCs w:val="28"/>
        </w:rPr>
        <w:t>н</w:t>
      </w:r>
      <w:r w:rsidRPr="00FB12C3">
        <w:rPr>
          <w:sz w:val="28"/>
          <w:szCs w:val="28"/>
        </w:rPr>
        <w:t xml:space="preserve">ское», сельскохозяйственный производственный кооператив «Незлобненский». </w:t>
      </w:r>
    </w:p>
    <w:p w:rsidR="00422A92" w:rsidRDefault="00422A92" w:rsidP="00422A92">
      <w:pPr>
        <w:ind w:firstLine="709"/>
        <w:jc w:val="both"/>
        <w:rPr>
          <w:sz w:val="28"/>
          <w:szCs w:val="28"/>
        </w:rPr>
      </w:pPr>
      <w:r w:rsidRPr="00FB12C3">
        <w:rPr>
          <w:sz w:val="28"/>
          <w:szCs w:val="28"/>
        </w:rPr>
        <w:t>Безусловным лидером среди плодовых хозяйств является, общество с о</w:t>
      </w:r>
      <w:r w:rsidRPr="00FB12C3">
        <w:rPr>
          <w:sz w:val="28"/>
          <w:szCs w:val="28"/>
        </w:rPr>
        <w:t>г</w:t>
      </w:r>
      <w:r w:rsidRPr="00FB12C3">
        <w:rPr>
          <w:sz w:val="28"/>
          <w:szCs w:val="28"/>
        </w:rPr>
        <w:t>раниченной отве</w:t>
      </w:r>
      <w:r>
        <w:rPr>
          <w:sz w:val="28"/>
          <w:szCs w:val="28"/>
        </w:rPr>
        <w:t xml:space="preserve">тственностью «Интеринвест». </w:t>
      </w:r>
      <w:r w:rsidRPr="00FB12C3">
        <w:rPr>
          <w:sz w:val="28"/>
          <w:szCs w:val="28"/>
        </w:rPr>
        <w:t>В 201</w:t>
      </w:r>
      <w:r>
        <w:rPr>
          <w:sz w:val="28"/>
          <w:szCs w:val="28"/>
        </w:rPr>
        <w:t>9</w:t>
      </w:r>
      <w:r w:rsidRPr="00FB12C3">
        <w:rPr>
          <w:sz w:val="28"/>
          <w:szCs w:val="28"/>
        </w:rPr>
        <w:t xml:space="preserve"> году собрано </w:t>
      </w:r>
      <w:r>
        <w:rPr>
          <w:sz w:val="28"/>
          <w:szCs w:val="28"/>
        </w:rPr>
        <w:t>20,01 тыс.</w:t>
      </w:r>
      <w:r w:rsidRPr="00FB12C3">
        <w:rPr>
          <w:sz w:val="28"/>
          <w:szCs w:val="28"/>
        </w:rPr>
        <w:t xml:space="preserve"> тонн.</w:t>
      </w:r>
      <w:r w:rsidRPr="00E14FF9">
        <w:rPr>
          <w:sz w:val="28"/>
          <w:szCs w:val="28"/>
        </w:rPr>
        <w:t xml:space="preserve"> </w:t>
      </w:r>
    </w:p>
    <w:p w:rsidR="00AD4026" w:rsidRDefault="00AD4026" w:rsidP="00AD4026">
      <w:pPr>
        <w:ind w:firstLine="709"/>
        <w:jc w:val="both"/>
        <w:rPr>
          <w:sz w:val="28"/>
          <w:szCs w:val="28"/>
        </w:rPr>
      </w:pPr>
      <w:r>
        <w:rPr>
          <w:sz w:val="28"/>
          <w:szCs w:val="28"/>
        </w:rPr>
        <w:t>На территории Георгиевского городского округа начиная с 2018 года ре</w:t>
      </w:r>
      <w:r>
        <w:rPr>
          <w:sz w:val="28"/>
          <w:szCs w:val="28"/>
        </w:rPr>
        <w:t>а</w:t>
      </w:r>
      <w:r>
        <w:rPr>
          <w:sz w:val="28"/>
          <w:szCs w:val="28"/>
        </w:rPr>
        <w:t>лиуется механизм предоставления грантов гражданам, ведущим личное по</w:t>
      </w:r>
      <w:r>
        <w:rPr>
          <w:sz w:val="28"/>
          <w:szCs w:val="28"/>
        </w:rPr>
        <w:t>д</w:t>
      </w:r>
      <w:r>
        <w:rPr>
          <w:sz w:val="28"/>
          <w:szCs w:val="28"/>
        </w:rPr>
        <w:t xml:space="preserve">собное хозяйство, на закладку сада суперинтенсивного типа.  </w:t>
      </w:r>
    </w:p>
    <w:p w:rsidR="00AD4026" w:rsidRDefault="00AD4026" w:rsidP="00AD4026">
      <w:pPr>
        <w:ind w:firstLine="709"/>
        <w:jc w:val="both"/>
        <w:rPr>
          <w:sz w:val="28"/>
          <w:szCs w:val="28"/>
        </w:rPr>
      </w:pPr>
      <w:r>
        <w:rPr>
          <w:sz w:val="28"/>
          <w:szCs w:val="28"/>
        </w:rPr>
        <w:t>Благодаря данному механизму на территории округа в 2019 году  прои</w:t>
      </w:r>
      <w:r>
        <w:rPr>
          <w:sz w:val="28"/>
          <w:szCs w:val="28"/>
        </w:rPr>
        <w:t>з</w:t>
      </w:r>
      <w:r>
        <w:rPr>
          <w:sz w:val="28"/>
          <w:szCs w:val="28"/>
        </w:rPr>
        <w:t>ведена закладка сада суперинтенсивного типа в личных подсобных хозяйствах на площади 2,5 га.</w:t>
      </w:r>
    </w:p>
    <w:p w:rsidR="00422A92" w:rsidRPr="00FB12C3" w:rsidRDefault="00422A92" w:rsidP="00422A92">
      <w:pPr>
        <w:ind w:firstLine="709"/>
        <w:jc w:val="both"/>
        <w:rPr>
          <w:sz w:val="28"/>
          <w:szCs w:val="28"/>
        </w:rPr>
      </w:pPr>
      <w:r>
        <w:rPr>
          <w:sz w:val="28"/>
          <w:szCs w:val="28"/>
        </w:rPr>
        <w:t>В округе есть потенциал и для развития виноградарства, площадь вин</w:t>
      </w:r>
      <w:r>
        <w:rPr>
          <w:sz w:val="28"/>
          <w:szCs w:val="28"/>
        </w:rPr>
        <w:t>о</w:t>
      </w:r>
      <w:r>
        <w:rPr>
          <w:sz w:val="28"/>
          <w:szCs w:val="28"/>
        </w:rPr>
        <w:t>градников составляет 80 га, в 2019 году собран урожай винограда в количестве 296 тонн.</w:t>
      </w:r>
    </w:p>
    <w:p w:rsidR="00AD4026" w:rsidRDefault="00422A92" w:rsidP="00422A92">
      <w:pPr>
        <w:ind w:firstLine="720"/>
        <w:jc w:val="both"/>
        <w:rPr>
          <w:sz w:val="28"/>
          <w:szCs w:val="28"/>
        </w:rPr>
      </w:pPr>
      <w:r>
        <w:rPr>
          <w:sz w:val="28"/>
          <w:szCs w:val="28"/>
        </w:rPr>
        <w:t>По итогам 2019</w:t>
      </w:r>
      <w:r w:rsidRPr="00C45506">
        <w:rPr>
          <w:sz w:val="28"/>
          <w:szCs w:val="28"/>
        </w:rPr>
        <w:t xml:space="preserve"> года</w:t>
      </w:r>
      <w:r>
        <w:rPr>
          <w:sz w:val="28"/>
          <w:szCs w:val="28"/>
        </w:rPr>
        <w:t xml:space="preserve"> в округе</w:t>
      </w:r>
      <w:r w:rsidRPr="00C45506">
        <w:rPr>
          <w:sz w:val="28"/>
          <w:szCs w:val="28"/>
        </w:rPr>
        <w:t xml:space="preserve"> </w:t>
      </w:r>
      <w:r>
        <w:rPr>
          <w:sz w:val="28"/>
          <w:szCs w:val="28"/>
        </w:rPr>
        <w:t xml:space="preserve">сельскохозяйственными предприятиями </w:t>
      </w:r>
      <w:r w:rsidRPr="00C45506">
        <w:rPr>
          <w:sz w:val="28"/>
          <w:szCs w:val="28"/>
        </w:rPr>
        <w:t xml:space="preserve">произведено </w:t>
      </w:r>
      <w:r>
        <w:rPr>
          <w:sz w:val="28"/>
          <w:szCs w:val="28"/>
        </w:rPr>
        <w:t>овощной продукции в количестве 4,6 тыс. тонн. Целевой показ</w:t>
      </w:r>
      <w:r>
        <w:rPr>
          <w:sz w:val="28"/>
          <w:szCs w:val="28"/>
        </w:rPr>
        <w:t>а</w:t>
      </w:r>
      <w:r>
        <w:rPr>
          <w:sz w:val="28"/>
          <w:szCs w:val="28"/>
        </w:rPr>
        <w:t>тель выполнен на 82 % это объясняется сменой учредителя в сельскохозяйс</w:t>
      </w:r>
      <w:r>
        <w:rPr>
          <w:sz w:val="28"/>
          <w:szCs w:val="28"/>
        </w:rPr>
        <w:t>т</w:t>
      </w:r>
      <w:r>
        <w:rPr>
          <w:sz w:val="28"/>
          <w:szCs w:val="28"/>
        </w:rPr>
        <w:t xml:space="preserve">венных предприятиях, занимающихся производством овощной продукции и с снижением посевных площадей и отсутствием рынка сбыта продукции. </w:t>
      </w:r>
    </w:p>
    <w:p w:rsidR="00422A92" w:rsidRPr="00C45506" w:rsidRDefault="00422A92" w:rsidP="00422A92">
      <w:pPr>
        <w:ind w:firstLine="720"/>
        <w:jc w:val="both"/>
        <w:rPr>
          <w:sz w:val="28"/>
          <w:szCs w:val="28"/>
        </w:rPr>
      </w:pPr>
      <w:r w:rsidRPr="00C45506">
        <w:rPr>
          <w:sz w:val="28"/>
          <w:szCs w:val="28"/>
        </w:rPr>
        <w:t>Основными производителями овощеводческо</w:t>
      </w:r>
      <w:r>
        <w:rPr>
          <w:sz w:val="28"/>
          <w:szCs w:val="28"/>
        </w:rPr>
        <w:t>й продукции до 2019 года два</w:t>
      </w:r>
      <w:r w:rsidRPr="00C45506">
        <w:rPr>
          <w:sz w:val="28"/>
          <w:szCs w:val="28"/>
        </w:rPr>
        <w:t xml:space="preserve"> сельскохозяйственных предприятия</w:t>
      </w:r>
      <w:r>
        <w:rPr>
          <w:sz w:val="28"/>
          <w:szCs w:val="28"/>
        </w:rPr>
        <w:t xml:space="preserve">: </w:t>
      </w:r>
      <w:r w:rsidRPr="00FB12C3">
        <w:rPr>
          <w:sz w:val="28"/>
          <w:szCs w:val="28"/>
        </w:rPr>
        <w:t>общество с ограниченной ответстве</w:t>
      </w:r>
      <w:r w:rsidRPr="00FB12C3">
        <w:rPr>
          <w:sz w:val="28"/>
          <w:szCs w:val="28"/>
        </w:rPr>
        <w:t>н</w:t>
      </w:r>
      <w:r w:rsidRPr="00FB12C3">
        <w:rPr>
          <w:sz w:val="28"/>
          <w:szCs w:val="28"/>
        </w:rPr>
        <w:t>ностью</w:t>
      </w:r>
      <w:r>
        <w:rPr>
          <w:sz w:val="28"/>
          <w:szCs w:val="28"/>
        </w:rPr>
        <w:t xml:space="preserve"> «Заветное»,</w:t>
      </w:r>
      <w:r w:rsidRPr="002759E7">
        <w:rPr>
          <w:sz w:val="28"/>
          <w:szCs w:val="28"/>
        </w:rPr>
        <w:t xml:space="preserve"> </w:t>
      </w:r>
      <w:r w:rsidRPr="00FB12C3">
        <w:rPr>
          <w:sz w:val="28"/>
          <w:szCs w:val="28"/>
        </w:rPr>
        <w:t>общество с ограниченной ответственностью</w:t>
      </w:r>
      <w:r>
        <w:rPr>
          <w:sz w:val="28"/>
          <w:szCs w:val="28"/>
        </w:rPr>
        <w:t xml:space="preserve"> «Ульяновец».</w:t>
      </w:r>
    </w:p>
    <w:p w:rsidR="00422A92" w:rsidRDefault="00422A92" w:rsidP="00422A92">
      <w:pPr>
        <w:ind w:firstLine="720"/>
        <w:jc w:val="both"/>
        <w:rPr>
          <w:sz w:val="28"/>
          <w:szCs w:val="28"/>
        </w:rPr>
      </w:pPr>
      <w:r w:rsidRPr="00C45506">
        <w:rPr>
          <w:sz w:val="28"/>
          <w:szCs w:val="28"/>
        </w:rPr>
        <w:t>Валовой сбор картофеля в</w:t>
      </w:r>
      <w:r>
        <w:rPr>
          <w:sz w:val="28"/>
          <w:szCs w:val="28"/>
        </w:rPr>
        <w:t xml:space="preserve"> 2019</w:t>
      </w:r>
      <w:r w:rsidRPr="00C45506">
        <w:rPr>
          <w:sz w:val="28"/>
          <w:szCs w:val="28"/>
        </w:rPr>
        <w:t xml:space="preserve"> году составил</w:t>
      </w:r>
      <w:r>
        <w:rPr>
          <w:sz w:val="28"/>
          <w:szCs w:val="28"/>
        </w:rPr>
        <w:t xml:space="preserve"> 6,3 </w:t>
      </w:r>
      <w:r w:rsidRPr="00C45506">
        <w:rPr>
          <w:sz w:val="28"/>
          <w:szCs w:val="28"/>
        </w:rPr>
        <w:t>тыс.</w:t>
      </w:r>
      <w:r>
        <w:rPr>
          <w:sz w:val="28"/>
          <w:szCs w:val="28"/>
        </w:rPr>
        <w:t xml:space="preserve"> тонн.</w:t>
      </w:r>
    </w:p>
    <w:p w:rsidR="00422A92" w:rsidRPr="000F5AF0" w:rsidRDefault="00422A92" w:rsidP="00422A92">
      <w:pPr>
        <w:jc w:val="both"/>
        <w:rPr>
          <w:sz w:val="28"/>
          <w:szCs w:val="28"/>
        </w:rPr>
      </w:pPr>
      <w:r>
        <w:rPr>
          <w:sz w:val="28"/>
          <w:szCs w:val="28"/>
        </w:rPr>
        <w:t xml:space="preserve">          У</w:t>
      </w:r>
      <w:r w:rsidRPr="00790659">
        <w:rPr>
          <w:sz w:val="28"/>
          <w:szCs w:val="28"/>
        </w:rPr>
        <w:t>частниках программы «Развитие мелиорации земель сельскохозяйс</w:t>
      </w:r>
      <w:r w:rsidRPr="00790659">
        <w:rPr>
          <w:sz w:val="28"/>
          <w:szCs w:val="28"/>
        </w:rPr>
        <w:t>т</w:t>
      </w:r>
      <w:r w:rsidRPr="00790659">
        <w:rPr>
          <w:sz w:val="28"/>
          <w:szCs w:val="28"/>
        </w:rPr>
        <w:t xml:space="preserve">венного назначения </w:t>
      </w:r>
      <w:r>
        <w:rPr>
          <w:sz w:val="28"/>
          <w:szCs w:val="28"/>
        </w:rPr>
        <w:t>России на 2014-2020 годы» и подпрограммы «Развитие м</w:t>
      </w:r>
      <w:r>
        <w:rPr>
          <w:sz w:val="28"/>
          <w:szCs w:val="28"/>
        </w:rPr>
        <w:t>е</w:t>
      </w:r>
      <w:r>
        <w:rPr>
          <w:sz w:val="28"/>
          <w:szCs w:val="28"/>
        </w:rPr>
        <w:t>лиорации земель сельскохозяйственного назначения» государственной пр</w:t>
      </w:r>
      <w:r>
        <w:rPr>
          <w:sz w:val="28"/>
          <w:szCs w:val="28"/>
        </w:rPr>
        <w:t>о</w:t>
      </w:r>
      <w:r>
        <w:rPr>
          <w:sz w:val="28"/>
          <w:szCs w:val="28"/>
        </w:rPr>
        <w:t>граммы Ставропольского края «Развитие сельского хозяйства</w:t>
      </w:r>
      <w:r w:rsidRPr="00790659">
        <w:rPr>
          <w:sz w:val="28"/>
          <w:szCs w:val="28"/>
        </w:rPr>
        <w:t>».</w:t>
      </w:r>
      <w:r>
        <w:rPr>
          <w:sz w:val="28"/>
          <w:szCs w:val="28"/>
        </w:rPr>
        <w:t xml:space="preserve"> От Георгие</w:t>
      </w:r>
      <w:r>
        <w:rPr>
          <w:sz w:val="28"/>
          <w:szCs w:val="28"/>
        </w:rPr>
        <w:t>в</w:t>
      </w:r>
      <w:r>
        <w:rPr>
          <w:sz w:val="28"/>
          <w:szCs w:val="28"/>
        </w:rPr>
        <w:t>ского городского округа в 2019 году в программу вошло четыре   сельскохозя</w:t>
      </w:r>
      <w:r>
        <w:rPr>
          <w:sz w:val="28"/>
          <w:szCs w:val="28"/>
        </w:rPr>
        <w:t>й</w:t>
      </w:r>
      <w:r>
        <w:rPr>
          <w:sz w:val="28"/>
          <w:szCs w:val="28"/>
        </w:rPr>
        <w:t>ственных предприятия ООО «Интеринвест», ООО СХП «Рассвет», ООО «Ш</w:t>
      </w:r>
      <w:r>
        <w:rPr>
          <w:sz w:val="28"/>
          <w:szCs w:val="28"/>
        </w:rPr>
        <w:t>у</w:t>
      </w:r>
      <w:r>
        <w:rPr>
          <w:sz w:val="28"/>
          <w:szCs w:val="28"/>
        </w:rPr>
        <w:t>мяновское», ООО «Новозаведенское». Целевой индикатор ввода в эксплуат</w:t>
      </w:r>
      <w:r>
        <w:rPr>
          <w:sz w:val="28"/>
          <w:szCs w:val="28"/>
        </w:rPr>
        <w:t>а</w:t>
      </w:r>
      <w:r>
        <w:rPr>
          <w:sz w:val="28"/>
          <w:szCs w:val="28"/>
        </w:rPr>
        <w:t>цию мелиорируемых земель на территории Георгиевского городского округа выполнен на 115%, при плановом показателе 681 га в эксплуатацию в 2019 году введено 785,8 га.</w:t>
      </w:r>
    </w:p>
    <w:p w:rsidR="00422A92" w:rsidRDefault="00422A92" w:rsidP="00422A92">
      <w:pPr>
        <w:tabs>
          <w:tab w:val="left" w:pos="851"/>
        </w:tabs>
        <w:ind w:firstLine="851"/>
        <w:jc w:val="both"/>
        <w:rPr>
          <w:sz w:val="28"/>
          <w:szCs w:val="28"/>
        </w:rPr>
      </w:pPr>
      <w:r w:rsidRPr="005E6369">
        <w:rPr>
          <w:sz w:val="28"/>
          <w:szCs w:val="28"/>
        </w:rPr>
        <w:t>В животноводче</w:t>
      </w:r>
      <w:r>
        <w:rPr>
          <w:sz w:val="28"/>
          <w:szCs w:val="28"/>
        </w:rPr>
        <w:t>ской отрасли за 2019</w:t>
      </w:r>
      <w:r w:rsidRPr="005E6369">
        <w:rPr>
          <w:sz w:val="28"/>
          <w:szCs w:val="28"/>
        </w:rPr>
        <w:t xml:space="preserve"> год во всех категориях хозяйств:   мяса  всех</w:t>
      </w:r>
      <w:r>
        <w:rPr>
          <w:sz w:val="28"/>
          <w:szCs w:val="28"/>
        </w:rPr>
        <w:t xml:space="preserve"> видов произведено (выращено) 30,7</w:t>
      </w:r>
      <w:r w:rsidRPr="005E6369">
        <w:rPr>
          <w:sz w:val="28"/>
          <w:szCs w:val="28"/>
        </w:rPr>
        <w:t xml:space="preserve"> тыс. тонн (темп роста – </w:t>
      </w:r>
      <w:r>
        <w:rPr>
          <w:sz w:val="28"/>
          <w:szCs w:val="28"/>
        </w:rPr>
        <w:t>108% к уровню 2018</w:t>
      </w:r>
      <w:r w:rsidRPr="005E6369">
        <w:rPr>
          <w:sz w:val="28"/>
          <w:szCs w:val="28"/>
        </w:rPr>
        <w:t xml:space="preserve"> года), в том числе сельхозпредприятиями – </w:t>
      </w:r>
      <w:r>
        <w:rPr>
          <w:sz w:val="28"/>
          <w:szCs w:val="28"/>
        </w:rPr>
        <w:t>28,9</w:t>
      </w:r>
      <w:r w:rsidRPr="00480614">
        <w:rPr>
          <w:sz w:val="28"/>
          <w:szCs w:val="28"/>
        </w:rPr>
        <w:t xml:space="preserve"> тыс. тонн (1</w:t>
      </w:r>
      <w:r>
        <w:rPr>
          <w:sz w:val="28"/>
          <w:szCs w:val="28"/>
        </w:rPr>
        <w:t>10</w:t>
      </w:r>
      <w:r w:rsidRPr="00480614">
        <w:rPr>
          <w:sz w:val="28"/>
          <w:szCs w:val="28"/>
        </w:rPr>
        <w:t>%),</w:t>
      </w:r>
      <w:r w:rsidRPr="005E6369">
        <w:rPr>
          <w:sz w:val="28"/>
          <w:szCs w:val="28"/>
        </w:rPr>
        <w:t xml:space="preserve"> молока – </w:t>
      </w:r>
      <w:r>
        <w:rPr>
          <w:sz w:val="28"/>
          <w:szCs w:val="28"/>
        </w:rPr>
        <w:t>15,2 тыс. тонн (89</w:t>
      </w:r>
      <w:r w:rsidRPr="005E6369">
        <w:rPr>
          <w:sz w:val="28"/>
          <w:szCs w:val="28"/>
        </w:rPr>
        <w:t xml:space="preserve">%), яиц </w:t>
      </w:r>
      <w:r>
        <w:rPr>
          <w:sz w:val="28"/>
          <w:szCs w:val="28"/>
        </w:rPr>
        <w:t>птицы всего</w:t>
      </w:r>
      <w:r w:rsidRPr="005E6369">
        <w:rPr>
          <w:sz w:val="28"/>
          <w:szCs w:val="28"/>
        </w:rPr>
        <w:t xml:space="preserve"> – </w:t>
      </w:r>
      <w:r>
        <w:rPr>
          <w:sz w:val="28"/>
          <w:szCs w:val="28"/>
        </w:rPr>
        <w:t xml:space="preserve">55,0 </w:t>
      </w:r>
      <w:r w:rsidRPr="005E6369">
        <w:rPr>
          <w:sz w:val="28"/>
          <w:szCs w:val="28"/>
        </w:rPr>
        <w:t xml:space="preserve">млн. штук </w:t>
      </w:r>
      <w:r w:rsidRPr="00562F2F">
        <w:rPr>
          <w:sz w:val="28"/>
          <w:szCs w:val="28"/>
        </w:rPr>
        <w:t>(</w:t>
      </w:r>
      <w:r>
        <w:rPr>
          <w:sz w:val="28"/>
          <w:szCs w:val="28"/>
        </w:rPr>
        <w:t>88</w:t>
      </w:r>
      <w:r w:rsidRPr="00562F2F">
        <w:rPr>
          <w:sz w:val="28"/>
          <w:szCs w:val="28"/>
        </w:rPr>
        <w:t xml:space="preserve">%), из них крупными и средними предприятиям – </w:t>
      </w:r>
      <w:r>
        <w:rPr>
          <w:sz w:val="28"/>
          <w:szCs w:val="28"/>
        </w:rPr>
        <w:t>36,4</w:t>
      </w:r>
      <w:r w:rsidRPr="00562F2F">
        <w:rPr>
          <w:sz w:val="28"/>
          <w:szCs w:val="28"/>
        </w:rPr>
        <w:t xml:space="preserve"> млн. штук (</w:t>
      </w:r>
      <w:r>
        <w:rPr>
          <w:sz w:val="28"/>
          <w:szCs w:val="28"/>
        </w:rPr>
        <w:t>85%</w:t>
      </w:r>
      <w:r w:rsidRPr="00562F2F">
        <w:rPr>
          <w:sz w:val="28"/>
          <w:szCs w:val="28"/>
        </w:rPr>
        <w:t>)</w:t>
      </w:r>
      <w:r w:rsidRPr="00173D02">
        <w:rPr>
          <w:sz w:val="28"/>
          <w:szCs w:val="28"/>
        </w:rPr>
        <w:t xml:space="preserve"> </w:t>
      </w:r>
      <w:r>
        <w:rPr>
          <w:sz w:val="28"/>
          <w:szCs w:val="28"/>
        </w:rPr>
        <w:t>снижение показ</w:t>
      </w:r>
      <w:r>
        <w:rPr>
          <w:sz w:val="28"/>
          <w:szCs w:val="28"/>
        </w:rPr>
        <w:t>а</w:t>
      </w:r>
      <w:r>
        <w:rPr>
          <w:sz w:val="28"/>
          <w:szCs w:val="28"/>
        </w:rPr>
        <w:lastRenderedPageBreak/>
        <w:t>теля в сравнении с 2018 годом объясняется, что на предприятии согласно те</w:t>
      </w:r>
      <w:r>
        <w:rPr>
          <w:sz w:val="28"/>
          <w:szCs w:val="28"/>
        </w:rPr>
        <w:t>х</w:t>
      </w:r>
      <w:r>
        <w:rPr>
          <w:sz w:val="28"/>
          <w:szCs w:val="28"/>
        </w:rPr>
        <w:t xml:space="preserve">нологическому графику произведена замене кур- несушек (старки) на молодку. </w:t>
      </w:r>
      <w:r w:rsidRPr="00562F2F">
        <w:rPr>
          <w:sz w:val="28"/>
          <w:szCs w:val="28"/>
        </w:rPr>
        <w:t xml:space="preserve"> Продуктивность птицы достигла 3</w:t>
      </w:r>
      <w:r>
        <w:rPr>
          <w:sz w:val="28"/>
          <w:szCs w:val="28"/>
        </w:rPr>
        <w:t>20</w:t>
      </w:r>
      <w:r w:rsidRPr="00562F2F">
        <w:rPr>
          <w:sz w:val="28"/>
          <w:szCs w:val="28"/>
        </w:rPr>
        <w:t xml:space="preserve"> я</w:t>
      </w:r>
      <w:r>
        <w:rPr>
          <w:sz w:val="28"/>
          <w:szCs w:val="28"/>
        </w:rPr>
        <w:t>иц</w:t>
      </w:r>
      <w:r w:rsidRPr="00562F2F">
        <w:rPr>
          <w:sz w:val="28"/>
          <w:szCs w:val="28"/>
        </w:rPr>
        <w:t xml:space="preserve"> на 1 несушку. Это </w:t>
      </w:r>
      <w:r>
        <w:rPr>
          <w:sz w:val="28"/>
          <w:szCs w:val="28"/>
        </w:rPr>
        <w:t xml:space="preserve">один из </w:t>
      </w:r>
      <w:r w:rsidRPr="00562F2F">
        <w:rPr>
          <w:sz w:val="28"/>
          <w:szCs w:val="28"/>
        </w:rPr>
        <w:t>лучши</w:t>
      </w:r>
      <w:r>
        <w:rPr>
          <w:sz w:val="28"/>
          <w:szCs w:val="28"/>
        </w:rPr>
        <w:t>х</w:t>
      </w:r>
      <w:r w:rsidRPr="00987C96">
        <w:rPr>
          <w:sz w:val="28"/>
          <w:szCs w:val="28"/>
        </w:rPr>
        <w:t xml:space="preserve"> п</w:t>
      </w:r>
      <w:r w:rsidRPr="00987C96">
        <w:rPr>
          <w:sz w:val="28"/>
          <w:szCs w:val="28"/>
        </w:rPr>
        <w:t>о</w:t>
      </w:r>
      <w:r w:rsidRPr="00987C96">
        <w:rPr>
          <w:sz w:val="28"/>
          <w:szCs w:val="28"/>
        </w:rPr>
        <w:t>казател</w:t>
      </w:r>
      <w:r>
        <w:rPr>
          <w:sz w:val="28"/>
          <w:szCs w:val="28"/>
        </w:rPr>
        <w:t>ей</w:t>
      </w:r>
      <w:r w:rsidRPr="00987C96">
        <w:rPr>
          <w:sz w:val="28"/>
          <w:szCs w:val="28"/>
        </w:rPr>
        <w:t xml:space="preserve"> в крае за 201</w:t>
      </w:r>
      <w:r>
        <w:rPr>
          <w:sz w:val="28"/>
          <w:szCs w:val="28"/>
        </w:rPr>
        <w:t>9</w:t>
      </w:r>
      <w:r w:rsidRPr="00987C96">
        <w:rPr>
          <w:sz w:val="28"/>
          <w:szCs w:val="28"/>
        </w:rPr>
        <w:t xml:space="preserve"> год.</w:t>
      </w:r>
    </w:p>
    <w:p w:rsidR="00422A92" w:rsidRPr="00664F17" w:rsidRDefault="00422A92" w:rsidP="00422A92">
      <w:pPr>
        <w:pStyle w:val="af2"/>
        <w:ind w:firstLine="708"/>
        <w:jc w:val="both"/>
        <w:rPr>
          <w:rFonts w:ascii="Times New Roman" w:hAnsi="Times New Roman"/>
          <w:sz w:val="28"/>
          <w:szCs w:val="28"/>
        </w:rPr>
      </w:pPr>
      <w:r w:rsidRPr="00664F17">
        <w:rPr>
          <w:rFonts w:ascii="Times New Roman" w:hAnsi="Times New Roman"/>
          <w:sz w:val="28"/>
          <w:szCs w:val="28"/>
        </w:rPr>
        <w:t xml:space="preserve">В целом, всеми категориями хозяйств, из мяса всех видов произведено (выращено) мяса говядины – </w:t>
      </w:r>
      <w:r>
        <w:rPr>
          <w:rFonts w:ascii="Times New Roman" w:hAnsi="Times New Roman"/>
          <w:sz w:val="28"/>
          <w:szCs w:val="28"/>
        </w:rPr>
        <w:t>663</w:t>
      </w:r>
      <w:r w:rsidRPr="00664F17">
        <w:rPr>
          <w:rFonts w:ascii="Times New Roman" w:hAnsi="Times New Roman"/>
          <w:sz w:val="28"/>
          <w:szCs w:val="28"/>
        </w:rPr>
        <w:t xml:space="preserve"> тонн (</w:t>
      </w:r>
      <w:r>
        <w:rPr>
          <w:rFonts w:ascii="Times New Roman" w:hAnsi="Times New Roman"/>
          <w:sz w:val="28"/>
          <w:szCs w:val="28"/>
        </w:rPr>
        <w:t>91</w:t>
      </w:r>
      <w:r w:rsidRPr="00664F17">
        <w:rPr>
          <w:rFonts w:ascii="Times New Roman" w:hAnsi="Times New Roman"/>
          <w:sz w:val="28"/>
          <w:szCs w:val="28"/>
        </w:rPr>
        <w:t>% к уровню 201</w:t>
      </w:r>
      <w:r>
        <w:rPr>
          <w:rFonts w:ascii="Times New Roman" w:hAnsi="Times New Roman"/>
          <w:sz w:val="28"/>
          <w:szCs w:val="28"/>
        </w:rPr>
        <w:t>8</w:t>
      </w:r>
      <w:r w:rsidRPr="00664F17">
        <w:rPr>
          <w:rFonts w:ascii="Times New Roman" w:hAnsi="Times New Roman"/>
          <w:sz w:val="28"/>
          <w:szCs w:val="28"/>
        </w:rPr>
        <w:t xml:space="preserve"> года), мяса баран</w:t>
      </w:r>
      <w:r w:rsidRPr="00664F17">
        <w:rPr>
          <w:rFonts w:ascii="Times New Roman" w:hAnsi="Times New Roman"/>
          <w:sz w:val="28"/>
          <w:szCs w:val="28"/>
        </w:rPr>
        <w:t>и</w:t>
      </w:r>
      <w:r w:rsidRPr="00664F17">
        <w:rPr>
          <w:rFonts w:ascii="Times New Roman" w:hAnsi="Times New Roman"/>
          <w:sz w:val="28"/>
          <w:szCs w:val="28"/>
        </w:rPr>
        <w:t>ны –</w:t>
      </w:r>
      <w:r>
        <w:rPr>
          <w:rFonts w:ascii="Times New Roman" w:hAnsi="Times New Roman"/>
          <w:sz w:val="28"/>
          <w:szCs w:val="28"/>
        </w:rPr>
        <w:t xml:space="preserve"> 510 </w:t>
      </w:r>
      <w:r w:rsidRPr="00664F17">
        <w:rPr>
          <w:rFonts w:ascii="Times New Roman" w:hAnsi="Times New Roman"/>
          <w:sz w:val="28"/>
          <w:szCs w:val="28"/>
        </w:rPr>
        <w:t>тонн (</w:t>
      </w:r>
      <w:r>
        <w:rPr>
          <w:rFonts w:ascii="Times New Roman" w:hAnsi="Times New Roman"/>
          <w:sz w:val="28"/>
          <w:szCs w:val="28"/>
        </w:rPr>
        <w:t>88</w:t>
      </w:r>
      <w:r w:rsidRPr="00664F17">
        <w:rPr>
          <w:rFonts w:ascii="Times New Roman" w:hAnsi="Times New Roman"/>
          <w:sz w:val="28"/>
          <w:szCs w:val="28"/>
        </w:rPr>
        <w:t xml:space="preserve">%), мяса свинины – </w:t>
      </w:r>
      <w:r>
        <w:rPr>
          <w:rFonts w:ascii="Times New Roman" w:hAnsi="Times New Roman"/>
          <w:sz w:val="28"/>
          <w:szCs w:val="28"/>
        </w:rPr>
        <w:t>357</w:t>
      </w:r>
      <w:r w:rsidRPr="00664F17">
        <w:rPr>
          <w:rFonts w:ascii="Times New Roman" w:hAnsi="Times New Roman"/>
          <w:sz w:val="28"/>
          <w:szCs w:val="28"/>
        </w:rPr>
        <w:t xml:space="preserve"> тонн (</w:t>
      </w:r>
      <w:r>
        <w:rPr>
          <w:rFonts w:ascii="Times New Roman" w:hAnsi="Times New Roman"/>
          <w:sz w:val="28"/>
          <w:szCs w:val="28"/>
        </w:rPr>
        <w:t>87</w:t>
      </w:r>
      <w:r w:rsidRPr="00664F17">
        <w:rPr>
          <w:rFonts w:ascii="Times New Roman" w:hAnsi="Times New Roman"/>
          <w:sz w:val="28"/>
          <w:szCs w:val="28"/>
        </w:rPr>
        <w:t xml:space="preserve">%), мяса птицы – </w:t>
      </w:r>
      <w:r>
        <w:rPr>
          <w:rFonts w:ascii="Times New Roman" w:hAnsi="Times New Roman"/>
          <w:sz w:val="28"/>
          <w:szCs w:val="28"/>
        </w:rPr>
        <w:t>29183</w:t>
      </w:r>
      <w:r w:rsidRPr="00664F17">
        <w:rPr>
          <w:rFonts w:ascii="Times New Roman" w:hAnsi="Times New Roman"/>
          <w:sz w:val="28"/>
          <w:szCs w:val="28"/>
        </w:rPr>
        <w:t xml:space="preserve"> то</w:t>
      </w:r>
      <w:r w:rsidRPr="00664F17">
        <w:rPr>
          <w:rFonts w:ascii="Times New Roman" w:hAnsi="Times New Roman"/>
          <w:sz w:val="28"/>
          <w:szCs w:val="28"/>
        </w:rPr>
        <w:t>н</w:t>
      </w:r>
      <w:r w:rsidRPr="00664F17">
        <w:rPr>
          <w:rFonts w:ascii="Times New Roman" w:hAnsi="Times New Roman"/>
          <w:sz w:val="28"/>
          <w:szCs w:val="28"/>
        </w:rPr>
        <w:t>ны (1</w:t>
      </w:r>
      <w:r>
        <w:rPr>
          <w:rFonts w:ascii="Times New Roman" w:hAnsi="Times New Roman"/>
          <w:sz w:val="28"/>
          <w:szCs w:val="28"/>
        </w:rPr>
        <w:t>09</w:t>
      </w:r>
      <w:r w:rsidRPr="00664F17">
        <w:rPr>
          <w:rFonts w:ascii="Times New Roman" w:hAnsi="Times New Roman"/>
          <w:sz w:val="28"/>
          <w:szCs w:val="28"/>
        </w:rPr>
        <w:t>%).</w:t>
      </w:r>
    </w:p>
    <w:p w:rsidR="00422A92" w:rsidRPr="005E6369" w:rsidRDefault="00422A92" w:rsidP="00422A92">
      <w:pPr>
        <w:pStyle w:val="af2"/>
        <w:tabs>
          <w:tab w:val="left" w:pos="709"/>
        </w:tabs>
        <w:ind w:firstLine="708"/>
        <w:jc w:val="both"/>
        <w:rPr>
          <w:rFonts w:ascii="Times New Roman" w:hAnsi="Times New Roman"/>
          <w:sz w:val="28"/>
          <w:szCs w:val="28"/>
        </w:rPr>
      </w:pPr>
      <w:r w:rsidRPr="00EB507E">
        <w:rPr>
          <w:rFonts w:ascii="Times New Roman" w:hAnsi="Times New Roman"/>
          <w:sz w:val="28"/>
          <w:szCs w:val="28"/>
        </w:rPr>
        <w:t xml:space="preserve">Реализовано мяса всего </w:t>
      </w:r>
      <w:r>
        <w:rPr>
          <w:rFonts w:ascii="Times New Roman" w:hAnsi="Times New Roman"/>
          <w:sz w:val="28"/>
          <w:szCs w:val="28"/>
        </w:rPr>
        <w:t>30140</w:t>
      </w:r>
      <w:r w:rsidRPr="00EB507E">
        <w:rPr>
          <w:rFonts w:ascii="Times New Roman" w:hAnsi="Times New Roman"/>
          <w:sz w:val="28"/>
          <w:szCs w:val="28"/>
        </w:rPr>
        <w:t xml:space="preserve"> тонн (1</w:t>
      </w:r>
      <w:r>
        <w:rPr>
          <w:rFonts w:ascii="Times New Roman" w:hAnsi="Times New Roman"/>
          <w:sz w:val="28"/>
          <w:szCs w:val="28"/>
        </w:rPr>
        <w:t>07</w:t>
      </w:r>
      <w:r w:rsidRPr="00EB507E">
        <w:rPr>
          <w:rFonts w:ascii="Times New Roman" w:hAnsi="Times New Roman"/>
          <w:sz w:val="28"/>
          <w:szCs w:val="28"/>
        </w:rPr>
        <w:t>% к уровню 201</w:t>
      </w:r>
      <w:r>
        <w:rPr>
          <w:rFonts w:ascii="Times New Roman" w:hAnsi="Times New Roman"/>
          <w:sz w:val="28"/>
          <w:szCs w:val="28"/>
        </w:rPr>
        <w:t>8</w:t>
      </w:r>
      <w:r w:rsidRPr="00EB507E">
        <w:rPr>
          <w:rFonts w:ascii="Times New Roman" w:hAnsi="Times New Roman"/>
          <w:sz w:val="28"/>
          <w:szCs w:val="28"/>
        </w:rPr>
        <w:t xml:space="preserve"> года), в том числе сельхозпредприятиями </w:t>
      </w:r>
      <w:r>
        <w:rPr>
          <w:rFonts w:ascii="Times New Roman" w:hAnsi="Times New Roman"/>
          <w:sz w:val="28"/>
          <w:szCs w:val="28"/>
        </w:rPr>
        <w:t>–</w:t>
      </w:r>
      <w:r w:rsidRPr="00EB507E">
        <w:rPr>
          <w:rFonts w:ascii="Times New Roman" w:hAnsi="Times New Roman"/>
          <w:sz w:val="28"/>
          <w:szCs w:val="28"/>
        </w:rPr>
        <w:t xml:space="preserve"> </w:t>
      </w:r>
      <w:r>
        <w:rPr>
          <w:rFonts w:ascii="Times New Roman" w:hAnsi="Times New Roman"/>
          <w:sz w:val="28"/>
          <w:szCs w:val="28"/>
        </w:rPr>
        <w:t>27805</w:t>
      </w:r>
      <w:r w:rsidRPr="00EB507E">
        <w:rPr>
          <w:rFonts w:ascii="Times New Roman" w:hAnsi="Times New Roman"/>
          <w:sz w:val="28"/>
          <w:szCs w:val="28"/>
        </w:rPr>
        <w:t xml:space="preserve"> тонн (1</w:t>
      </w:r>
      <w:r>
        <w:rPr>
          <w:rFonts w:ascii="Times New Roman" w:hAnsi="Times New Roman"/>
          <w:sz w:val="28"/>
          <w:szCs w:val="28"/>
        </w:rPr>
        <w:t>11</w:t>
      </w:r>
      <w:r w:rsidRPr="00EB507E">
        <w:rPr>
          <w:rFonts w:ascii="Times New Roman" w:hAnsi="Times New Roman"/>
          <w:sz w:val="28"/>
          <w:szCs w:val="28"/>
        </w:rPr>
        <w:t xml:space="preserve">%), из общего количества мяса  птицы  отгружено </w:t>
      </w:r>
      <w:r>
        <w:rPr>
          <w:rFonts w:ascii="Times New Roman" w:hAnsi="Times New Roman"/>
          <w:sz w:val="28"/>
          <w:szCs w:val="28"/>
        </w:rPr>
        <w:t>28644</w:t>
      </w:r>
      <w:r w:rsidRPr="00EB507E">
        <w:rPr>
          <w:rFonts w:ascii="Times New Roman" w:hAnsi="Times New Roman"/>
          <w:sz w:val="28"/>
          <w:szCs w:val="28"/>
        </w:rPr>
        <w:t xml:space="preserve"> тонн (1</w:t>
      </w:r>
      <w:r>
        <w:rPr>
          <w:rFonts w:ascii="Times New Roman" w:hAnsi="Times New Roman"/>
          <w:sz w:val="28"/>
          <w:szCs w:val="28"/>
        </w:rPr>
        <w:t>09</w:t>
      </w:r>
      <w:r w:rsidRPr="00EB507E">
        <w:rPr>
          <w:rFonts w:ascii="Times New Roman" w:hAnsi="Times New Roman"/>
          <w:sz w:val="28"/>
          <w:szCs w:val="28"/>
        </w:rPr>
        <w:t xml:space="preserve">%). </w:t>
      </w:r>
    </w:p>
    <w:p w:rsidR="00422A92" w:rsidRDefault="00422A92" w:rsidP="00422A92">
      <w:pPr>
        <w:pStyle w:val="af2"/>
        <w:tabs>
          <w:tab w:val="left" w:pos="709"/>
        </w:tabs>
        <w:ind w:firstLine="567"/>
        <w:jc w:val="both"/>
        <w:rPr>
          <w:rFonts w:ascii="Times New Roman" w:hAnsi="Times New Roman"/>
          <w:color w:val="FF0000"/>
          <w:sz w:val="28"/>
          <w:szCs w:val="28"/>
        </w:rPr>
      </w:pPr>
      <w:r>
        <w:rPr>
          <w:rFonts w:ascii="Times New Roman" w:hAnsi="Times New Roman"/>
          <w:sz w:val="28"/>
          <w:szCs w:val="28"/>
        </w:rPr>
        <w:t xml:space="preserve"> </w:t>
      </w:r>
      <w:r w:rsidRPr="005E6369">
        <w:rPr>
          <w:rFonts w:ascii="Times New Roman" w:hAnsi="Times New Roman"/>
          <w:sz w:val="28"/>
          <w:szCs w:val="28"/>
        </w:rPr>
        <w:t>Поголовье скота во всех категориях хоз</w:t>
      </w:r>
      <w:r>
        <w:rPr>
          <w:rFonts w:ascii="Times New Roman" w:hAnsi="Times New Roman"/>
          <w:sz w:val="28"/>
          <w:szCs w:val="28"/>
        </w:rPr>
        <w:t>яйств по состоянию на 01.01.2020</w:t>
      </w:r>
      <w:r w:rsidRPr="005E6369">
        <w:rPr>
          <w:rFonts w:ascii="Times New Roman" w:hAnsi="Times New Roman"/>
          <w:sz w:val="28"/>
          <w:szCs w:val="28"/>
        </w:rPr>
        <w:t xml:space="preserve"> года составило</w:t>
      </w:r>
      <w:r>
        <w:rPr>
          <w:rFonts w:ascii="Times New Roman" w:hAnsi="Times New Roman"/>
          <w:sz w:val="28"/>
          <w:szCs w:val="28"/>
        </w:rPr>
        <w:t>: крупного рогатого скота 6,8 тыс. голов (94% к уровню 2018</w:t>
      </w:r>
      <w:r w:rsidRPr="005E6369">
        <w:rPr>
          <w:rFonts w:ascii="Times New Roman" w:hAnsi="Times New Roman"/>
          <w:sz w:val="28"/>
          <w:szCs w:val="28"/>
        </w:rPr>
        <w:t xml:space="preserve"> г),</w:t>
      </w:r>
      <w:r>
        <w:rPr>
          <w:rFonts w:ascii="Times New Roman" w:hAnsi="Times New Roman"/>
          <w:sz w:val="28"/>
          <w:szCs w:val="28"/>
        </w:rPr>
        <w:t xml:space="preserve"> в том числе молочное стадо – 3,1 тыс. голов,</w:t>
      </w:r>
      <w:r w:rsidRPr="005E6369">
        <w:rPr>
          <w:rFonts w:ascii="Times New Roman" w:hAnsi="Times New Roman"/>
          <w:sz w:val="28"/>
          <w:szCs w:val="28"/>
        </w:rPr>
        <w:t xml:space="preserve"> свиней – 3,</w:t>
      </w:r>
      <w:r>
        <w:rPr>
          <w:rFonts w:ascii="Times New Roman" w:hAnsi="Times New Roman"/>
          <w:sz w:val="28"/>
          <w:szCs w:val="28"/>
        </w:rPr>
        <w:t>2 тыс. голов (93%), овец и коз – 10,4 тыс. голов (104</w:t>
      </w:r>
      <w:r w:rsidRPr="005E6369">
        <w:rPr>
          <w:rFonts w:ascii="Times New Roman" w:hAnsi="Times New Roman"/>
          <w:sz w:val="28"/>
          <w:szCs w:val="28"/>
        </w:rPr>
        <w:t xml:space="preserve">%), поголовье птицы  - </w:t>
      </w:r>
      <w:r>
        <w:rPr>
          <w:rFonts w:ascii="Times New Roman" w:hAnsi="Times New Roman"/>
          <w:sz w:val="28"/>
          <w:szCs w:val="28"/>
        </w:rPr>
        <w:t>2304,4 тыс. голов (93</w:t>
      </w:r>
      <w:r w:rsidRPr="005E6369">
        <w:rPr>
          <w:rFonts w:ascii="Times New Roman" w:hAnsi="Times New Roman"/>
          <w:sz w:val="28"/>
          <w:szCs w:val="28"/>
        </w:rPr>
        <w:t xml:space="preserve">%), </w:t>
      </w:r>
      <w:r>
        <w:rPr>
          <w:rFonts w:ascii="Times New Roman" w:hAnsi="Times New Roman"/>
          <w:sz w:val="28"/>
          <w:szCs w:val="28"/>
        </w:rPr>
        <w:t xml:space="preserve"> </w:t>
      </w:r>
      <w:r w:rsidRPr="005E6369">
        <w:rPr>
          <w:rFonts w:ascii="Times New Roman" w:hAnsi="Times New Roman"/>
          <w:sz w:val="28"/>
          <w:szCs w:val="28"/>
        </w:rPr>
        <w:t xml:space="preserve">в том числе  по крупным  и средним  сельхозпредприятиям </w:t>
      </w:r>
      <w:r>
        <w:rPr>
          <w:rFonts w:ascii="Times New Roman" w:hAnsi="Times New Roman"/>
          <w:sz w:val="28"/>
          <w:szCs w:val="28"/>
        </w:rPr>
        <w:t>2118,1 тыс. голов (93</w:t>
      </w:r>
      <w:r w:rsidRPr="005E6369">
        <w:rPr>
          <w:rFonts w:ascii="Times New Roman" w:hAnsi="Times New Roman"/>
          <w:sz w:val="28"/>
          <w:szCs w:val="28"/>
        </w:rPr>
        <w:t>%).</w:t>
      </w:r>
      <w:r w:rsidRPr="005E6369">
        <w:rPr>
          <w:rFonts w:ascii="Times New Roman" w:hAnsi="Times New Roman"/>
          <w:color w:val="FF0000"/>
          <w:sz w:val="28"/>
          <w:szCs w:val="28"/>
        </w:rPr>
        <w:t xml:space="preserve">   </w:t>
      </w:r>
    </w:p>
    <w:p w:rsidR="00422A92" w:rsidRPr="00B029A1" w:rsidRDefault="00422A92" w:rsidP="00B029A1">
      <w:pPr>
        <w:ind w:firstLine="708"/>
        <w:jc w:val="both"/>
        <w:rPr>
          <w:sz w:val="28"/>
          <w:szCs w:val="28"/>
        </w:rPr>
      </w:pPr>
      <w:r w:rsidRPr="00B20B15">
        <w:rPr>
          <w:sz w:val="28"/>
          <w:szCs w:val="28"/>
        </w:rPr>
        <w:t>В 2019 году производство рыбы составило 464 тонны, в том числе по в</w:t>
      </w:r>
      <w:r w:rsidRPr="00B20B15">
        <w:rPr>
          <w:sz w:val="28"/>
          <w:szCs w:val="28"/>
        </w:rPr>
        <w:t>и</w:t>
      </w:r>
      <w:r w:rsidRPr="00B20B15">
        <w:rPr>
          <w:sz w:val="28"/>
          <w:szCs w:val="28"/>
        </w:rPr>
        <w:t>дам: 285 тонны карпа, 120 тонны толстолобика, 54 тонны белого амура,</w:t>
      </w:r>
      <w:r>
        <w:rPr>
          <w:sz w:val="28"/>
          <w:szCs w:val="28"/>
        </w:rPr>
        <w:t xml:space="preserve"> сазан 5.</w:t>
      </w:r>
      <w:r w:rsidRPr="0099340F">
        <w:rPr>
          <w:sz w:val="28"/>
          <w:szCs w:val="28"/>
        </w:rPr>
        <w:t>В расчете на душу населения Георгиевского городского округа во всех кат</w:t>
      </w:r>
      <w:r w:rsidRPr="0099340F">
        <w:rPr>
          <w:sz w:val="28"/>
          <w:szCs w:val="28"/>
        </w:rPr>
        <w:t>е</w:t>
      </w:r>
      <w:r w:rsidRPr="0099340F">
        <w:rPr>
          <w:sz w:val="28"/>
          <w:szCs w:val="28"/>
        </w:rPr>
        <w:t xml:space="preserve">гориях хозяйств произведено: мяса – </w:t>
      </w:r>
      <w:r>
        <w:rPr>
          <w:sz w:val="28"/>
          <w:szCs w:val="28"/>
        </w:rPr>
        <w:t>180</w:t>
      </w:r>
      <w:r w:rsidRPr="0099340F">
        <w:rPr>
          <w:sz w:val="28"/>
          <w:szCs w:val="28"/>
        </w:rPr>
        <w:t xml:space="preserve"> кг, молока – </w:t>
      </w:r>
      <w:r>
        <w:rPr>
          <w:sz w:val="28"/>
          <w:szCs w:val="28"/>
        </w:rPr>
        <w:t>89</w:t>
      </w:r>
      <w:r w:rsidRPr="0099340F">
        <w:rPr>
          <w:sz w:val="28"/>
          <w:szCs w:val="28"/>
        </w:rPr>
        <w:t xml:space="preserve"> кг, яиц – 3</w:t>
      </w:r>
      <w:r>
        <w:rPr>
          <w:sz w:val="28"/>
          <w:szCs w:val="28"/>
        </w:rPr>
        <w:t>22</w:t>
      </w:r>
      <w:r w:rsidRPr="0099340F">
        <w:rPr>
          <w:sz w:val="28"/>
          <w:szCs w:val="28"/>
        </w:rPr>
        <w:t xml:space="preserve"> штуки.</w:t>
      </w:r>
    </w:p>
    <w:p w:rsidR="00422A92" w:rsidRDefault="00422A92" w:rsidP="00422A92">
      <w:pPr>
        <w:ind w:left="14" w:right="19" w:firstLine="837"/>
        <w:jc w:val="both"/>
        <w:rPr>
          <w:sz w:val="28"/>
          <w:szCs w:val="28"/>
        </w:rPr>
      </w:pPr>
      <w:r w:rsidRPr="009102B1">
        <w:rPr>
          <w:sz w:val="28"/>
          <w:szCs w:val="28"/>
        </w:rPr>
        <w:t>Достижению таких результатов способствует предоставляемый аграр</w:t>
      </w:r>
      <w:r w:rsidRPr="009102B1">
        <w:rPr>
          <w:sz w:val="28"/>
          <w:szCs w:val="28"/>
        </w:rPr>
        <w:t>и</w:t>
      </w:r>
      <w:r w:rsidRPr="009102B1">
        <w:rPr>
          <w:sz w:val="28"/>
          <w:szCs w:val="28"/>
        </w:rPr>
        <w:t>ям широкий спектр мер государственной подде</w:t>
      </w:r>
      <w:r>
        <w:rPr>
          <w:sz w:val="28"/>
          <w:szCs w:val="28"/>
        </w:rPr>
        <w:t>ржки – все виды субсидий за</w:t>
      </w:r>
      <w:r w:rsidRPr="00845C7B">
        <w:rPr>
          <w:sz w:val="28"/>
          <w:szCs w:val="28"/>
        </w:rPr>
        <w:t xml:space="preserve"> </w:t>
      </w:r>
      <w:r>
        <w:rPr>
          <w:sz w:val="28"/>
          <w:szCs w:val="28"/>
        </w:rPr>
        <w:t xml:space="preserve">2019 </w:t>
      </w:r>
      <w:r w:rsidRPr="00845C7B">
        <w:rPr>
          <w:sz w:val="28"/>
          <w:szCs w:val="28"/>
        </w:rPr>
        <w:t xml:space="preserve">год </w:t>
      </w:r>
      <w:r>
        <w:rPr>
          <w:sz w:val="28"/>
          <w:szCs w:val="28"/>
        </w:rPr>
        <w:t>составили более</w:t>
      </w:r>
      <w:r w:rsidRPr="00845C7B">
        <w:rPr>
          <w:sz w:val="28"/>
          <w:szCs w:val="28"/>
        </w:rPr>
        <w:t xml:space="preserve"> </w:t>
      </w:r>
      <w:r>
        <w:rPr>
          <w:sz w:val="28"/>
          <w:szCs w:val="28"/>
        </w:rPr>
        <w:t xml:space="preserve">194,1 </w:t>
      </w:r>
      <w:r w:rsidRPr="00845C7B">
        <w:rPr>
          <w:sz w:val="28"/>
          <w:szCs w:val="28"/>
        </w:rPr>
        <w:t>млн. рублей.</w:t>
      </w:r>
    </w:p>
    <w:p w:rsidR="00422A92" w:rsidRPr="00495A91" w:rsidRDefault="00422A92" w:rsidP="00422A92">
      <w:pPr>
        <w:shd w:val="clear" w:color="auto" w:fill="FFFFFF"/>
        <w:tabs>
          <w:tab w:val="left" w:pos="7387"/>
        </w:tabs>
        <w:ind w:left="5" w:firstLine="846"/>
        <w:jc w:val="both"/>
        <w:rPr>
          <w:sz w:val="28"/>
          <w:szCs w:val="28"/>
        </w:rPr>
      </w:pPr>
      <w:r w:rsidRPr="00495A91">
        <w:rPr>
          <w:sz w:val="28"/>
          <w:szCs w:val="28"/>
        </w:rPr>
        <w:t>По итогам 201</w:t>
      </w:r>
      <w:r>
        <w:rPr>
          <w:sz w:val="28"/>
          <w:szCs w:val="28"/>
        </w:rPr>
        <w:t>9</w:t>
      </w:r>
      <w:r w:rsidRPr="00495A91">
        <w:rPr>
          <w:sz w:val="28"/>
          <w:szCs w:val="28"/>
        </w:rPr>
        <w:t xml:space="preserve"> года </w:t>
      </w:r>
      <w:r>
        <w:rPr>
          <w:sz w:val="28"/>
          <w:szCs w:val="28"/>
        </w:rPr>
        <w:t>с</w:t>
      </w:r>
      <w:r w:rsidRPr="00495A91">
        <w:rPr>
          <w:sz w:val="28"/>
          <w:szCs w:val="28"/>
        </w:rPr>
        <w:t>умма прибыли от реализации сельскохозяйстве</w:t>
      </w:r>
      <w:r w:rsidRPr="00495A91">
        <w:rPr>
          <w:sz w:val="28"/>
          <w:szCs w:val="28"/>
        </w:rPr>
        <w:t>н</w:t>
      </w:r>
      <w:r w:rsidRPr="00495A91">
        <w:rPr>
          <w:sz w:val="28"/>
          <w:szCs w:val="28"/>
        </w:rPr>
        <w:t xml:space="preserve">ной продукции составила </w:t>
      </w:r>
      <w:r>
        <w:rPr>
          <w:sz w:val="28"/>
          <w:szCs w:val="28"/>
        </w:rPr>
        <w:t>557,0</w:t>
      </w:r>
      <w:r w:rsidRPr="00495A91">
        <w:rPr>
          <w:sz w:val="28"/>
          <w:szCs w:val="28"/>
        </w:rPr>
        <w:t xml:space="preserve"> м</w:t>
      </w:r>
      <w:r>
        <w:rPr>
          <w:sz w:val="28"/>
          <w:szCs w:val="28"/>
        </w:rPr>
        <w:t>лн. рублей. Р</w:t>
      </w:r>
      <w:r w:rsidRPr="00370812">
        <w:rPr>
          <w:sz w:val="28"/>
          <w:szCs w:val="28"/>
        </w:rPr>
        <w:t xml:space="preserve">ентабельность в </w:t>
      </w:r>
      <w:r>
        <w:rPr>
          <w:spacing w:val="-1"/>
          <w:sz w:val="28"/>
          <w:szCs w:val="28"/>
        </w:rPr>
        <w:t>целом по отра</w:t>
      </w:r>
      <w:r>
        <w:rPr>
          <w:spacing w:val="-1"/>
          <w:sz w:val="28"/>
          <w:szCs w:val="28"/>
        </w:rPr>
        <w:t>с</w:t>
      </w:r>
      <w:r>
        <w:rPr>
          <w:spacing w:val="-1"/>
          <w:sz w:val="28"/>
          <w:szCs w:val="28"/>
        </w:rPr>
        <w:t>ли получена</w:t>
      </w:r>
      <w:r w:rsidRPr="00370812">
        <w:rPr>
          <w:spacing w:val="-1"/>
          <w:sz w:val="28"/>
          <w:szCs w:val="28"/>
        </w:rPr>
        <w:t xml:space="preserve"> в размере </w:t>
      </w:r>
      <w:r>
        <w:rPr>
          <w:spacing w:val="-1"/>
          <w:sz w:val="28"/>
          <w:szCs w:val="28"/>
        </w:rPr>
        <w:t>20</w:t>
      </w:r>
      <w:r w:rsidRPr="00370812">
        <w:rPr>
          <w:spacing w:val="-1"/>
          <w:sz w:val="28"/>
          <w:szCs w:val="28"/>
        </w:rPr>
        <w:t xml:space="preserve"> %</w:t>
      </w:r>
      <w:r>
        <w:rPr>
          <w:spacing w:val="-1"/>
          <w:sz w:val="28"/>
          <w:szCs w:val="28"/>
        </w:rPr>
        <w:t>.</w:t>
      </w:r>
    </w:p>
    <w:p w:rsidR="00422A92" w:rsidRPr="009134C3" w:rsidRDefault="00422A92" w:rsidP="00422A92">
      <w:pPr>
        <w:ind w:firstLine="708"/>
        <w:jc w:val="both"/>
        <w:rPr>
          <w:sz w:val="28"/>
          <w:szCs w:val="28"/>
        </w:rPr>
      </w:pPr>
      <w:r w:rsidRPr="009134C3">
        <w:rPr>
          <w:sz w:val="28"/>
          <w:szCs w:val="28"/>
        </w:rPr>
        <w:t>По отрасли сельское хозяйство в округе наблюдается рост заработной платы, которая за 2019 год составила 27,2 тыс. рублей.</w:t>
      </w:r>
    </w:p>
    <w:p w:rsidR="00422A92" w:rsidRPr="009134C3" w:rsidRDefault="00422A92" w:rsidP="009134C3">
      <w:pPr>
        <w:ind w:firstLine="708"/>
        <w:jc w:val="both"/>
        <w:rPr>
          <w:sz w:val="28"/>
          <w:szCs w:val="28"/>
        </w:rPr>
      </w:pPr>
      <w:r w:rsidRPr="009134C3">
        <w:rPr>
          <w:sz w:val="28"/>
          <w:szCs w:val="28"/>
        </w:rPr>
        <w:t>Инвестиции в основной капитал за 2019 год в сельскохозяйственных предприятиях составили 467,4 млн. рублей.</w:t>
      </w:r>
    </w:p>
    <w:p w:rsidR="00422A92" w:rsidRPr="004F47B5" w:rsidRDefault="00422A92" w:rsidP="009134C3">
      <w:pPr>
        <w:ind w:firstLine="708"/>
        <w:jc w:val="both"/>
        <w:rPr>
          <w:sz w:val="28"/>
          <w:szCs w:val="28"/>
        </w:rPr>
      </w:pPr>
      <w:r w:rsidRPr="009134C3">
        <w:rPr>
          <w:sz w:val="28"/>
          <w:szCs w:val="28"/>
        </w:rPr>
        <w:t>В 2020 году в Георгиевском городском округе планируется реализов</w:t>
      </w:r>
      <w:r w:rsidRPr="009134C3">
        <w:rPr>
          <w:sz w:val="28"/>
          <w:szCs w:val="28"/>
        </w:rPr>
        <w:t>ы</w:t>
      </w:r>
      <w:r w:rsidRPr="009134C3">
        <w:rPr>
          <w:sz w:val="28"/>
          <w:szCs w:val="28"/>
        </w:rPr>
        <w:t>вать инвестиционный проект, направленные на частичное замещение импорта из других стран путем поставки на российский рынок качественных экологич</w:t>
      </w:r>
      <w:r w:rsidRPr="009134C3">
        <w:rPr>
          <w:sz w:val="28"/>
          <w:szCs w:val="28"/>
        </w:rPr>
        <w:t>е</w:t>
      </w:r>
      <w:r w:rsidRPr="009134C3">
        <w:rPr>
          <w:sz w:val="28"/>
          <w:szCs w:val="28"/>
        </w:rPr>
        <w:t>ски чистых овощей и плодов в течение года, в том числе в несезонный период. ООО «Интеринвест» планирует строительство хранилища плодов и ягод с х</w:t>
      </w:r>
      <w:r w:rsidRPr="009134C3">
        <w:rPr>
          <w:sz w:val="28"/>
          <w:szCs w:val="28"/>
        </w:rPr>
        <w:t>о</w:t>
      </w:r>
      <w:r w:rsidRPr="009134C3">
        <w:rPr>
          <w:sz w:val="28"/>
          <w:szCs w:val="28"/>
        </w:rPr>
        <w:t>лодильным оборудованием мощностью 2,25 тыс. тонн на сумму 82 000 млн. рублей.</w:t>
      </w:r>
    </w:p>
    <w:p w:rsidR="00422A92" w:rsidRPr="00CF76EF" w:rsidRDefault="00422A92" w:rsidP="00422A92">
      <w:pPr>
        <w:ind w:firstLine="851"/>
        <w:jc w:val="both"/>
        <w:rPr>
          <w:sz w:val="28"/>
          <w:szCs w:val="28"/>
        </w:rPr>
      </w:pPr>
      <w:r w:rsidRPr="00CF76EF">
        <w:rPr>
          <w:sz w:val="28"/>
          <w:szCs w:val="28"/>
        </w:rPr>
        <w:t>Стабильное развитие любой отрасли, в том числе и агропромышленного комплекса, невозможно без соответствующего кадрового обеспечения. Подг</w:t>
      </w:r>
      <w:r w:rsidRPr="00CF76EF">
        <w:rPr>
          <w:sz w:val="28"/>
          <w:szCs w:val="28"/>
        </w:rPr>
        <w:t>о</w:t>
      </w:r>
      <w:r w:rsidRPr="00CF76EF">
        <w:rPr>
          <w:sz w:val="28"/>
          <w:szCs w:val="28"/>
        </w:rPr>
        <w:t>товка кадров для сельского хозяйства и закрепление их на селе является одной из приоритетных задач, стоящих перед государством, так как от этого напр</w:t>
      </w:r>
      <w:r w:rsidRPr="00CF76EF">
        <w:rPr>
          <w:sz w:val="28"/>
          <w:szCs w:val="28"/>
        </w:rPr>
        <w:t>я</w:t>
      </w:r>
      <w:r w:rsidRPr="00CF76EF">
        <w:rPr>
          <w:sz w:val="28"/>
          <w:szCs w:val="28"/>
        </w:rPr>
        <w:t>мую зависит состояние дел в агропромышленном комплексе. Жилье остается одним из важнейших факторов закрепления специалистов на предприятиях а</w:t>
      </w:r>
      <w:r w:rsidRPr="00CF76EF">
        <w:rPr>
          <w:sz w:val="28"/>
          <w:szCs w:val="28"/>
        </w:rPr>
        <w:t>г</w:t>
      </w:r>
      <w:r w:rsidRPr="00CF76EF">
        <w:rPr>
          <w:sz w:val="28"/>
          <w:szCs w:val="28"/>
        </w:rPr>
        <w:t xml:space="preserve">ропромышленного сектора, социальной сферы. </w:t>
      </w:r>
    </w:p>
    <w:p w:rsidR="00422A92" w:rsidRPr="00B5589B" w:rsidRDefault="00422A92" w:rsidP="00422A92">
      <w:pPr>
        <w:ind w:firstLine="709"/>
        <w:jc w:val="both"/>
        <w:rPr>
          <w:sz w:val="28"/>
          <w:szCs w:val="28"/>
        </w:rPr>
      </w:pPr>
      <w:r w:rsidRPr="00B5589B">
        <w:rPr>
          <w:sz w:val="28"/>
          <w:szCs w:val="28"/>
        </w:rPr>
        <w:lastRenderedPageBreak/>
        <w:t>В 2019 году в рамках реализации мероприятий подпрограммы «Устойч</w:t>
      </w:r>
      <w:r w:rsidRPr="00B5589B">
        <w:rPr>
          <w:sz w:val="28"/>
          <w:szCs w:val="28"/>
        </w:rPr>
        <w:t>и</w:t>
      </w:r>
      <w:r w:rsidRPr="00B5589B">
        <w:rPr>
          <w:sz w:val="28"/>
          <w:szCs w:val="28"/>
        </w:rPr>
        <w:t xml:space="preserve">вое развитие сельских территорий» Государственной программы развития сельского хозяйства и регулирования рынков сельскохозяйственной продукции сырья и продовольствия на 2013-2020 годы», направленных на обеспечение граждан, проживающих в сельской местности, в том числе молодых семей и молодых специалистов </w:t>
      </w:r>
      <w:r w:rsidRPr="00B5589B">
        <w:rPr>
          <w:spacing w:val="3"/>
          <w:sz w:val="28"/>
          <w:szCs w:val="28"/>
        </w:rPr>
        <w:t xml:space="preserve">Георгиевскому городскому округу в выделено 22,8 млн. рублей бюджетных средств, из них на обеспечение молодых семей и </w:t>
      </w:r>
      <w:r w:rsidRPr="00B5589B">
        <w:rPr>
          <w:sz w:val="28"/>
          <w:szCs w:val="28"/>
        </w:rPr>
        <w:t>м</w:t>
      </w:r>
      <w:r w:rsidRPr="00B5589B">
        <w:rPr>
          <w:sz w:val="28"/>
          <w:szCs w:val="28"/>
        </w:rPr>
        <w:t>о</w:t>
      </w:r>
      <w:r w:rsidRPr="00B5589B">
        <w:rPr>
          <w:sz w:val="28"/>
          <w:szCs w:val="28"/>
        </w:rPr>
        <w:t xml:space="preserve">лодых специалистов – </w:t>
      </w:r>
      <w:r w:rsidRPr="00B5589B">
        <w:rPr>
          <w:spacing w:val="3"/>
          <w:sz w:val="28"/>
          <w:szCs w:val="28"/>
        </w:rPr>
        <w:t xml:space="preserve">15,9 </w:t>
      </w:r>
      <w:r w:rsidRPr="00B5589B">
        <w:rPr>
          <w:sz w:val="28"/>
          <w:szCs w:val="28"/>
        </w:rPr>
        <w:t xml:space="preserve"> млн. рублей. </w:t>
      </w:r>
    </w:p>
    <w:p w:rsidR="00422A92" w:rsidRDefault="00422A92" w:rsidP="00422A92">
      <w:pPr>
        <w:ind w:firstLine="708"/>
        <w:jc w:val="both"/>
        <w:rPr>
          <w:spacing w:val="3"/>
          <w:sz w:val="28"/>
          <w:szCs w:val="28"/>
        </w:rPr>
      </w:pPr>
      <w:r w:rsidRPr="00B5589B">
        <w:rPr>
          <w:spacing w:val="3"/>
          <w:sz w:val="28"/>
          <w:szCs w:val="28"/>
        </w:rPr>
        <w:t>Участниками программы стали 20 граждан, в том числе 7 молодых с</w:t>
      </w:r>
      <w:r w:rsidRPr="00B5589B">
        <w:rPr>
          <w:spacing w:val="3"/>
          <w:sz w:val="28"/>
          <w:szCs w:val="28"/>
        </w:rPr>
        <w:t>е</w:t>
      </w:r>
      <w:r w:rsidRPr="00B5589B">
        <w:rPr>
          <w:spacing w:val="3"/>
          <w:sz w:val="28"/>
          <w:szCs w:val="28"/>
        </w:rPr>
        <w:t>мей и молодых специалистов. Общая площадь приобретенного (построенн</w:t>
      </w:r>
      <w:r w:rsidRPr="00B5589B">
        <w:rPr>
          <w:spacing w:val="3"/>
          <w:sz w:val="28"/>
          <w:szCs w:val="28"/>
        </w:rPr>
        <w:t>о</w:t>
      </w:r>
      <w:r w:rsidRPr="00B5589B">
        <w:rPr>
          <w:spacing w:val="3"/>
          <w:sz w:val="28"/>
          <w:szCs w:val="28"/>
        </w:rPr>
        <w:t xml:space="preserve">го) жилья составила </w:t>
      </w:r>
      <w:r w:rsidRPr="00B5589B">
        <w:rPr>
          <w:sz w:val="28"/>
          <w:szCs w:val="28"/>
        </w:rPr>
        <w:t>1409,8</w:t>
      </w:r>
      <w:r w:rsidRPr="00B5589B">
        <w:rPr>
          <w:spacing w:val="3"/>
          <w:sz w:val="28"/>
          <w:szCs w:val="28"/>
        </w:rPr>
        <w:t>.</w:t>
      </w:r>
    </w:p>
    <w:p w:rsidR="00422A92" w:rsidRPr="00FB3301" w:rsidRDefault="00422A92" w:rsidP="00422A92">
      <w:pPr>
        <w:ind w:firstLine="708"/>
        <w:jc w:val="both"/>
        <w:rPr>
          <w:color w:val="000000"/>
          <w:spacing w:val="3"/>
          <w:sz w:val="28"/>
          <w:szCs w:val="28"/>
        </w:rPr>
      </w:pPr>
      <w:r>
        <w:rPr>
          <w:color w:val="000000"/>
          <w:spacing w:val="3"/>
          <w:sz w:val="28"/>
          <w:szCs w:val="28"/>
        </w:rPr>
        <w:t>Для продолжения развития сельскохозяйственной отрасли в 2020 году необходимо определить приоритеты развития такие как: освоение новых рынков сбыта через развитие кооперации, развитие глубокой переработки, увеличение инвестиций в сельскохозяйственное производство, в частности молочное животноводство, увеличение площадей орошаемых земель.</w:t>
      </w:r>
    </w:p>
    <w:p w:rsidR="00474DED" w:rsidRPr="0063317F" w:rsidRDefault="00474DED" w:rsidP="00474DED">
      <w:pPr>
        <w:rPr>
          <w:color w:val="000000"/>
          <w:sz w:val="28"/>
          <w:szCs w:val="28"/>
        </w:rPr>
      </w:pPr>
    </w:p>
    <w:p w:rsidR="00474DED" w:rsidRPr="0063317F" w:rsidRDefault="00474DED" w:rsidP="00772EF1">
      <w:pPr>
        <w:jc w:val="center"/>
        <w:rPr>
          <w:sz w:val="28"/>
          <w:szCs w:val="28"/>
        </w:rPr>
      </w:pPr>
      <w:r w:rsidRPr="0063317F">
        <w:rPr>
          <w:sz w:val="28"/>
          <w:szCs w:val="28"/>
        </w:rPr>
        <w:t>Промышленный комплекс</w:t>
      </w:r>
    </w:p>
    <w:p w:rsidR="00772EF1" w:rsidRPr="0063317F" w:rsidRDefault="00772EF1" w:rsidP="00474DED">
      <w:pPr>
        <w:rPr>
          <w:sz w:val="28"/>
          <w:szCs w:val="28"/>
        </w:rPr>
      </w:pPr>
    </w:p>
    <w:p w:rsidR="00474DED" w:rsidRPr="009C3430" w:rsidRDefault="00474DED" w:rsidP="009C3430">
      <w:pPr>
        <w:shd w:val="clear" w:color="auto" w:fill="FFFFFF"/>
        <w:tabs>
          <w:tab w:val="left" w:pos="7387"/>
        </w:tabs>
        <w:ind w:left="5" w:firstLine="704"/>
        <w:jc w:val="both"/>
        <w:rPr>
          <w:color w:val="000000"/>
          <w:spacing w:val="3"/>
          <w:sz w:val="28"/>
          <w:szCs w:val="28"/>
        </w:rPr>
      </w:pPr>
      <w:r w:rsidRPr="009C3430">
        <w:rPr>
          <w:color w:val="000000"/>
          <w:spacing w:val="3"/>
          <w:sz w:val="28"/>
          <w:szCs w:val="28"/>
        </w:rPr>
        <w:t>Во многом решение экономических и социальных задач, возлагаемых на муниципальные органы государственной власти, зависит от эффективно</w:t>
      </w:r>
      <w:r w:rsidRPr="009C3430">
        <w:rPr>
          <w:color w:val="000000"/>
          <w:spacing w:val="3"/>
          <w:sz w:val="28"/>
          <w:szCs w:val="28"/>
        </w:rPr>
        <w:softHyphen/>
        <w:t>сти проводимой промышленной политики на местном и региональном уровне, что напрямую влияет на состояние местного бюджета и решение многих с</w:t>
      </w:r>
      <w:r w:rsidRPr="009C3430">
        <w:rPr>
          <w:color w:val="000000"/>
          <w:spacing w:val="3"/>
          <w:sz w:val="28"/>
          <w:szCs w:val="28"/>
        </w:rPr>
        <w:t>о</w:t>
      </w:r>
      <w:r w:rsidRPr="009C3430">
        <w:rPr>
          <w:color w:val="000000"/>
          <w:spacing w:val="3"/>
          <w:sz w:val="28"/>
          <w:szCs w:val="28"/>
        </w:rPr>
        <w:t xml:space="preserve">циально значимых проблем. </w:t>
      </w:r>
    </w:p>
    <w:p w:rsidR="009C3430" w:rsidRPr="007574F4" w:rsidRDefault="009C3430" w:rsidP="009C3430">
      <w:pPr>
        <w:pStyle w:val="14"/>
        <w:jc w:val="both"/>
      </w:pPr>
      <w:r>
        <w:tab/>
      </w:r>
      <w:r w:rsidRPr="007574F4">
        <w:t>В 201</w:t>
      </w:r>
      <w:r>
        <w:t>9</w:t>
      </w:r>
      <w:r w:rsidRPr="007574F4">
        <w:t xml:space="preserve"> году промышленный потенциал округа</w:t>
      </w:r>
      <w:r>
        <w:t xml:space="preserve"> </w:t>
      </w:r>
      <w:r w:rsidRPr="007574F4">
        <w:t>формировали</w:t>
      </w:r>
      <w:r>
        <w:t xml:space="preserve"> </w:t>
      </w:r>
      <w:r w:rsidRPr="007574F4">
        <w:t>40</w:t>
      </w:r>
      <w:r>
        <w:t>5</w:t>
      </w:r>
      <w:r w:rsidRPr="007574F4">
        <w:t xml:space="preserve"> хозяй</w:t>
      </w:r>
      <w:r>
        <w:softHyphen/>
      </w:r>
      <w:r w:rsidRPr="007574F4">
        <w:t>ствующих субъектов крупного, среднего и малого бизнеса.</w:t>
      </w:r>
    </w:p>
    <w:p w:rsidR="009C3430" w:rsidRPr="007574F4" w:rsidRDefault="009C3430" w:rsidP="009C3430">
      <w:pPr>
        <w:pStyle w:val="14"/>
        <w:jc w:val="both"/>
      </w:pPr>
      <w:r>
        <w:tab/>
      </w:r>
      <w:r w:rsidRPr="007574F4">
        <w:t>Численность занятых в промышленном производстве (без субъектов м</w:t>
      </w:r>
      <w:r w:rsidRPr="007574F4">
        <w:t>а</w:t>
      </w:r>
      <w:r w:rsidRPr="007574F4">
        <w:t xml:space="preserve">лого предпринимательства) составила </w:t>
      </w:r>
      <w:r>
        <w:t>2364</w:t>
      </w:r>
      <w:r w:rsidRPr="002B6435">
        <w:t xml:space="preserve"> чел.</w:t>
      </w:r>
    </w:p>
    <w:p w:rsidR="009C3430" w:rsidRPr="006B25D8" w:rsidRDefault="009C3430" w:rsidP="009C3430">
      <w:pPr>
        <w:ind w:firstLine="567"/>
        <w:jc w:val="both"/>
        <w:rPr>
          <w:sz w:val="28"/>
          <w:szCs w:val="28"/>
        </w:rPr>
      </w:pPr>
      <w:r w:rsidRPr="009569BC">
        <w:rPr>
          <w:sz w:val="28"/>
          <w:szCs w:val="28"/>
        </w:rPr>
        <w:t>За  2019 год объем отгруженных товаров собственного производства, в</w:t>
      </w:r>
      <w:r w:rsidRPr="009569BC">
        <w:rPr>
          <w:sz w:val="28"/>
          <w:szCs w:val="28"/>
        </w:rPr>
        <w:t>ы</w:t>
      </w:r>
      <w:r w:rsidRPr="009569BC">
        <w:rPr>
          <w:sz w:val="28"/>
          <w:szCs w:val="28"/>
        </w:rPr>
        <w:t>полненных работ и услуг собственными силами по промышленным видам де</w:t>
      </w:r>
      <w:r w:rsidRPr="009569BC">
        <w:rPr>
          <w:sz w:val="28"/>
          <w:szCs w:val="28"/>
        </w:rPr>
        <w:t>я</w:t>
      </w:r>
      <w:r w:rsidRPr="009569BC">
        <w:rPr>
          <w:sz w:val="28"/>
          <w:szCs w:val="28"/>
        </w:rPr>
        <w:t>тельности в суммируемом выражении составил 8241,1 млн. рублей, или 91,</w:t>
      </w:r>
      <w:r>
        <w:rPr>
          <w:sz w:val="28"/>
          <w:szCs w:val="28"/>
        </w:rPr>
        <w:t>1</w:t>
      </w:r>
      <w:r w:rsidRPr="009569BC">
        <w:rPr>
          <w:sz w:val="28"/>
          <w:szCs w:val="28"/>
        </w:rPr>
        <w:t>% к уровню 2018 года, в том числе  по  обрабатывающим производствам -7109,3 млн. рублей (92,</w:t>
      </w:r>
      <w:r>
        <w:rPr>
          <w:sz w:val="28"/>
          <w:szCs w:val="28"/>
        </w:rPr>
        <w:t>4</w:t>
      </w:r>
      <w:r w:rsidRPr="009569BC">
        <w:rPr>
          <w:sz w:val="28"/>
          <w:szCs w:val="28"/>
        </w:rPr>
        <w:t>%).</w:t>
      </w:r>
      <w:r>
        <w:rPr>
          <w:sz w:val="28"/>
          <w:szCs w:val="28"/>
        </w:rPr>
        <w:t xml:space="preserve"> Некоторое  снижение  общего объема промышленного  производства  сложилось в связи  с  проведением  реорганизационных мер</w:t>
      </w:r>
      <w:r>
        <w:rPr>
          <w:sz w:val="28"/>
          <w:szCs w:val="28"/>
        </w:rPr>
        <w:t>о</w:t>
      </w:r>
      <w:r>
        <w:rPr>
          <w:sz w:val="28"/>
          <w:szCs w:val="28"/>
        </w:rPr>
        <w:t xml:space="preserve">приятий, проводимых  собственниками производств на предприятиях  ЗАО «Масло Ставрополья» и ООО «Хайнц-Георгиевск».   </w:t>
      </w:r>
    </w:p>
    <w:p w:rsidR="009C3430" w:rsidRPr="007574F4" w:rsidRDefault="009C3430" w:rsidP="009C3430">
      <w:pPr>
        <w:pStyle w:val="af2"/>
        <w:ind w:firstLine="709"/>
        <w:jc w:val="both"/>
        <w:rPr>
          <w:rFonts w:ascii="Times New Roman" w:hAnsi="Times New Roman"/>
          <w:sz w:val="28"/>
          <w:szCs w:val="28"/>
        </w:rPr>
      </w:pPr>
      <w:r w:rsidRPr="007574F4">
        <w:rPr>
          <w:rFonts w:ascii="Times New Roman" w:hAnsi="Times New Roman"/>
          <w:sz w:val="28"/>
          <w:szCs w:val="28"/>
        </w:rPr>
        <w:t>В целом по Ставропольскому краю</w:t>
      </w:r>
      <w:r>
        <w:rPr>
          <w:rFonts w:ascii="Times New Roman" w:hAnsi="Times New Roman"/>
          <w:sz w:val="28"/>
          <w:szCs w:val="28"/>
        </w:rPr>
        <w:t xml:space="preserve"> также наблюдается некоторое сниж</w:t>
      </w:r>
      <w:r>
        <w:rPr>
          <w:rFonts w:ascii="Times New Roman" w:hAnsi="Times New Roman"/>
          <w:sz w:val="28"/>
          <w:szCs w:val="28"/>
        </w:rPr>
        <w:t>е</w:t>
      </w:r>
      <w:r>
        <w:rPr>
          <w:rFonts w:ascii="Times New Roman" w:hAnsi="Times New Roman"/>
          <w:sz w:val="28"/>
          <w:szCs w:val="28"/>
        </w:rPr>
        <w:t>ние по объему отгруженных товаров промышленного производства,</w:t>
      </w:r>
      <w:r w:rsidRPr="007574F4">
        <w:rPr>
          <w:rFonts w:ascii="Times New Roman" w:hAnsi="Times New Roman"/>
          <w:sz w:val="28"/>
          <w:szCs w:val="28"/>
        </w:rPr>
        <w:t xml:space="preserve">  темп роста </w:t>
      </w:r>
      <w:r>
        <w:rPr>
          <w:rFonts w:ascii="Times New Roman" w:hAnsi="Times New Roman"/>
          <w:sz w:val="28"/>
          <w:szCs w:val="28"/>
        </w:rPr>
        <w:t>за 2019 год составил 97,3%, в том числе по  обрабатывающим  производствам – 92,0%.</w:t>
      </w:r>
      <w:r w:rsidRPr="007574F4">
        <w:rPr>
          <w:rFonts w:ascii="Times New Roman" w:hAnsi="Times New Roman"/>
          <w:sz w:val="28"/>
          <w:szCs w:val="28"/>
        </w:rPr>
        <w:t xml:space="preserve">  </w:t>
      </w:r>
    </w:p>
    <w:p w:rsidR="009C3430" w:rsidRPr="007574F4" w:rsidRDefault="009C3430" w:rsidP="009C3430">
      <w:pPr>
        <w:pStyle w:val="af2"/>
        <w:ind w:firstLine="709"/>
        <w:jc w:val="both"/>
        <w:rPr>
          <w:rFonts w:ascii="Times New Roman" w:hAnsi="Times New Roman"/>
          <w:sz w:val="28"/>
          <w:szCs w:val="28"/>
        </w:rPr>
      </w:pPr>
      <w:r w:rsidRPr="007574F4">
        <w:rPr>
          <w:rFonts w:ascii="Times New Roman" w:hAnsi="Times New Roman"/>
          <w:sz w:val="28"/>
          <w:szCs w:val="28"/>
        </w:rPr>
        <w:t>Промышленные  предприятия и организации  сосредоточены в основ</w:t>
      </w:r>
      <w:r>
        <w:rPr>
          <w:rFonts w:ascii="Times New Roman" w:hAnsi="Times New Roman"/>
          <w:sz w:val="28"/>
          <w:szCs w:val="28"/>
        </w:rPr>
        <w:softHyphen/>
      </w:r>
      <w:r w:rsidRPr="007574F4">
        <w:rPr>
          <w:rFonts w:ascii="Times New Roman" w:hAnsi="Times New Roman"/>
          <w:sz w:val="28"/>
          <w:szCs w:val="28"/>
        </w:rPr>
        <w:t>ном на территории  города  Георгиевска.</w:t>
      </w:r>
    </w:p>
    <w:p w:rsidR="009C3430" w:rsidRPr="007574F4" w:rsidRDefault="009C3430" w:rsidP="009C3430">
      <w:pPr>
        <w:pStyle w:val="af2"/>
        <w:ind w:firstLine="709"/>
        <w:jc w:val="both"/>
        <w:rPr>
          <w:rFonts w:ascii="Times New Roman" w:hAnsi="Times New Roman"/>
          <w:sz w:val="28"/>
          <w:szCs w:val="28"/>
        </w:rPr>
      </w:pPr>
      <w:r w:rsidRPr="007574F4">
        <w:rPr>
          <w:rFonts w:ascii="Times New Roman" w:hAnsi="Times New Roman"/>
          <w:sz w:val="28"/>
          <w:szCs w:val="28"/>
        </w:rPr>
        <w:t>Ведущими представителями округа являются общества с ограниченной ответственностью «Винзавод «Надежда», «Мясокомбинат «Олимпия», «Масло Ставрополья», «Хайнц-Георгиевск», «Первый Георгиевский кон</w:t>
      </w:r>
      <w:r>
        <w:rPr>
          <w:rFonts w:ascii="Times New Roman" w:hAnsi="Times New Roman"/>
          <w:sz w:val="28"/>
          <w:szCs w:val="28"/>
        </w:rPr>
        <w:softHyphen/>
      </w:r>
      <w:r w:rsidRPr="007574F4">
        <w:rPr>
          <w:rFonts w:ascii="Times New Roman" w:hAnsi="Times New Roman"/>
          <w:sz w:val="28"/>
          <w:szCs w:val="28"/>
        </w:rPr>
        <w:t>сервный з</w:t>
      </w:r>
      <w:r w:rsidRPr="007574F4">
        <w:rPr>
          <w:rFonts w:ascii="Times New Roman" w:hAnsi="Times New Roman"/>
          <w:sz w:val="28"/>
          <w:szCs w:val="28"/>
        </w:rPr>
        <w:t>а</w:t>
      </w:r>
      <w:r w:rsidRPr="007574F4">
        <w:rPr>
          <w:rFonts w:ascii="Times New Roman" w:hAnsi="Times New Roman"/>
          <w:sz w:val="28"/>
          <w:szCs w:val="28"/>
        </w:rPr>
        <w:lastRenderedPageBreak/>
        <w:t>вод», «Индейка Ставрополья», «Гео-простор» СХП «Рассвет», «Шаумяно</w:t>
      </w:r>
      <w:r w:rsidRPr="007574F4">
        <w:rPr>
          <w:rFonts w:ascii="Times New Roman" w:hAnsi="Times New Roman"/>
          <w:sz w:val="28"/>
          <w:szCs w:val="28"/>
        </w:rPr>
        <w:t>в</w:t>
      </w:r>
      <w:r w:rsidRPr="007574F4">
        <w:rPr>
          <w:rFonts w:ascii="Times New Roman" w:hAnsi="Times New Roman"/>
          <w:sz w:val="28"/>
          <w:szCs w:val="28"/>
        </w:rPr>
        <w:t>ское» открытые акционерные общества «ГеАЗ»,  «Хлебокомби</w:t>
      </w:r>
      <w:r>
        <w:rPr>
          <w:rFonts w:ascii="Times New Roman" w:hAnsi="Times New Roman"/>
          <w:sz w:val="28"/>
          <w:szCs w:val="28"/>
        </w:rPr>
        <w:softHyphen/>
      </w:r>
      <w:r w:rsidRPr="007574F4">
        <w:rPr>
          <w:rFonts w:ascii="Times New Roman" w:hAnsi="Times New Roman"/>
          <w:sz w:val="28"/>
          <w:szCs w:val="28"/>
        </w:rPr>
        <w:t>нат «Георгие</w:t>
      </w:r>
      <w:r w:rsidRPr="007574F4">
        <w:rPr>
          <w:rFonts w:ascii="Times New Roman" w:hAnsi="Times New Roman"/>
          <w:sz w:val="28"/>
          <w:szCs w:val="28"/>
        </w:rPr>
        <w:t>в</w:t>
      </w:r>
      <w:r w:rsidRPr="007574F4">
        <w:rPr>
          <w:rFonts w:ascii="Times New Roman" w:hAnsi="Times New Roman"/>
          <w:sz w:val="28"/>
          <w:szCs w:val="28"/>
        </w:rPr>
        <w:t>ский», Георгиевская производственная площадка открытого акционерного о</w:t>
      </w:r>
      <w:r w:rsidRPr="007574F4">
        <w:rPr>
          <w:rFonts w:ascii="Times New Roman" w:hAnsi="Times New Roman"/>
          <w:sz w:val="28"/>
          <w:szCs w:val="28"/>
        </w:rPr>
        <w:t>б</w:t>
      </w:r>
      <w:r w:rsidRPr="007574F4">
        <w:rPr>
          <w:rFonts w:ascii="Times New Roman" w:hAnsi="Times New Roman"/>
          <w:sz w:val="28"/>
          <w:szCs w:val="28"/>
        </w:rPr>
        <w:t>щества «Макфа», рыбоперерабатывающий завод «Мое Море», швейное прои</w:t>
      </w:r>
      <w:r w:rsidRPr="007574F4">
        <w:rPr>
          <w:rFonts w:ascii="Times New Roman" w:hAnsi="Times New Roman"/>
          <w:sz w:val="28"/>
          <w:szCs w:val="28"/>
        </w:rPr>
        <w:t>з</w:t>
      </w:r>
      <w:r w:rsidRPr="007574F4">
        <w:rPr>
          <w:rFonts w:ascii="Times New Roman" w:hAnsi="Times New Roman"/>
          <w:sz w:val="28"/>
          <w:szCs w:val="28"/>
        </w:rPr>
        <w:t xml:space="preserve">водство «Софилена» и др. </w:t>
      </w:r>
    </w:p>
    <w:p w:rsidR="009C3430" w:rsidRPr="00FB0EA8" w:rsidRDefault="009C3430" w:rsidP="009C3430">
      <w:pPr>
        <w:pStyle w:val="af2"/>
        <w:ind w:firstLine="709"/>
        <w:jc w:val="both"/>
        <w:rPr>
          <w:rFonts w:ascii="Times New Roman" w:hAnsi="Times New Roman"/>
          <w:sz w:val="28"/>
          <w:szCs w:val="28"/>
        </w:rPr>
      </w:pPr>
      <w:r w:rsidRPr="00FB0EA8">
        <w:rPr>
          <w:rFonts w:ascii="Times New Roman" w:hAnsi="Times New Roman"/>
          <w:sz w:val="28"/>
          <w:szCs w:val="28"/>
        </w:rPr>
        <w:t>В 2019 году на территории округа произведено свыше около 3 тыс. тонн колбасных изделий, 3,7 тыс. то</w:t>
      </w:r>
      <w:r w:rsidR="007B6EDC">
        <w:rPr>
          <w:rFonts w:ascii="Times New Roman" w:hAnsi="Times New Roman"/>
          <w:sz w:val="28"/>
          <w:szCs w:val="28"/>
        </w:rPr>
        <w:t>нн хлебобулочных изделий, более</w:t>
      </w:r>
      <w:r w:rsidRPr="00FB0EA8">
        <w:rPr>
          <w:rFonts w:ascii="Times New Roman" w:hAnsi="Times New Roman"/>
          <w:sz w:val="28"/>
          <w:szCs w:val="28"/>
        </w:rPr>
        <w:t xml:space="preserve"> 1,3 тыс. тонн мо</w:t>
      </w:r>
      <w:r w:rsidRPr="00FB0EA8">
        <w:rPr>
          <w:rFonts w:ascii="Times New Roman" w:hAnsi="Times New Roman"/>
          <w:sz w:val="28"/>
          <w:szCs w:val="28"/>
        </w:rPr>
        <w:softHyphen/>
        <w:t>лочной продукции, 1383,5 тыс. дкл</w:t>
      </w:r>
      <w:r w:rsidR="00E4653F">
        <w:rPr>
          <w:rFonts w:ascii="Times New Roman" w:hAnsi="Times New Roman"/>
          <w:sz w:val="28"/>
          <w:szCs w:val="28"/>
        </w:rPr>
        <w:t>.</w:t>
      </w:r>
      <w:r w:rsidRPr="00FB0EA8">
        <w:rPr>
          <w:rFonts w:ascii="Times New Roman" w:hAnsi="Times New Roman"/>
          <w:sz w:val="28"/>
          <w:szCs w:val="28"/>
        </w:rPr>
        <w:t xml:space="preserve"> вина и винных напитков.</w:t>
      </w:r>
    </w:p>
    <w:p w:rsidR="009C3430" w:rsidRPr="00FB0EA8" w:rsidRDefault="009C3430" w:rsidP="009C3430">
      <w:pPr>
        <w:pStyle w:val="af2"/>
        <w:ind w:firstLine="709"/>
        <w:jc w:val="both"/>
        <w:rPr>
          <w:rFonts w:ascii="Times New Roman" w:hAnsi="Times New Roman"/>
          <w:sz w:val="28"/>
          <w:szCs w:val="28"/>
        </w:rPr>
      </w:pPr>
      <w:r w:rsidRPr="00FB0EA8">
        <w:rPr>
          <w:rFonts w:ascii="Times New Roman" w:hAnsi="Times New Roman"/>
          <w:sz w:val="28"/>
          <w:szCs w:val="28"/>
        </w:rPr>
        <w:t>Показатели о выпуске основных видов  промышленной продукции пре</w:t>
      </w:r>
      <w:r w:rsidRPr="00FB0EA8">
        <w:rPr>
          <w:rFonts w:ascii="Times New Roman" w:hAnsi="Times New Roman"/>
          <w:sz w:val="28"/>
          <w:szCs w:val="28"/>
        </w:rPr>
        <w:t>д</w:t>
      </w:r>
      <w:r w:rsidRPr="00FB0EA8">
        <w:rPr>
          <w:rFonts w:ascii="Times New Roman" w:hAnsi="Times New Roman"/>
          <w:sz w:val="28"/>
          <w:szCs w:val="28"/>
        </w:rPr>
        <w:t>ставлены в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4"/>
        <w:gridCol w:w="3483"/>
        <w:gridCol w:w="1134"/>
        <w:gridCol w:w="1701"/>
        <w:gridCol w:w="1447"/>
        <w:gridCol w:w="1212"/>
      </w:tblGrid>
      <w:tr w:rsidR="009C3430" w:rsidRPr="00FB0EA8" w:rsidTr="00CD1B9B">
        <w:trPr>
          <w:trHeight w:val="534"/>
        </w:trPr>
        <w:tc>
          <w:tcPr>
            <w:tcW w:w="594" w:type="dxa"/>
            <w:vMerge w:val="restart"/>
            <w:vAlign w:val="center"/>
          </w:tcPr>
          <w:p w:rsidR="009C3430" w:rsidRPr="00FB0EA8" w:rsidRDefault="009C3430" w:rsidP="00FD1793">
            <w:pPr>
              <w:pStyle w:val="14"/>
            </w:pPr>
            <w:r w:rsidRPr="00FB0EA8">
              <w:t>№ п/п</w:t>
            </w:r>
          </w:p>
        </w:tc>
        <w:tc>
          <w:tcPr>
            <w:tcW w:w="3483" w:type="dxa"/>
            <w:vMerge w:val="restart"/>
            <w:vAlign w:val="center"/>
          </w:tcPr>
          <w:p w:rsidR="009C3430" w:rsidRPr="00FB0EA8" w:rsidRDefault="009C3430" w:rsidP="00FD1793">
            <w:pPr>
              <w:pStyle w:val="14"/>
            </w:pPr>
            <w:r w:rsidRPr="00FB0EA8">
              <w:t>Наименование вида</w:t>
            </w:r>
          </w:p>
          <w:p w:rsidR="009C3430" w:rsidRPr="00FB0EA8" w:rsidRDefault="009C3430" w:rsidP="00FD1793">
            <w:pPr>
              <w:pStyle w:val="14"/>
            </w:pPr>
            <w:r w:rsidRPr="00FB0EA8">
              <w:t>продукции</w:t>
            </w:r>
          </w:p>
        </w:tc>
        <w:tc>
          <w:tcPr>
            <w:tcW w:w="1134" w:type="dxa"/>
            <w:vMerge w:val="restart"/>
            <w:vAlign w:val="center"/>
          </w:tcPr>
          <w:p w:rsidR="009C3430" w:rsidRPr="00FB0EA8" w:rsidRDefault="009C3430" w:rsidP="00FD1793">
            <w:pPr>
              <w:pStyle w:val="14"/>
            </w:pPr>
            <w:r w:rsidRPr="00FB0EA8">
              <w:t>Ед. изм.</w:t>
            </w:r>
          </w:p>
        </w:tc>
        <w:tc>
          <w:tcPr>
            <w:tcW w:w="3148" w:type="dxa"/>
            <w:gridSpan w:val="2"/>
            <w:vAlign w:val="center"/>
          </w:tcPr>
          <w:p w:rsidR="009C3430" w:rsidRPr="00FB0EA8" w:rsidRDefault="009C3430" w:rsidP="00FD1793">
            <w:pPr>
              <w:pStyle w:val="af2"/>
              <w:spacing w:line="240" w:lineRule="exact"/>
              <w:jc w:val="center"/>
              <w:rPr>
                <w:rFonts w:ascii="Times New Roman" w:hAnsi="Times New Roman"/>
                <w:sz w:val="28"/>
                <w:szCs w:val="28"/>
              </w:rPr>
            </w:pPr>
            <w:r w:rsidRPr="00FB0EA8">
              <w:rPr>
                <w:rFonts w:ascii="Times New Roman" w:hAnsi="Times New Roman"/>
                <w:sz w:val="28"/>
                <w:szCs w:val="28"/>
              </w:rPr>
              <w:t>Объем производства</w:t>
            </w:r>
          </w:p>
        </w:tc>
        <w:tc>
          <w:tcPr>
            <w:tcW w:w="1212" w:type="dxa"/>
            <w:vMerge w:val="restart"/>
            <w:vAlign w:val="center"/>
          </w:tcPr>
          <w:p w:rsidR="009C3430" w:rsidRPr="00FB0EA8" w:rsidRDefault="009C3430" w:rsidP="00FD1793">
            <w:pPr>
              <w:pStyle w:val="af2"/>
              <w:spacing w:line="240" w:lineRule="exact"/>
              <w:jc w:val="center"/>
              <w:rPr>
                <w:rFonts w:ascii="Times New Roman" w:hAnsi="Times New Roman"/>
                <w:sz w:val="28"/>
                <w:szCs w:val="28"/>
              </w:rPr>
            </w:pPr>
            <w:r w:rsidRPr="00FB0EA8">
              <w:rPr>
                <w:rFonts w:ascii="Times New Roman" w:hAnsi="Times New Roman"/>
                <w:sz w:val="28"/>
                <w:szCs w:val="28"/>
              </w:rPr>
              <w:t>Темп роста,%</w:t>
            </w:r>
          </w:p>
        </w:tc>
      </w:tr>
      <w:tr w:rsidR="009C3430" w:rsidRPr="00FB0EA8" w:rsidTr="00CD1B9B">
        <w:trPr>
          <w:trHeight w:val="665"/>
        </w:trPr>
        <w:tc>
          <w:tcPr>
            <w:tcW w:w="594" w:type="dxa"/>
            <w:vMerge/>
          </w:tcPr>
          <w:p w:rsidR="009C3430" w:rsidRPr="00FB0EA8" w:rsidRDefault="009C3430" w:rsidP="00FD1793">
            <w:pPr>
              <w:pStyle w:val="14"/>
            </w:pPr>
          </w:p>
        </w:tc>
        <w:tc>
          <w:tcPr>
            <w:tcW w:w="3483" w:type="dxa"/>
            <w:vMerge/>
          </w:tcPr>
          <w:p w:rsidR="009C3430" w:rsidRPr="00FB0EA8" w:rsidRDefault="009C3430" w:rsidP="00FD1793">
            <w:pPr>
              <w:pStyle w:val="14"/>
            </w:pPr>
          </w:p>
        </w:tc>
        <w:tc>
          <w:tcPr>
            <w:tcW w:w="1134" w:type="dxa"/>
            <w:vMerge/>
          </w:tcPr>
          <w:p w:rsidR="009C3430" w:rsidRPr="00FB0EA8" w:rsidRDefault="009C3430" w:rsidP="00FD1793">
            <w:pPr>
              <w:pStyle w:val="14"/>
            </w:pPr>
          </w:p>
        </w:tc>
        <w:tc>
          <w:tcPr>
            <w:tcW w:w="1701" w:type="dxa"/>
          </w:tcPr>
          <w:p w:rsidR="009C3430" w:rsidRPr="00FB0EA8" w:rsidRDefault="009C3430" w:rsidP="00CD1B9B">
            <w:pPr>
              <w:pStyle w:val="14"/>
            </w:pPr>
            <w:r w:rsidRPr="00FB0EA8">
              <w:t>2018 год</w:t>
            </w:r>
          </w:p>
        </w:tc>
        <w:tc>
          <w:tcPr>
            <w:tcW w:w="1447" w:type="dxa"/>
          </w:tcPr>
          <w:p w:rsidR="009C3430" w:rsidRPr="00FB0EA8" w:rsidRDefault="009C3430" w:rsidP="00CD1B9B">
            <w:pPr>
              <w:pStyle w:val="af2"/>
              <w:jc w:val="center"/>
              <w:rPr>
                <w:rFonts w:ascii="Times New Roman" w:hAnsi="Times New Roman"/>
                <w:sz w:val="28"/>
                <w:szCs w:val="28"/>
              </w:rPr>
            </w:pPr>
            <w:r w:rsidRPr="00FB0EA8">
              <w:rPr>
                <w:rFonts w:ascii="Times New Roman" w:hAnsi="Times New Roman"/>
                <w:sz w:val="28"/>
                <w:szCs w:val="28"/>
              </w:rPr>
              <w:t>2019 год</w:t>
            </w:r>
          </w:p>
        </w:tc>
        <w:tc>
          <w:tcPr>
            <w:tcW w:w="1212" w:type="dxa"/>
            <w:vMerge/>
          </w:tcPr>
          <w:p w:rsidR="009C3430" w:rsidRPr="00FB0EA8" w:rsidRDefault="009C3430" w:rsidP="00FD1793">
            <w:pPr>
              <w:pStyle w:val="af2"/>
              <w:jc w:val="both"/>
              <w:rPr>
                <w:rFonts w:ascii="Times New Roman" w:hAnsi="Times New Roman"/>
                <w:sz w:val="28"/>
                <w:szCs w:val="28"/>
              </w:rPr>
            </w:pPr>
          </w:p>
        </w:tc>
      </w:tr>
      <w:tr w:rsidR="009C3430" w:rsidRPr="00FB0EA8" w:rsidTr="00CD1B9B">
        <w:tc>
          <w:tcPr>
            <w:tcW w:w="594" w:type="dxa"/>
          </w:tcPr>
          <w:p w:rsidR="009C3430" w:rsidRPr="00FB0EA8" w:rsidRDefault="009C3430" w:rsidP="00FD1793">
            <w:pPr>
              <w:pStyle w:val="14"/>
            </w:pPr>
            <w:r w:rsidRPr="00FB0EA8">
              <w:t>1.</w:t>
            </w:r>
          </w:p>
        </w:tc>
        <w:tc>
          <w:tcPr>
            <w:tcW w:w="3483" w:type="dxa"/>
          </w:tcPr>
          <w:p w:rsidR="009C3430" w:rsidRPr="00FB0EA8" w:rsidRDefault="009C3430" w:rsidP="00FD1793">
            <w:pPr>
              <w:pStyle w:val="14"/>
              <w:jc w:val="both"/>
            </w:pPr>
            <w:r w:rsidRPr="00FB0EA8">
              <w:t>Колбаса и колбасные  из</w:t>
            </w:r>
            <w:r w:rsidRPr="00FB0EA8">
              <w:softHyphen/>
              <w:t>делия</w:t>
            </w:r>
          </w:p>
        </w:tc>
        <w:tc>
          <w:tcPr>
            <w:tcW w:w="1134" w:type="dxa"/>
          </w:tcPr>
          <w:p w:rsidR="009C3430" w:rsidRPr="00FB0EA8" w:rsidRDefault="009C3430" w:rsidP="00FD1793">
            <w:pPr>
              <w:pStyle w:val="14"/>
            </w:pPr>
            <w:r w:rsidRPr="00FB0EA8">
              <w:t>тонн</w:t>
            </w:r>
          </w:p>
        </w:tc>
        <w:tc>
          <w:tcPr>
            <w:tcW w:w="1701" w:type="dxa"/>
          </w:tcPr>
          <w:p w:rsidR="009C3430" w:rsidRPr="00FB0EA8" w:rsidRDefault="009C3430" w:rsidP="00FD1793">
            <w:pPr>
              <w:pStyle w:val="14"/>
            </w:pPr>
            <w:r w:rsidRPr="00FB0EA8">
              <w:t>2924,0</w:t>
            </w:r>
          </w:p>
        </w:tc>
        <w:tc>
          <w:tcPr>
            <w:tcW w:w="1447" w:type="dxa"/>
          </w:tcPr>
          <w:p w:rsidR="009C3430" w:rsidRPr="00FB0EA8" w:rsidRDefault="009C3430" w:rsidP="00FD1793">
            <w:pPr>
              <w:pStyle w:val="14"/>
            </w:pPr>
            <w:r w:rsidRPr="00FB0EA8">
              <w:t>3075,7</w:t>
            </w:r>
          </w:p>
        </w:tc>
        <w:tc>
          <w:tcPr>
            <w:tcW w:w="1212" w:type="dxa"/>
          </w:tcPr>
          <w:p w:rsidR="009C3430" w:rsidRPr="00FB0EA8" w:rsidRDefault="009C3430" w:rsidP="00FD1793">
            <w:pPr>
              <w:pStyle w:val="14"/>
            </w:pPr>
            <w:r w:rsidRPr="00FB0EA8">
              <w:t>105,2</w:t>
            </w:r>
          </w:p>
        </w:tc>
      </w:tr>
      <w:tr w:rsidR="009C3430" w:rsidRPr="00FB0EA8" w:rsidTr="00CD1B9B">
        <w:tc>
          <w:tcPr>
            <w:tcW w:w="594" w:type="dxa"/>
          </w:tcPr>
          <w:p w:rsidR="009C3430" w:rsidRPr="00FB0EA8" w:rsidRDefault="009C3430" w:rsidP="00FD1793">
            <w:pPr>
              <w:pStyle w:val="14"/>
            </w:pPr>
            <w:r w:rsidRPr="00FB0EA8">
              <w:t>2.</w:t>
            </w:r>
          </w:p>
        </w:tc>
        <w:tc>
          <w:tcPr>
            <w:tcW w:w="3483" w:type="dxa"/>
          </w:tcPr>
          <w:p w:rsidR="009C3430" w:rsidRPr="00FB0EA8" w:rsidRDefault="009C3430" w:rsidP="00FD1793">
            <w:pPr>
              <w:pStyle w:val="14"/>
              <w:jc w:val="both"/>
            </w:pPr>
            <w:r w:rsidRPr="00FB0EA8">
              <w:t>Хлеб и хлебобулочные  изделия</w:t>
            </w:r>
          </w:p>
        </w:tc>
        <w:tc>
          <w:tcPr>
            <w:tcW w:w="1134" w:type="dxa"/>
          </w:tcPr>
          <w:p w:rsidR="009C3430" w:rsidRPr="00FB0EA8" w:rsidRDefault="009C3430" w:rsidP="00FD1793">
            <w:pPr>
              <w:pStyle w:val="14"/>
            </w:pPr>
            <w:r w:rsidRPr="00FB0EA8">
              <w:t>тонн</w:t>
            </w:r>
          </w:p>
        </w:tc>
        <w:tc>
          <w:tcPr>
            <w:tcW w:w="1701" w:type="dxa"/>
          </w:tcPr>
          <w:p w:rsidR="009C3430" w:rsidRPr="00FB0EA8" w:rsidRDefault="009C3430" w:rsidP="00FD1793">
            <w:pPr>
              <w:pStyle w:val="14"/>
            </w:pPr>
            <w:r w:rsidRPr="00FB0EA8">
              <w:t>3571,0</w:t>
            </w:r>
          </w:p>
        </w:tc>
        <w:tc>
          <w:tcPr>
            <w:tcW w:w="1447" w:type="dxa"/>
          </w:tcPr>
          <w:p w:rsidR="009C3430" w:rsidRPr="00FB0EA8" w:rsidRDefault="009C3430" w:rsidP="00FD1793">
            <w:pPr>
              <w:pStyle w:val="14"/>
            </w:pPr>
            <w:r w:rsidRPr="00FB0EA8">
              <w:t>3737,7</w:t>
            </w:r>
          </w:p>
        </w:tc>
        <w:tc>
          <w:tcPr>
            <w:tcW w:w="1212" w:type="dxa"/>
          </w:tcPr>
          <w:p w:rsidR="009C3430" w:rsidRPr="00FB0EA8" w:rsidRDefault="009C3430" w:rsidP="00FD1793">
            <w:pPr>
              <w:pStyle w:val="14"/>
            </w:pPr>
            <w:r w:rsidRPr="00FB0EA8">
              <w:t>104,7</w:t>
            </w:r>
          </w:p>
        </w:tc>
      </w:tr>
      <w:tr w:rsidR="009C3430" w:rsidRPr="00FB0EA8" w:rsidTr="00CD1B9B">
        <w:tc>
          <w:tcPr>
            <w:tcW w:w="594" w:type="dxa"/>
          </w:tcPr>
          <w:p w:rsidR="009C3430" w:rsidRPr="00FB0EA8" w:rsidRDefault="009C3430" w:rsidP="00FD1793">
            <w:pPr>
              <w:pStyle w:val="14"/>
            </w:pPr>
            <w:r w:rsidRPr="00FB0EA8">
              <w:t>3.</w:t>
            </w:r>
          </w:p>
        </w:tc>
        <w:tc>
          <w:tcPr>
            <w:tcW w:w="3483" w:type="dxa"/>
          </w:tcPr>
          <w:p w:rsidR="009C3430" w:rsidRPr="00FB0EA8" w:rsidRDefault="009C3430" w:rsidP="00FD1793">
            <w:pPr>
              <w:pStyle w:val="14"/>
              <w:jc w:val="both"/>
            </w:pPr>
            <w:r w:rsidRPr="00FB0EA8">
              <w:t>Молочная продукция</w:t>
            </w:r>
          </w:p>
        </w:tc>
        <w:tc>
          <w:tcPr>
            <w:tcW w:w="1134" w:type="dxa"/>
          </w:tcPr>
          <w:p w:rsidR="009C3430" w:rsidRPr="00FB0EA8" w:rsidRDefault="009C3430" w:rsidP="00FD1793">
            <w:pPr>
              <w:pStyle w:val="14"/>
            </w:pPr>
            <w:r w:rsidRPr="00FB0EA8">
              <w:t>тонн</w:t>
            </w:r>
          </w:p>
        </w:tc>
        <w:tc>
          <w:tcPr>
            <w:tcW w:w="1701" w:type="dxa"/>
          </w:tcPr>
          <w:p w:rsidR="009C3430" w:rsidRPr="00FB0EA8" w:rsidRDefault="009C3430" w:rsidP="00FD1793">
            <w:pPr>
              <w:pStyle w:val="14"/>
            </w:pPr>
            <w:r w:rsidRPr="00FB0EA8">
              <w:t>886,2</w:t>
            </w:r>
          </w:p>
        </w:tc>
        <w:tc>
          <w:tcPr>
            <w:tcW w:w="1447" w:type="dxa"/>
          </w:tcPr>
          <w:p w:rsidR="009C3430" w:rsidRPr="00FB0EA8" w:rsidRDefault="009C3430" w:rsidP="00FD1793">
            <w:pPr>
              <w:pStyle w:val="14"/>
            </w:pPr>
            <w:r w:rsidRPr="00FB0EA8">
              <w:t>1341,3</w:t>
            </w:r>
          </w:p>
        </w:tc>
        <w:tc>
          <w:tcPr>
            <w:tcW w:w="1212" w:type="dxa"/>
          </w:tcPr>
          <w:p w:rsidR="009C3430" w:rsidRPr="00FB0EA8" w:rsidRDefault="009C3430" w:rsidP="00FD1793">
            <w:pPr>
              <w:pStyle w:val="14"/>
            </w:pPr>
            <w:r w:rsidRPr="00FB0EA8">
              <w:t>151,3</w:t>
            </w:r>
          </w:p>
        </w:tc>
      </w:tr>
      <w:tr w:rsidR="009C3430" w:rsidRPr="00FB0EA8" w:rsidTr="00CD1B9B">
        <w:tc>
          <w:tcPr>
            <w:tcW w:w="594" w:type="dxa"/>
          </w:tcPr>
          <w:p w:rsidR="009C3430" w:rsidRPr="00FB0EA8" w:rsidRDefault="009C3430" w:rsidP="00FD1793">
            <w:pPr>
              <w:pStyle w:val="14"/>
            </w:pPr>
            <w:r w:rsidRPr="00FB0EA8">
              <w:t>4.</w:t>
            </w:r>
          </w:p>
        </w:tc>
        <w:tc>
          <w:tcPr>
            <w:tcW w:w="3483" w:type="dxa"/>
          </w:tcPr>
          <w:p w:rsidR="009C3430" w:rsidRPr="00FB0EA8" w:rsidRDefault="009C3430" w:rsidP="00FD1793">
            <w:pPr>
              <w:pStyle w:val="14"/>
              <w:jc w:val="both"/>
            </w:pPr>
            <w:r w:rsidRPr="00FB0EA8">
              <w:t>Рыба соленая, рыба копче</w:t>
            </w:r>
            <w:r w:rsidRPr="00FB0EA8">
              <w:softHyphen/>
              <w:t>ная, пресервы</w:t>
            </w:r>
          </w:p>
        </w:tc>
        <w:tc>
          <w:tcPr>
            <w:tcW w:w="1134" w:type="dxa"/>
          </w:tcPr>
          <w:p w:rsidR="009C3430" w:rsidRPr="00FB0EA8" w:rsidRDefault="009C3430" w:rsidP="00FD1793">
            <w:pPr>
              <w:pStyle w:val="14"/>
            </w:pPr>
            <w:r w:rsidRPr="00FB0EA8">
              <w:t>тонн</w:t>
            </w:r>
          </w:p>
        </w:tc>
        <w:tc>
          <w:tcPr>
            <w:tcW w:w="1701" w:type="dxa"/>
          </w:tcPr>
          <w:p w:rsidR="009C3430" w:rsidRPr="00FB0EA8" w:rsidRDefault="009C3430" w:rsidP="00FD1793">
            <w:pPr>
              <w:pStyle w:val="14"/>
            </w:pPr>
            <w:r w:rsidRPr="00FB0EA8">
              <w:t>675,0</w:t>
            </w:r>
          </w:p>
        </w:tc>
        <w:tc>
          <w:tcPr>
            <w:tcW w:w="1447" w:type="dxa"/>
          </w:tcPr>
          <w:p w:rsidR="009C3430" w:rsidRPr="00FB0EA8" w:rsidRDefault="009C3430" w:rsidP="00FD1793">
            <w:pPr>
              <w:pStyle w:val="14"/>
            </w:pPr>
            <w:r w:rsidRPr="00FB0EA8">
              <w:t>976,0</w:t>
            </w:r>
          </w:p>
        </w:tc>
        <w:tc>
          <w:tcPr>
            <w:tcW w:w="1212" w:type="dxa"/>
          </w:tcPr>
          <w:p w:rsidR="009C3430" w:rsidRPr="00FB0EA8" w:rsidRDefault="009C3430" w:rsidP="00FD1793">
            <w:pPr>
              <w:pStyle w:val="14"/>
            </w:pPr>
            <w:r w:rsidRPr="00FB0EA8">
              <w:t>144,6</w:t>
            </w:r>
          </w:p>
        </w:tc>
      </w:tr>
      <w:tr w:rsidR="009C3430" w:rsidRPr="00FB0EA8" w:rsidTr="00CD1B9B">
        <w:tc>
          <w:tcPr>
            <w:tcW w:w="594" w:type="dxa"/>
          </w:tcPr>
          <w:p w:rsidR="009C3430" w:rsidRPr="00FB0EA8" w:rsidRDefault="009C3430" w:rsidP="00FD1793">
            <w:pPr>
              <w:pStyle w:val="14"/>
            </w:pPr>
            <w:r w:rsidRPr="00FB0EA8">
              <w:t>5.</w:t>
            </w:r>
          </w:p>
        </w:tc>
        <w:tc>
          <w:tcPr>
            <w:tcW w:w="3483" w:type="dxa"/>
          </w:tcPr>
          <w:p w:rsidR="009C3430" w:rsidRPr="00FB0EA8" w:rsidRDefault="009C3430" w:rsidP="00FD1793">
            <w:pPr>
              <w:pStyle w:val="14"/>
              <w:jc w:val="both"/>
            </w:pPr>
            <w:r w:rsidRPr="00FB0EA8">
              <w:t>Мука, макаронные изделия</w:t>
            </w:r>
          </w:p>
        </w:tc>
        <w:tc>
          <w:tcPr>
            <w:tcW w:w="1134" w:type="dxa"/>
          </w:tcPr>
          <w:p w:rsidR="009C3430" w:rsidRPr="00FB0EA8" w:rsidRDefault="009C3430" w:rsidP="00FD1793">
            <w:pPr>
              <w:pStyle w:val="14"/>
            </w:pPr>
            <w:r w:rsidRPr="00FB0EA8">
              <w:t>тыс.тонн</w:t>
            </w:r>
          </w:p>
        </w:tc>
        <w:tc>
          <w:tcPr>
            <w:tcW w:w="1701" w:type="dxa"/>
          </w:tcPr>
          <w:p w:rsidR="009C3430" w:rsidRPr="00FB0EA8" w:rsidRDefault="009C3430" w:rsidP="00FD1793">
            <w:pPr>
              <w:pStyle w:val="14"/>
            </w:pPr>
            <w:r w:rsidRPr="00FB0EA8">
              <w:t>56,6</w:t>
            </w:r>
          </w:p>
        </w:tc>
        <w:tc>
          <w:tcPr>
            <w:tcW w:w="1447" w:type="dxa"/>
          </w:tcPr>
          <w:p w:rsidR="009C3430" w:rsidRPr="00FB0EA8" w:rsidRDefault="009C3430" w:rsidP="00FD1793">
            <w:pPr>
              <w:pStyle w:val="14"/>
            </w:pPr>
            <w:r w:rsidRPr="00FB0EA8">
              <w:t>62,7</w:t>
            </w:r>
          </w:p>
        </w:tc>
        <w:tc>
          <w:tcPr>
            <w:tcW w:w="1212" w:type="dxa"/>
          </w:tcPr>
          <w:p w:rsidR="009C3430" w:rsidRPr="00FB0EA8" w:rsidRDefault="009C3430" w:rsidP="00FD1793">
            <w:pPr>
              <w:pStyle w:val="14"/>
            </w:pPr>
            <w:r w:rsidRPr="00FB0EA8">
              <w:t>110,8</w:t>
            </w:r>
          </w:p>
        </w:tc>
      </w:tr>
      <w:tr w:rsidR="009C3430" w:rsidRPr="00FB0EA8" w:rsidTr="00CD1B9B">
        <w:tc>
          <w:tcPr>
            <w:tcW w:w="594" w:type="dxa"/>
          </w:tcPr>
          <w:p w:rsidR="009C3430" w:rsidRPr="00FB0EA8" w:rsidRDefault="009C3430" w:rsidP="00FD1793">
            <w:pPr>
              <w:pStyle w:val="14"/>
            </w:pPr>
            <w:r w:rsidRPr="00FB0EA8">
              <w:t>6.</w:t>
            </w:r>
          </w:p>
        </w:tc>
        <w:tc>
          <w:tcPr>
            <w:tcW w:w="3483" w:type="dxa"/>
          </w:tcPr>
          <w:p w:rsidR="009C3430" w:rsidRPr="00FB0EA8" w:rsidRDefault="009C3430" w:rsidP="00FD1793">
            <w:pPr>
              <w:pStyle w:val="14"/>
              <w:jc w:val="both"/>
            </w:pPr>
            <w:r w:rsidRPr="00FB0EA8">
              <w:t>Консервы плодоовощные</w:t>
            </w:r>
          </w:p>
        </w:tc>
        <w:tc>
          <w:tcPr>
            <w:tcW w:w="1134" w:type="dxa"/>
          </w:tcPr>
          <w:p w:rsidR="009C3430" w:rsidRPr="00FB0EA8" w:rsidRDefault="009C3430" w:rsidP="00FD1793">
            <w:pPr>
              <w:pStyle w:val="14"/>
            </w:pPr>
            <w:r w:rsidRPr="00FB0EA8">
              <w:t>тыс.шт банок</w:t>
            </w:r>
          </w:p>
        </w:tc>
        <w:tc>
          <w:tcPr>
            <w:tcW w:w="1701" w:type="dxa"/>
          </w:tcPr>
          <w:p w:rsidR="009C3430" w:rsidRPr="00FB0EA8" w:rsidRDefault="009C3430" w:rsidP="00FD1793">
            <w:pPr>
              <w:pStyle w:val="14"/>
            </w:pPr>
            <w:r w:rsidRPr="00FB0EA8">
              <w:t>6551,6</w:t>
            </w:r>
          </w:p>
        </w:tc>
        <w:tc>
          <w:tcPr>
            <w:tcW w:w="1447" w:type="dxa"/>
          </w:tcPr>
          <w:p w:rsidR="009C3430" w:rsidRPr="00FB0EA8" w:rsidRDefault="009C3430" w:rsidP="00FD1793">
            <w:pPr>
              <w:pStyle w:val="14"/>
            </w:pPr>
            <w:r w:rsidRPr="00FB0EA8">
              <w:t>7179,0</w:t>
            </w:r>
          </w:p>
        </w:tc>
        <w:tc>
          <w:tcPr>
            <w:tcW w:w="1212" w:type="dxa"/>
          </w:tcPr>
          <w:p w:rsidR="009C3430" w:rsidRPr="00FB0EA8" w:rsidRDefault="009C3430" w:rsidP="00FD1793">
            <w:pPr>
              <w:pStyle w:val="14"/>
            </w:pPr>
            <w:r w:rsidRPr="00FB0EA8">
              <w:t>109,6</w:t>
            </w:r>
          </w:p>
        </w:tc>
      </w:tr>
      <w:tr w:rsidR="009C3430" w:rsidRPr="00FB0EA8" w:rsidTr="00CD1B9B">
        <w:tc>
          <w:tcPr>
            <w:tcW w:w="594" w:type="dxa"/>
          </w:tcPr>
          <w:p w:rsidR="009C3430" w:rsidRPr="00FB0EA8" w:rsidRDefault="009C3430" w:rsidP="00FD1793">
            <w:pPr>
              <w:pStyle w:val="14"/>
            </w:pPr>
            <w:r w:rsidRPr="00FB0EA8">
              <w:t>7.</w:t>
            </w:r>
          </w:p>
        </w:tc>
        <w:tc>
          <w:tcPr>
            <w:tcW w:w="3483" w:type="dxa"/>
          </w:tcPr>
          <w:p w:rsidR="009C3430" w:rsidRPr="00FB0EA8" w:rsidRDefault="009C3430" w:rsidP="00FD1793">
            <w:pPr>
              <w:pStyle w:val="14"/>
              <w:jc w:val="both"/>
            </w:pPr>
            <w:r w:rsidRPr="00FB0EA8">
              <w:t>Вино и винные напитки</w:t>
            </w:r>
          </w:p>
        </w:tc>
        <w:tc>
          <w:tcPr>
            <w:tcW w:w="1134" w:type="dxa"/>
          </w:tcPr>
          <w:p w:rsidR="009C3430" w:rsidRPr="00FB0EA8" w:rsidRDefault="009C3430" w:rsidP="00FD1793">
            <w:pPr>
              <w:pStyle w:val="14"/>
            </w:pPr>
            <w:r w:rsidRPr="00FB0EA8">
              <w:t>тыс.дкл</w:t>
            </w:r>
          </w:p>
        </w:tc>
        <w:tc>
          <w:tcPr>
            <w:tcW w:w="1701" w:type="dxa"/>
          </w:tcPr>
          <w:p w:rsidR="009C3430" w:rsidRPr="00FB0EA8" w:rsidRDefault="009C3430" w:rsidP="00FD1793">
            <w:pPr>
              <w:pStyle w:val="14"/>
            </w:pPr>
            <w:r w:rsidRPr="00FB0EA8">
              <w:t>1153,7</w:t>
            </w:r>
          </w:p>
        </w:tc>
        <w:tc>
          <w:tcPr>
            <w:tcW w:w="1447" w:type="dxa"/>
          </w:tcPr>
          <w:p w:rsidR="009C3430" w:rsidRPr="00FB0EA8" w:rsidRDefault="009C3430" w:rsidP="00FD1793">
            <w:pPr>
              <w:pStyle w:val="14"/>
            </w:pPr>
            <w:r w:rsidRPr="00FB0EA8">
              <w:t>1383,5</w:t>
            </w:r>
          </w:p>
        </w:tc>
        <w:tc>
          <w:tcPr>
            <w:tcW w:w="1212" w:type="dxa"/>
          </w:tcPr>
          <w:p w:rsidR="009C3430" w:rsidRPr="00FB0EA8" w:rsidRDefault="009C3430" w:rsidP="00FD1793">
            <w:pPr>
              <w:pStyle w:val="14"/>
            </w:pPr>
            <w:r w:rsidRPr="00FB0EA8">
              <w:t>119,9</w:t>
            </w:r>
          </w:p>
        </w:tc>
      </w:tr>
      <w:tr w:rsidR="009C3430" w:rsidRPr="00FB0EA8" w:rsidTr="00CD1B9B">
        <w:tc>
          <w:tcPr>
            <w:tcW w:w="594" w:type="dxa"/>
          </w:tcPr>
          <w:p w:rsidR="009C3430" w:rsidRPr="00FB0EA8" w:rsidRDefault="009C3430" w:rsidP="00FD1793">
            <w:pPr>
              <w:pStyle w:val="14"/>
            </w:pPr>
            <w:r w:rsidRPr="00FB0EA8">
              <w:t>8.</w:t>
            </w:r>
          </w:p>
        </w:tc>
        <w:tc>
          <w:tcPr>
            <w:tcW w:w="3483" w:type="dxa"/>
          </w:tcPr>
          <w:p w:rsidR="009C3430" w:rsidRPr="00FB0EA8" w:rsidRDefault="009C3430" w:rsidP="00FD1793">
            <w:pPr>
              <w:pStyle w:val="14"/>
              <w:jc w:val="both"/>
            </w:pPr>
            <w:r w:rsidRPr="00FB0EA8">
              <w:t>Швейные изделия</w:t>
            </w:r>
          </w:p>
        </w:tc>
        <w:tc>
          <w:tcPr>
            <w:tcW w:w="1134" w:type="dxa"/>
          </w:tcPr>
          <w:p w:rsidR="009C3430" w:rsidRPr="00FB0EA8" w:rsidRDefault="009C3430" w:rsidP="00FD1793">
            <w:pPr>
              <w:pStyle w:val="14"/>
            </w:pPr>
            <w:r w:rsidRPr="00FB0EA8">
              <w:t>шт</w:t>
            </w:r>
          </w:p>
        </w:tc>
        <w:tc>
          <w:tcPr>
            <w:tcW w:w="1701" w:type="dxa"/>
          </w:tcPr>
          <w:p w:rsidR="009C3430" w:rsidRPr="00FB0EA8" w:rsidRDefault="009C3430" w:rsidP="00FD1793">
            <w:pPr>
              <w:pStyle w:val="14"/>
            </w:pPr>
            <w:r w:rsidRPr="00FB0EA8">
              <w:t>95668</w:t>
            </w:r>
          </w:p>
        </w:tc>
        <w:tc>
          <w:tcPr>
            <w:tcW w:w="1447" w:type="dxa"/>
          </w:tcPr>
          <w:p w:rsidR="009C3430" w:rsidRPr="00FB0EA8" w:rsidRDefault="009C3430" w:rsidP="00FD1793">
            <w:pPr>
              <w:pStyle w:val="14"/>
            </w:pPr>
            <w:r w:rsidRPr="00FB0EA8">
              <w:t>97554</w:t>
            </w:r>
          </w:p>
        </w:tc>
        <w:tc>
          <w:tcPr>
            <w:tcW w:w="1212" w:type="dxa"/>
          </w:tcPr>
          <w:p w:rsidR="009C3430" w:rsidRPr="00FB0EA8" w:rsidRDefault="009C3430" w:rsidP="00FD1793">
            <w:pPr>
              <w:pStyle w:val="14"/>
            </w:pPr>
            <w:r w:rsidRPr="00FB0EA8">
              <w:t>102,0</w:t>
            </w:r>
          </w:p>
        </w:tc>
      </w:tr>
      <w:tr w:rsidR="009C3430" w:rsidRPr="00FB0EA8" w:rsidTr="00CD1B9B">
        <w:tc>
          <w:tcPr>
            <w:tcW w:w="594" w:type="dxa"/>
          </w:tcPr>
          <w:p w:rsidR="009C3430" w:rsidRPr="00FB0EA8" w:rsidRDefault="009C3430" w:rsidP="00FD1793">
            <w:pPr>
              <w:pStyle w:val="14"/>
            </w:pPr>
            <w:r w:rsidRPr="00FB0EA8">
              <w:t>9.</w:t>
            </w:r>
          </w:p>
        </w:tc>
        <w:tc>
          <w:tcPr>
            <w:tcW w:w="3483" w:type="dxa"/>
          </w:tcPr>
          <w:p w:rsidR="009C3430" w:rsidRPr="00FB0EA8" w:rsidRDefault="009C3430" w:rsidP="00FD1793">
            <w:pPr>
              <w:pStyle w:val="14"/>
              <w:jc w:val="both"/>
            </w:pPr>
            <w:r w:rsidRPr="00FB0EA8">
              <w:t>Кирпич керамический</w:t>
            </w:r>
          </w:p>
        </w:tc>
        <w:tc>
          <w:tcPr>
            <w:tcW w:w="1134" w:type="dxa"/>
          </w:tcPr>
          <w:p w:rsidR="009C3430" w:rsidRPr="00FB0EA8" w:rsidRDefault="009C3430" w:rsidP="00FD1793">
            <w:pPr>
              <w:pStyle w:val="14"/>
            </w:pPr>
            <w:r w:rsidRPr="00FB0EA8">
              <w:t>шт</w:t>
            </w:r>
          </w:p>
        </w:tc>
        <w:tc>
          <w:tcPr>
            <w:tcW w:w="1701" w:type="dxa"/>
          </w:tcPr>
          <w:p w:rsidR="009C3430" w:rsidRPr="00FB0EA8" w:rsidRDefault="009C3430" w:rsidP="00FD1793">
            <w:pPr>
              <w:pStyle w:val="14"/>
            </w:pPr>
            <w:r w:rsidRPr="00FB0EA8">
              <w:t>9456339</w:t>
            </w:r>
          </w:p>
        </w:tc>
        <w:tc>
          <w:tcPr>
            <w:tcW w:w="1447" w:type="dxa"/>
          </w:tcPr>
          <w:p w:rsidR="009C3430" w:rsidRPr="00FB0EA8" w:rsidRDefault="009C3430" w:rsidP="00FD1793">
            <w:pPr>
              <w:pStyle w:val="14"/>
            </w:pPr>
            <w:r w:rsidRPr="00FB0EA8">
              <w:t>9463325</w:t>
            </w:r>
          </w:p>
        </w:tc>
        <w:tc>
          <w:tcPr>
            <w:tcW w:w="1212" w:type="dxa"/>
          </w:tcPr>
          <w:p w:rsidR="009C3430" w:rsidRPr="00FB0EA8" w:rsidRDefault="009C3430" w:rsidP="00FD1793">
            <w:pPr>
              <w:pStyle w:val="14"/>
            </w:pPr>
            <w:r w:rsidRPr="00FB0EA8">
              <w:t>100,0</w:t>
            </w:r>
          </w:p>
        </w:tc>
      </w:tr>
      <w:tr w:rsidR="009C3430" w:rsidRPr="00FB0EA8" w:rsidTr="00CD1B9B">
        <w:tc>
          <w:tcPr>
            <w:tcW w:w="594" w:type="dxa"/>
          </w:tcPr>
          <w:p w:rsidR="009C3430" w:rsidRPr="00FB0EA8" w:rsidRDefault="009C3430" w:rsidP="00FD1793">
            <w:pPr>
              <w:pStyle w:val="14"/>
            </w:pPr>
            <w:r w:rsidRPr="00FB0EA8">
              <w:t>10.</w:t>
            </w:r>
          </w:p>
        </w:tc>
        <w:tc>
          <w:tcPr>
            <w:tcW w:w="3483" w:type="dxa"/>
          </w:tcPr>
          <w:p w:rsidR="009C3430" w:rsidRPr="00FB0EA8" w:rsidRDefault="009C3430" w:rsidP="00FD1793">
            <w:pPr>
              <w:pStyle w:val="14"/>
              <w:jc w:val="both"/>
            </w:pPr>
            <w:r w:rsidRPr="00FB0EA8">
              <w:t>Бетон товарный и прочие  неметаллические  мине</w:t>
            </w:r>
            <w:r w:rsidRPr="00FB0EA8">
              <w:softHyphen/>
              <w:t>ральные изделия</w:t>
            </w:r>
          </w:p>
        </w:tc>
        <w:tc>
          <w:tcPr>
            <w:tcW w:w="1134" w:type="dxa"/>
          </w:tcPr>
          <w:p w:rsidR="009C3430" w:rsidRPr="00FB0EA8" w:rsidRDefault="009C3430" w:rsidP="00FD1793">
            <w:pPr>
              <w:pStyle w:val="14"/>
            </w:pPr>
            <w:r w:rsidRPr="00FB0EA8">
              <w:t>куб.м</w:t>
            </w:r>
          </w:p>
          <w:p w:rsidR="009C3430" w:rsidRPr="00FB0EA8" w:rsidRDefault="009C3430" w:rsidP="00FD1793">
            <w:pPr>
              <w:pStyle w:val="14"/>
            </w:pPr>
          </w:p>
        </w:tc>
        <w:tc>
          <w:tcPr>
            <w:tcW w:w="1701" w:type="dxa"/>
          </w:tcPr>
          <w:p w:rsidR="009C3430" w:rsidRPr="00FB0EA8" w:rsidRDefault="009C3430" w:rsidP="00FD1793">
            <w:pPr>
              <w:pStyle w:val="14"/>
            </w:pPr>
            <w:r w:rsidRPr="00FB0EA8">
              <w:t>2499,7</w:t>
            </w:r>
          </w:p>
          <w:p w:rsidR="009C3430" w:rsidRPr="00FB0EA8" w:rsidRDefault="009C3430" w:rsidP="00FD1793">
            <w:pPr>
              <w:pStyle w:val="14"/>
            </w:pPr>
          </w:p>
        </w:tc>
        <w:tc>
          <w:tcPr>
            <w:tcW w:w="1447" w:type="dxa"/>
          </w:tcPr>
          <w:p w:rsidR="009C3430" w:rsidRPr="00FB0EA8" w:rsidRDefault="009C3430" w:rsidP="00FD1793">
            <w:pPr>
              <w:pStyle w:val="14"/>
              <w:jc w:val="left"/>
            </w:pPr>
            <w:r w:rsidRPr="00FB0EA8">
              <w:t>2524,7</w:t>
            </w:r>
          </w:p>
        </w:tc>
        <w:tc>
          <w:tcPr>
            <w:tcW w:w="1212" w:type="dxa"/>
          </w:tcPr>
          <w:p w:rsidR="009C3430" w:rsidRPr="00FB0EA8" w:rsidRDefault="009C3430" w:rsidP="00FD1793">
            <w:pPr>
              <w:jc w:val="center"/>
              <w:rPr>
                <w:sz w:val="28"/>
                <w:szCs w:val="28"/>
              </w:rPr>
            </w:pPr>
            <w:r w:rsidRPr="00FB0EA8">
              <w:rPr>
                <w:sz w:val="28"/>
                <w:szCs w:val="28"/>
              </w:rPr>
              <w:t>101,0</w:t>
            </w:r>
          </w:p>
        </w:tc>
      </w:tr>
      <w:tr w:rsidR="009C3430" w:rsidRPr="00FB0EA8" w:rsidTr="00CD1B9B">
        <w:tc>
          <w:tcPr>
            <w:tcW w:w="594" w:type="dxa"/>
          </w:tcPr>
          <w:p w:rsidR="009C3430" w:rsidRPr="00FB0EA8" w:rsidRDefault="009C3430" w:rsidP="00FD1793">
            <w:pPr>
              <w:autoSpaceDE w:val="0"/>
              <w:autoSpaceDN w:val="0"/>
              <w:adjustRightInd w:val="0"/>
              <w:jc w:val="center"/>
              <w:rPr>
                <w:sz w:val="28"/>
                <w:szCs w:val="28"/>
              </w:rPr>
            </w:pPr>
            <w:r w:rsidRPr="00FB0EA8">
              <w:rPr>
                <w:sz w:val="28"/>
                <w:szCs w:val="28"/>
              </w:rPr>
              <w:t>11.</w:t>
            </w:r>
          </w:p>
        </w:tc>
        <w:tc>
          <w:tcPr>
            <w:tcW w:w="3483" w:type="dxa"/>
          </w:tcPr>
          <w:p w:rsidR="009C3430" w:rsidRPr="00FB0EA8" w:rsidRDefault="009C3430" w:rsidP="00FD1793">
            <w:pPr>
              <w:autoSpaceDE w:val="0"/>
              <w:autoSpaceDN w:val="0"/>
              <w:adjustRightInd w:val="0"/>
              <w:rPr>
                <w:sz w:val="28"/>
                <w:szCs w:val="28"/>
              </w:rPr>
            </w:pPr>
            <w:r w:rsidRPr="00FB0EA8">
              <w:rPr>
                <w:sz w:val="28"/>
                <w:szCs w:val="28"/>
              </w:rPr>
              <w:t>Производство машин и</w:t>
            </w:r>
          </w:p>
          <w:p w:rsidR="009C3430" w:rsidRPr="00FB0EA8" w:rsidRDefault="009C3430" w:rsidP="00CD1B9B">
            <w:pPr>
              <w:pStyle w:val="14"/>
              <w:jc w:val="both"/>
            </w:pPr>
            <w:r w:rsidRPr="00FB0EA8">
              <w:rPr>
                <w:rFonts w:eastAsia="Calibri"/>
              </w:rPr>
              <w:t>сельскохозяйственного оборудования для обра</w:t>
            </w:r>
            <w:r w:rsidRPr="00FB0EA8">
              <w:rPr>
                <w:rFonts w:eastAsia="Calibri"/>
              </w:rPr>
              <w:softHyphen/>
              <w:t>ботки почвы</w:t>
            </w:r>
          </w:p>
        </w:tc>
        <w:tc>
          <w:tcPr>
            <w:tcW w:w="1134" w:type="dxa"/>
          </w:tcPr>
          <w:p w:rsidR="009C3430" w:rsidRPr="00FB0EA8" w:rsidRDefault="009C3430" w:rsidP="00FD1793">
            <w:pPr>
              <w:pStyle w:val="14"/>
            </w:pPr>
            <w:r w:rsidRPr="00FB0EA8">
              <w:t>шт</w:t>
            </w:r>
          </w:p>
        </w:tc>
        <w:tc>
          <w:tcPr>
            <w:tcW w:w="1701" w:type="dxa"/>
          </w:tcPr>
          <w:p w:rsidR="009C3430" w:rsidRPr="00FB0EA8" w:rsidRDefault="009C3430" w:rsidP="00FD1793">
            <w:pPr>
              <w:pStyle w:val="14"/>
            </w:pPr>
            <w:r w:rsidRPr="00FB0EA8">
              <w:t>9189</w:t>
            </w:r>
          </w:p>
        </w:tc>
        <w:tc>
          <w:tcPr>
            <w:tcW w:w="1447" w:type="dxa"/>
          </w:tcPr>
          <w:p w:rsidR="009C3430" w:rsidRPr="00FB0EA8" w:rsidRDefault="009C3430" w:rsidP="00FD1793">
            <w:pPr>
              <w:pStyle w:val="14"/>
            </w:pPr>
            <w:r w:rsidRPr="00FB0EA8">
              <w:t>8913</w:t>
            </w:r>
          </w:p>
        </w:tc>
        <w:tc>
          <w:tcPr>
            <w:tcW w:w="1212" w:type="dxa"/>
          </w:tcPr>
          <w:p w:rsidR="009C3430" w:rsidRPr="00FB0EA8" w:rsidRDefault="009C3430" w:rsidP="00FD1793">
            <w:pPr>
              <w:pStyle w:val="14"/>
            </w:pPr>
            <w:r w:rsidRPr="00FB0EA8">
              <w:t>97,0</w:t>
            </w:r>
          </w:p>
        </w:tc>
      </w:tr>
      <w:tr w:rsidR="009C3430" w:rsidRPr="00FB0EA8" w:rsidTr="00CD1B9B">
        <w:tc>
          <w:tcPr>
            <w:tcW w:w="594" w:type="dxa"/>
          </w:tcPr>
          <w:p w:rsidR="009C3430" w:rsidRPr="00FB0EA8" w:rsidRDefault="009C3430" w:rsidP="00FD1793">
            <w:pPr>
              <w:autoSpaceDE w:val="0"/>
              <w:autoSpaceDN w:val="0"/>
              <w:adjustRightInd w:val="0"/>
              <w:jc w:val="center"/>
              <w:rPr>
                <w:sz w:val="28"/>
                <w:szCs w:val="28"/>
              </w:rPr>
            </w:pPr>
            <w:r w:rsidRPr="00FB0EA8">
              <w:rPr>
                <w:sz w:val="28"/>
                <w:szCs w:val="28"/>
              </w:rPr>
              <w:t>12.</w:t>
            </w:r>
          </w:p>
        </w:tc>
        <w:tc>
          <w:tcPr>
            <w:tcW w:w="3483" w:type="dxa"/>
          </w:tcPr>
          <w:p w:rsidR="009C3430" w:rsidRPr="00FB0EA8" w:rsidRDefault="009C3430" w:rsidP="00FD1793">
            <w:pPr>
              <w:autoSpaceDE w:val="0"/>
              <w:autoSpaceDN w:val="0"/>
              <w:adjustRightInd w:val="0"/>
              <w:rPr>
                <w:sz w:val="28"/>
                <w:szCs w:val="28"/>
              </w:rPr>
            </w:pPr>
            <w:r w:rsidRPr="00FB0EA8">
              <w:rPr>
                <w:sz w:val="28"/>
                <w:szCs w:val="28"/>
              </w:rPr>
              <w:t>Производство асфальтобе</w:t>
            </w:r>
            <w:r w:rsidRPr="00FB0EA8">
              <w:rPr>
                <w:sz w:val="28"/>
                <w:szCs w:val="28"/>
              </w:rPr>
              <w:softHyphen/>
              <w:t>тонных смесей</w:t>
            </w:r>
          </w:p>
        </w:tc>
        <w:tc>
          <w:tcPr>
            <w:tcW w:w="1134" w:type="dxa"/>
          </w:tcPr>
          <w:p w:rsidR="009C3430" w:rsidRPr="00FB0EA8" w:rsidRDefault="009C3430" w:rsidP="00FD1793">
            <w:pPr>
              <w:pStyle w:val="14"/>
            </w:pPr>
            <w:r w:rsidRPr="00FB0EA8">
              <w:t>тонн</w:t>
            </w:r>
          </w:p>
        </w:tc>
        <w:tc>
          <w:tcPr>
            <w:tcW w:w="1701" w:type="dxa"/>
          </w:tcPr>
          <w:p w:rsidR="009C3430" w:rsidRPr="00FB0EA8" w:rsidRDefault="009C3430" w:rsidP="00FD1793">
            <w:pPr>
              <w:pStyle w:val="14"/>
            </w:pPr>
            <w:r w:rsidRPr="00FB0EA8">
              <w:t>7656</w:t>
            </w:r>
          </w:p>
        </w:tc>
        <w:tc>
          <w:tcPr>
            <w:tcW w:w="1447" w:type="dxa"/>
          </w:tcPr>
          <w:p w:rsidR="009C3430" w:rsidRPr="00FB0EA8" w:rsidRDefault="009C3430" w:rsidP="00FD1793">
            <w:pPr>
              <w:pStyle w:val="14"/>
            </w:pPr>
            <w:r w:rsidRPr="00FB0EA8">
              <w:t>7870</w:t>
            </w:r>
          </w:p>
        </w:tc>
        <w:tc>
          <w:tcPr>
            <w:tcW w:w="1212" w:type="dxa"/>
          </w:tcPr>
          <w:p w:rsidR="009C3430" w:rsidRPr="00FB0EA8" w:rsidRDefault="009C3430" w:rsidP="00FD1793">
            <w:pPr>
              <w:pStyle w:val="14"/>
            </w:pPr>
            <w:r w:rsidRPr="00FB0EA8">
              <w:t>102,8</w:t>
            </w:r>
          </w:p>
        </w:tc>
      </w:tr>
      <w:tr w:rsidR="009C3430" w:rsidRPr="007574F4" w:rsidTr="00CD1B9B">
        <w:tc>
          <w:tcPr>
            <w:tcW w:w="594" w:type="dxa"/>
          </w:tcPr>
          <w:p w:rsidR="009C3430" w:rsidRPr="00FB0EA8" w:rsidRDefault="009C3430" w:rsidP="00FD1793">
            <w:pPr>
              <w:autoSpaceDE w:val="0"/>
              <w:autoSpaceDN w:val="0"/>
              <w:adjustRightInd w:val="0"/>
              <w:jc w:val="center"/>
              <w:rPr>
                <w:sz w:val="28"/>
                <w:szCs w:val="28"/>
              </w:rPr>
            </w:pPr>
            <w:r w:rsidRPr="00FB0EA8">
              <w:rPr>
                <w:sz w:val="28"/>
                <w:szCs w:val="28"/>
              </w:rPr>
              <w:t>13.</w:t>
            </w:r>
          </w:p>
        </w:tc>
        <w:tc>
          <w:tcPr>
            <w:tcW w:w="3483" w:type="dxa"/>
          </w:tcPr>
          <w:p w:rsidR="009C3430" w:rsidRPr="00FB0EA8" w:rsidRDefault="009C3430" w:rsidP="00FD1793">
            <w:pPr>
              <w:autoSpaceDE w:val="0"/>
              <w:autoSpaceDN w:val="0"/>
              <w:adjustRightInd w:val="0"/>
              <w:rPr>
                <w:sz w:val="28"/>
                <w:szCs w:val="28"/>
              </w:rPr>
            </w:pPr>
            <w:r w:rsidRPr="00FB0EA8">
              <w:rPr>
                <w:sz w:val="28"/>
                <w:szCs w:val="28"/>
              </w:rPr>
              <w:t>Производство запорной трубопроводной  арматуры  для  нефтегазовой и хими</w:t>
            </w:r>
            <w:r w:rsidRPr="00FB0EA8">
              <w:rPr>
                <w:sz w:val="28"/>
                <w:szCs w:val="28"/>
              </w:rPr>
              <w:softHyphen/>
              <w:t>ческой промышленности</w:t>
            </w:r>
          </w:p>
        </w:tc>
        <w:tc>
          <w:tcPr>
            <w:tcW w:w="1134" w:type="dxa"/>
          </w:tcPr>
          <w:p w:rsidR="009C3430" w:rsidRPr="00FB0EA8" w:rsidRDefault="009C3430" w:rsidP="00FD1793">
            <w:pPr>
              <w:pStyle w:val="14"/>
            </w:pPr>
            <w:r w:rsidRPr="00FB0EA8">
              <w:t>шт</w:t>
            </w:r>
          </w:p>
        </w:tc>
        <w:tc>
          <w:tcPr>
            <w:tcW w:w="1701" w:type="dxa"/>
          </w:tcPr>
          <w:p w:rsidR="009C3430" w:rsidRPr="00FB0EA8" w:rsidRDefault="009C3430" w:rsidP="00FD1793">
            <w:pPr>
              <w:pStyle w:val="14"/>
            </w:pPr>
            <w:r w:rsidRPr="00FB0EA8">
              <w:t>10255</w:t>
            </w:r>
          </w:p>
        </w:tc>
        <w:tc>
          <w:tcPr>
            <w:tcW w:w="1447" w:type="dxa"/>
          </w:tcPr>
          <w:p w:rsidR="009C3430" w:rsidRPr="00FB0EA8" w:rsidRDefault="009C3430" w:rsidP="00FD1793">
            <w:pPr>
              <w:pStyle w:val="14"/>
            </w:pPr>
            <w:r w:rsidRPr="00FB0EA8">
              <w:t>8716,7</w:t>
            </w:r>
          </w:p>
        </w:tc>
        <w:tc>
          <w:tcPr>
            <w:tcW w:w="1212" w:type="dxa"/>
          </w:tcPr>
          <w:p w:rsidR="009C3430" w:rsidRPr="007574F4" w:rsidRDefault="009C3430" w:rsidP="00FD1793">
            <w:pPr>
              <w:pStyle w:val="14"/>
            </w:pPr>
            <w:r w:rsidRPr="00FB0EA8">
              <w:t>85,0</w:t>
            </w:r>
          </w:p>
        </w:tc>
      </w:tr>
    </w:tbl>
    <w:p w:rsidR="009C3430" w:rsidRDefault="009C3430" w:rsidP="009C3430">
      <w:pPr>
        <w:widowControl w:val="0"/>
        <w:ind w:firstLine="709"/>
        <w:jc w:val="both"/>
        <w:rPr>
          <w:sz w:val="28"/>
          <w:szCs w:val="28"/>
        </w:rPr>
      </w:pPr>
      <w:r w:rsidRPr="007574F4">
        <w:rPr>
          <w:sz w:val="28"/>
          <w:szCs w:val="28"/>
        </w:rPr>
        <w:t xml:space="preserve">Доля пищевой и перерабатывающей промышленности </w:t>
      </w:r>
      <w:r>
        <w:rPr>
          <w:sz w:val="28"/>
          <w:szCs w:val="28"/>
        </w:rPr>
        <w:t xml:space="preserve"> </w:t>
      </w:r>
      <w:r w:rsidRPr="007574F4">
        <w:rPr>
          <w:sz w:val="28"/>
          <w:szCs w:val="28"/>
        </w:rPr>
        <w:t xml:space="preserve">составляет </w:t>
      </w:r>
      <w:r>
        <w:rPr>
          <w:sz w:val="28"/>
          <w:szCs w:val="28"/>
        </w:rPr>
        <w:t>80,8</w:t>
      </w:r>
      <w:r w:rsidRPr="007574F4">
        <w:rPr>
          <w:sz w:val="28"/>
          <w:szCs w:val="28"/>
        </w:rPr>
        <w:t>% в структуре объема отгруженных товаров собствен</w:t>
      </w:r>
      <w:r w:rsidRPr="007574F4">
        <w:rPr>
          <w:sz w:val="28"/>
          <w:szCs w:val="28"/>
        </w:rPr>
        <w:softHyphen/>
        <w:t>ного производства, выпо</w:t>
      </w:r>
      <w:r w:rsidRPr="007574F4">
        <w:rPr>
          <w:sz w:val="28"/>
          <w:szCs w:val="28"/>
        </w:rPr>
        <w:t>л</w:t>
      </w:r>
      <w:r w:rsidRPr="007574F4">
        <w:rPr>
          <w:sz w:val="28"/>
          <w:szCs w:val="28"/>
        </w:rPr>
        <w:t>ненных работ и услуг собственными силами по  Георгиевскому город</w:t>
      </w:r>
      <w:r>
        <w:rPr>
          <w:sz w:val="28"/>
          <w:szCs w:val="28"/>
        </w:rPr>
        <w:softHyphen/>
      </w:r>
      <w:r w:rsidRPr="007574F4">
        <w:rPr>
          <w:sz w:val="28"/>
          <w:szCs w:val="28"/>
        </w:rPr>
        <w:t xml:space="preserve">скому  </w:t>
      </w:r>
      <w:r w:rsidRPr="007574F4">
        <w:rPr>
          <w:sz w:val="28"/>
          <w:szCs w:val="28"/>
        </w:rPr>
        <w:lastRenderedPageBreak/>
        <w:t>округу Ставропольского края</w:t>
      </w:r>
      <w:r w:rsidR="009134C3">
        <w:rPr>
          <w:sz w:val="28"/>
          <w:szCs w:val="28"/>
        </w:rPr>
        <w:t>.</w:t>
      </w:r>
    </w:p>
    <w:p w:rsidR="00474DED" w:rsidRPr="009134C3" w:rsidRDefault="00474DED" w:rsidP="009C3430">
      <w:pPr>
        <w:widowControl w:val="0"/>
        <w:ind w:firstLine="709"/>
        <w:jc w:val="both"/>
        <w:rPr>
          <w:sz w:val="28"/>
          <w:szCs w:val="28"/>
        </w:rPr>
      </w:pPr>
      <w:r w:rsidRPr="009134C3">
        <w:rPr>
          <w:sz w:val="28"/>
          <w:szCs w:val="28"/>
        </w:rPr>
        <w:t>На территории Георгиевского городского округа реализуют экспорт</w:t>
      </w:r>
      <w:r w:rsidRPr="009134C3">
        <w:rPr>
          <w:sz w:val="28"/>
          <w:szCs w:val="28"/>
        </w:rPr>
        <w:softHyphen/>
        <w:t>ные товары общества с ограниченной ответственностью «ГеАЗ» (Казахстан и Тур</w:t>
      </w:r>
      <w:r w:rsidRPr="009134C3">
        <w:rPr>
          <w:sz w:val="28"/>
          <w:szCs w:val="28"/>
        </w:rPr>
        <w:t>к</w:t>
      </w:r>
      <w:r w:rsidRPr="009134C3">
        <w:rPr>
          <w:sz w:val="28"/>
          <w:szCs w:val="28"/>
        </w:rPr>
        <w:t>менистан), «Гео-Простор» (Израиль, Грузия, Беларусь), «Даниил» (Ка</w:t>
      </w:r>
      <w:r w:rsidRPr="009134C3">
        <w:rPr>
          <w:sz w:val="28"/>
          <w:szCs w:val="28"/>
        </w:rPr>
        <w:softHyphen/>
        <w:t>захстан), акционерное общество «Макфа» (Израиль, Азербайджан).</w:t>
      </w:r>
    </w:p>
    <w:p w:rsidR="00474DED" w:rsidRPr="009134C3" w:rsidRDefault="00474DED" w:rsidP="003E290E">
      <w:pPr>
        <w:widowControl w:val="0"/>
        <w:ind w:firstLine="709"/>
        <w:jc w:val="both"/>
        <w:rPr>
          <w:sz w:val="28"/>
          <w:szCs w:val="28"/>
        </w:rPr>
      </w:pPr>
      <w:r w:rsidRPr="009134C3">
        <w:rPr>
          <w:sz w:val="28"/>
          <w:szCs w:val="28"/>
        </w:rPr>
        <w:t>Импортозамещение потребительских товаров осуществляют более 20 промышленных предприятий, в том числе закрытые акционерные общества «Хайнц-Георгиевск», «Георгиевский птицекомбинат» (Байсад), «Винзавод Н</w:t>
      </w:r>
      <w:r w:rsidRPr="009134C3">
        <w:rPr>
          <w:sz w:val="28"/>
          <w:szCs w:val="28"/>
        </w:rPr>
        <w:t>а</w:t>
      </w:r>
      <w:r w:rsidRPr="009134C3">
        <w:rPr>
          <w:sz w:val="28"/>
          <w:szCs w:val="28"/>
        </w:rPr>
        <w:t>дежда», «Мясокомбинат «Олимпия», «Гео-Простор», акционерное обще</w:t>
      </w:r>
      <w:r w:rsidRPr="009134C3">
        <w:rPr>
          <w:sz w:val="28"/>
          <w:szCs w:val="28"/>
        </w:rPr>
        <w:softHyphen/>
        <w:t>ство «Макфа» и другие.</w:t>
      </w:r>
    </w:p>
    <w:p w:rsidR="009C3430" w:rsidRPr="007574F4" w:rsidRDefault="009C3430" w:rsidP="009134C3">
      <w:pPr>
        <w:widowControl w:val="0"/>
        <w:ind w:firstLine="851"/>
        <w:jc w:val="both"/>
        <w:rPr>
          <w:sz w:val="28"/>
          <w:szCs w:val="28"/>
          <w:highlight w:val="yellow"/>
        </w:rPr>
      </w:pPr>
      <w:r w:rsidRPr="009134C3">
        <w:rPr>
          <w:sz w:val="28"/>
          <w:szCs w:val="28"/>
        </w:rPr>
        <w:t>Номинальная начисленная</w:t>
      </w:r>
      <w:r w:rsidRPr="007574F4">
        <w:rPr>
          <w:sz w:val="28"/>
          <w:szCs w:val="28"/>
        </w:rPr>
        <w:t xml:space="preserve"> заработная плата по  обрабатывающим пр</w:t>
      </w:r>
      <w:r w:rsidRPr="007574F4">
        <w:rPr>
          <w:sz w:val="28"/>
          <w:szCs w:val="28"/>
        </w:rPr>
        <w:t>о</w:t>
      </w:r>
      <w:r w:rsidRPr="007574F4">
        <w:rPr>
          <w:sz w:val="28"/>
          <w:szCs w:val="28"/>
        </w:rPr>
        <w:t>изводствам в округе составляет 2</w:t>
      </w:r>
      <w:r>
        <w:rPr>
          <w:sz w:val="28"/>
          <w:szCs w:val="28"/>
        </w:rPr>
        <w:t>5162</w:t>
      </w:r>
      <w:r w:rsidRPr="007574F4">
        <w:rPr>
          <w:sz w:val="28"/>
          <w:szCs w:val="28"/>
        </w:rPr>
        <w:t xml:space="preserve"> руб. в месяц на 1 работника (крае</w:t>
      </w:r>
      <w:r>
        <w:rPr>
          <w:sz w:val="28"/>
          <w:szCs w:val="28"/>
        </w:rPr>
        <w:softHyphen/>
      </w:r>
      <w:r w:rsidRPr="007574F4">
        <w:rPr>
          <w:sz w:val="28"/>
          <w:szCs w:val="28"/>
        </w:rPr>
        <w:t>вой п</w:t>
      </w:r>
      <w:r w:rsidRPr="007574F4">
        <w:rPr>
          <w:sz w:val="28"/>
          <w:szCs w:val="28"/>
        </w:rPr>
        <w:t>о</w:t>
      </w:r>
      <w:r w:rsidRPr="007574F4">
        <w:rPr>
          <w:sz w:val="28"/>
          <w:szCs w:val="28"/>
        </w:rPr>
        <w:t xml:space="preserve">казатель </w:t>
      </w:r>
      <w:r>
        <w:rPr>
          <w:sz w:val="28"/>
          <w:szCs w:val="28"/>
        </w:rPr>
        <w:t>–</w:t>
      </w:r>
      <w:r w:rsidRPr="007574F4">
        <w:rPr>
          <w:sz w:val="28"/>
          <w:szCs w:val="28"/>
        </w:rPr>
        <w:t xml:space="preserve"> </w:t>
      </w:r>
      <w:r>
        <w:rPr>
          <w:sz w:val="28"/>
          <w:szCs w:val="28"/>
        </w:rPr>
        <w:t xml:space="preserve">32244 </w:t>
      </w:r>
      <w:r w:rsidRPr="007574F4">
        <w:rPr>
          <w:sz w:val="28"/>
          <w:szCs w:val="28"/>
        </w:rPr>
        <w:t>руб.).</w:t>
      </w:r>
    </w:p>
    <w:p w:rsidR="00474DED" w:rsidRPr="00422A92" w:rsidRDefault="00474DED" w:rsidP="00474DED">
      <w:pPr>
        <w:ind w:firstLine="851"/>
        <w:rPr>
          <w:color w:val="1F4E79"/>
          <w:sz w:val="28"/>
          <w:szCs w:val="28"/>
          <w:highlight w:val="yellow"/>
        </w:rPr>
      </w:pPr>
    </w:p>
    <w:p w:rsidR="00474DED" w:rsidRPr="009134C3" w:rsidRDefault="00474DED" w:rsidP="003E290E">
      <w:pPr>
        <w:widowControl w:val="0"/>
        <w:jc w:val="center"/>
        <w:rPr>
          <w:sz w:val="28"/>
          <w:szCs w:val="28"/>
        </w:rPr>
      </w:pPr>
      <w:r w:rsidRPr="009134C3">
        <w:rPr>
          <w:sz w:val="28"/>
          <w:szCs w:val="28"/>
        </w:rPr>
        <w:t>Выставочно-ярмарочная деятельность</w:t>
      </w:r>
    </w:p>
    <w:p w:rsidR="003E290E" w:rsidRPr="009134C3" w:rsidRDefault="003E290E" w:rsidP="00474DED">
      <w:pPr>
        <w:widowControl w:val="0"/>
        <w:rPr>
          <w:sz w:val="28"/>
          <w:szCs w:val="28"/>
        </w:rPr>
      </w:pPr>
    </w:p>
    <w:p w:rsidR="009134C3" w:rsidRPr="00E3337E" w:rsidRDefault="009134C3" w:rsidP="009134C3">
      <w:pPr>
        <w:ind w:firstLine="709"/>
        <w:jc w:val="both"/>
        <w:rPr>
          <w:sz w:val="28"/>
          <w:szCs w:val="28"/>
        </w:rPr>
      </w:pPr>
      <w:r w:rsidRPr="00E3337E">
        <w:rPr>
          <w:sz w:val="28"/>
          <w:szCs w:val="28"/>
        </w:rPr>
        <w:t>В рамках краевых акций «Покупай Ставропольское!» и «Овощи к подъе</w:t>
      </w:r>
      <w:r w:rsidRPr="00E3337E">
        <w:rPr>
          <w:sz w:val="28"/>
          <w:szCs w:val="28"/>
        </w:rPr>
        <w:t>з</w:t>
      </w:r>
      <w:r w:rsidRPr="00E3337E">
        <w:rPr>
          <w:sz w:val="28"/>
          <w:szCs w:val="28"/>
        </w:rPr>
        <w:t>ду», направленных на более полное и доступное удовлетворение потребностей  населения округа в  приобретении сельхозпродукции и товаров, в т.ч. произв</w:t>
      </w:r>
      <w:r w:rsidRPr="00E3337E">
        <w:rPr>
          <w:sz w:val="28"/>
          <w:szCs w:val="28"/>
        </w:rPr>
        <w:t>о</w:t>
      </w:r>
      <w:r w:rsidRPr="00E3337E">
        <w:rPr>
          <w:sz w:val="28"/>
          <w:szCs w:val="28"/>
        </w:rPr>
        <w:t>димых местными товаропроизводителями, проведена определенная работа.</w:t>
      </w:r>
    </w:p>
    <w:p w:rsidR="009134C3" w:rsidRPr="00E3337E" w:rsidRDefault="009134C3" w:rsidP="009134C3">
      <w:pPr>
        <w:ind w:firstLine="709"/>
        <w:jc w:val="both"/>
        <w:rPr>
          <w:spacing w:val="1"/>
          <w:sz w:val="28"/>
          <w:szCs w:val="28"/>
        </w:rPr>
      </w:pPr>
      <w:r w:rsidRPr="00E3337E">
        <w:rPr>
          <w:spacing w:val="1"/>
          <w:sz w:val="28"/>
          <w:szCs w:val="28"/>
        </w:rPr>
        <w:t>На территории ГГО СК, на определенных для этого 11 площадках, ос</w:t>
      </w:r>
      <w:r w:rsidRPr="00E3337E">
        <w:rPr>
          <w:spacing w:val="1"/>
          <w:sz w:val="28"/>
          <w:szCs w:val="28"/>
        </w:rPr>
        <w:t>у</w:t>
      </w:r>
      <w:r w:rsidRPr="00E3337E">
        <w:rPr>
          <w:spacing w:val="1"/>
          <w:sz w:val="28"/>
          <w:szCs w:val="28"/>
        </w:rPr>
        <w:t>ществляют деятельность 8 ярмарок: 3 - в  городе Георгиевске, в ст. Незлобной, с. Новозаведенном, ст. Урухской, с. Обильном, в ст. Лысогорской. Также на территории города Георгиевска было организовано 15 специализированных социально-значимых ярмарок: ярмарка цветов, мёда, пасхальная ярмарка, б</w:t>
      </w:r>
      <w:r w:rsidRPr="00E3337E">
        <w:rPr>
          <w:spacing w:val="1"/>
          <w:sz w:val="28"/>
          <w:szCs w:val="28"/>
        </w:rPr>
        <w:t>е</w:t>
      </w:r>
      <w:r w:rsidRPr="00E3337E">
        <w:rPr>
          <w:spacing w:val="1"/>
          <w:sz w:val="28"/>
          <w:szCs w:val="28"/>
        </w:rPr>
        <w:t>лорусская ярмарка, Школьный базар, ёлочные базары, посвященная Дню гор</w:t>
      </w:r>
      <w:r w:rsidRPr="00E3337E">
        <w:rPr>
          <w:spacing w:val="1"/>
          <w:sz w:val="28"/>
          <w:szCs w:val="28"/>
        </w:rPr>
        <w:t>о</w:t>
      </w:r>
      <w:r w:rsidRPr="00E3337E">
        <w:rPr>
          <w:spacing w:val="1"/>
          <w:sz w:val="28"/>
          <w:szCs w:val="28"/>
        </w:rPr>
        <w:t>да и другие. Новым успешным проектом для Георгиевского городского округа стало открытие «Казачьих ярмарок» в сельских населённых пунктах.</w:t>
      </w:r>
    </w:p>
    <w:p w:rsidR="009134C3" w:rsidRPr="00E3337E" w:rsidRDefault="009134C3" w:rsidP="009134C3">
      <w:pPr>
        <w:ind w:firstLine="709"/>
        <w:jc w:val="both"/>
        <w:rPr>
          <w:spacing w:val="1"/>
          <w:sz w:val="28"/>
          <w:szCs w:val="28"/>
        </w:rPr>
      </w:pPr>
      <w:r w:rsidRPr="00E3337E">
        <w:rPr>
          <w:spacing w:val="1"/>
          <w:sz w:val="28"/>
          <w:szCs w:val="28"/>
        </w:rPr>
        <w:t>За истекший период объем реализованной продукции юридическим л</w:t>
      </w:r>
      <w:r w:rsidRPr="00E3337E">
        <w:rPr>
          <w:spacing w:val="1"/>
          <w:sz w:val="28"/>
          <w:szCs w:val="28"/>
        </w:rPr>
        <w:t>и</w:t>
      </w:r>
      <w:r w:rsidRPr="00E3337E">
        <w:rPr>
          <w:spacing w:val="1"/>
          <w:sz w:val="28"/>
          <w:szCs w:val="28"/>
        </w:rPr>
        <w:t>цам, индивидуальным предпринимателям, крестьянским (фермерским) хозя</w:t>
      </w:r>
      <w:r w:rsidRPr="00E3337E">
        <w:rPr>
          <w:spacing w:val="1"/>
          <w:sz w:val="28"/>
          <w:szCs w:val="28"/>
        </w:rPr>
        <w:t>й</w:t>
      </w:r>
      <w:r w:rsidRPr="00E3337E">
        <w:rPr>
          <w:spacing w:val="1"/>
          <w:sz w:val="28"/>
          <w:szCs w:val="28"/>
        </w:rPr>
        <w:t>ствам, гражданам, ведущим личные подсобные хозяйства или занимающимся садоводством, огородничеством, животноводством), составил 1191,8 тонны на сумму более 136 млн. руб.</w:t>
      </w:r>
    </w:p>
    <w:p w:rsidR="009134C3" w:rsidRPr="00E3337E" w:rsidRDefault="009134C3" w:rsidP="009134C3">
      <w:pPr>
        <w:autoSpaceDE w:val="0"/>
        <w:autoSpaceDN w:val="0"/>
        <w:adjustRightInd w:val="0"/>
        <w:ind w:firstLine="709"/>
        <w:jc w:val="both"/>
        <w:rPr>
          <w:sz w:val="28"/>
          <w:szCs w:val="28"/>
        </w:rPr>
      </w:pPr>
      <w:r w:rsidRPr="00E3337E">
        <w:rPr>
          <w:sz w:val="28"/>
          <w:szCs w:val="28"/>
        </w:rPr>
        <w:t>В течени</w:t>
      </w:r>
      <w:r w:rsidR="00700228">
        <w:rPr>
          <w:sz w:val="28"/>
          <w:szCs w:val="28"/>
        </w:rPr>
        <w:t>е</w:t>
      </w:r>
      <w:r w:rsidRPr="00E3337E">
        <w:rPr>
          <w:sz w:val="28"/>
          <w:szCs w:val="28"/>
        </w:rPr>
        <w:t xml:space="preserve"> 2019 года обеспечивалось участие предприятий пищевой и п</w:t>
      </w:r>
      <w:r w:rsidRPr="00E3337E">
        <w:rPr>
          <w:sz w:val="28"/>
          <w:szCs w:val="28"/>
        </w:rPr>
        <w:t>е</w:t>
      </w:r>
      <w:r w:rsidRPr="00E3337E">
        <w:rPr>
          <w:sz w:val="28"/>
          <w:szCs w:val="28"/>
        </w:rPr>
        <w:t>рерабатывающей промышленности, индивидуальных предпринимателей, ос</w:t>
      </w:r>
      <w:r w:rsidRPr="00E3337E">
        <w:rPr>
          <w:sz w:val="28"/>
          <w:szCs w:val="28"/>
        </w:rPr>
        <w:t>у</w:t>
      </w:r>
      <w:r w:rsidRPr="00E3337E">
        <w:rPr>
          <w:sz w:val="28"/>
          <w:szCs w:val="28"/>
        </w:rPr>
        <w:t xml:space="preserve">ществляющих деятельность на территории округа, в выставочно-ярмарочной и презентационной деятельности.  </w:t>
      </w:r>
    </w:p>
    <w:p w:rsidR="009134C3" w:rsidRPr="00E3337E" w:rsidRDefault="009134C3" w:rsidP="009134C3">
      <w:pPr>
        <w:autoSpaceDE w:val="0"/>
        <w:autoSpaceDN w:val="0"/>
        <w:adjustRightInd w:val="0"/>
        <w:ind w:firstLine="709"/>
        <w:jc w:val="both"/>
        <w:rPr>
          <w:sz w:val="28"/>
          <w:szCs w:val="28"/>
        </w:rPr>
      </w:pPr>
      <w:r w:rsidRPr="00E3337E">
        <w:rPr>
          <w:sz w:val="28"/>
          <w:szCs w:val="28"/>
        </w:rPr>
        <w:t>В течение 2019 года управление обеспечивало организацию торговых я</w:t>
      </w:r>
      <w:r w:rsidRPr="00E3337E">
        <w:rPr>
          <w:sz w:val="28"/>
          <w:szCs w:val="28"/>
        </w:rPr>
        <w:t>р</w:t>
      </w:r>
      <w:r w:rsidRPr="00E3337E">
        <w:rPr>
          <w:sz w:val="28"/>
          <w:szCs w:val="28"/>
        </w:rPr>
        <w:t xml:space="preserve">марок и праздничной торговли во время проведения городских культурно-массовых мероприятий на территории ГГО СК. </w:t>
      </w:r>
    </w:p>
    <w:p w:rsidR="003E290E" w:rsidRPr="009134C3" w:rsidRDefault="00474DED" w:rsidP="003E290E">
      <w:pPr>
        <w:pStyle w:val="af6"/>
        <w:shd w:val="clear" w:color="auto" w:fill="FFFFFF"/>
        <w:spacing w:before="0" w:beforeAutospacing="0" w:after="0" w:afterAutospacing="0"/>
        <w:ind w:firstLine="709"/>
        <w:jc w:val="both"/>
        <w:rPr>
          <w:rFonts w:eastAsia="Calibri"/>
          <w:sz w:val="28"/>
          <w:szCs w:val="28"/>
          <w:lang w:eastAsia="en-US"/>
        </w:rPr>
      </w:pPr>
      <w:r w:rsidRPr="009134C3">
        <w:rPr>
          <w:rFonts w:eastAsia="Calibri"/>
          <w:sz w:val="28"/>
          <w:szCs w:val="28"/>
          <w:lang w:eastAsia="en-US"/>
        </w:rPr>
        <w:t>Выставки и ярмарки обеспечивают мобильность рынка, создают необ</w:t>
      </w:r>
      <w:r w:rsidRPr="009134C3">
        <w:rPr>
          <w:rFonts w:eastAsia="Calibri"/>
          <w:sz w:val="28"/>
          <w:szCs w:val="28"/>
          <w:lang w:eastAsia="en-US"/>
        </w:rPr>
        <w:softHyphen/>
        <w:t>ходимое информационное поле для субъектов предпринимательства Георги</w:t>
      </w:r>
      <w:r w:rsidRPr="009134C3">
        <w:rPr>
          <w:rFonts w:eastAsia="Calibri"/>
          <w:sz w:val="28"/>
          <w:szCs w:val="28"/>
          <w:lang w:eastAsia="en-US"/>
        </w:rPr>
        <w:softHyphen/>
        <w:t>евского городского округа и самого округа, формируют значительные фи</w:t>
      </w:r>
      <w:r w:rsidRPr="009134C3">
        <w:rPr>
          <w:rFonts w:eastAsia="Calibri"/>
          <w:sz w:val="28"/>
          <w:szCs w:val="28"/>
          <w:lang w:eastAsia="en-US"/>
        </w:rPr>
        <w:softHyphen/>
        <w:t>нансовые потоки, а также приносят дополнительный доход в бюджеты всех уровней.</w:t>
      </w:r>
    </w:p>
    <w:p w:rsidR="00474DED" w:rsidRPr="009134C3" w:rsidRDefault="00474DED" w:rsidP="003E290E">
      <w:pPr>
        <w:pStyle w:val="af6"/>
        <w:shd w:val="clear" w:color="auto" w:fill="FFFFFF"/>
        <w:spacing w:before="0" w:beforeAutospacing="0" w:after="0" w:afterAutospacing="0"/>
        <w:ind w:firstLine="709"/>
        <w:jc w:val="both"/>
        <w:rPr>
          <w:rStyle w:val="11"/>
          <w:rFonts w:eastAsia="Calibri"/>
          <w:sz w:val="28"/>
          <w:szCs w:val="28"/>
        </w:rPr>
      </w:pPr>
      <w:r w:rsidRPr="009134C3">
        <w:rPr>
          <w:sz w:val="28"/>
          <w:szCs w:val="28"/>
        </w:rPr>
        <w:lastRenderedPageBreak/>
        <w:t xml:space="preserve">В 2018 году Георгиевский городской округ представлен на </w:t>
      </w:r>
      <w:r w:rsidRPr="009134C3">
        <w:rPr>
          <w:rStyle w:val="11"/>
          <w:rFonts w:eastAsia="Calibri"/>
          <w:sz w:val="28"/>
          <w:szCs w:val="28"/>
        </w:rPr>
        <w:t>междуна</w:t>
      </w:r>
      <w:r w:rsidRPr="009134C3">
        <w:rPr>
          <w:rStyle w:val="11"/>
          <w:rFonts w:eastAsia="Calibri"/>
          <w:sz w:val="28"/>
          <w:szCs w:val="28"/>
        </w:rPr>
        <w:softHyphen/>
        <w:t>родной выставке «ПРОДЭКСПО-2018», Российской агропромышленной в</w:t>
      </w:r>
      <w:r w:rsidRPr="009134C3">
        <w:rPr>
          <w:rStyle w:val="11"/>
          <w:rFonts w:eastAsia="Calibri"/>
          <w:sz w:val="28"/>
          <w:szCs w:val="28"/>
        </w:rPr>
        <w:t>ы</w:t>
      </w:r>
      <w:r w:rsidRPr="009134C3">
        <w:rPr>
          <w:rStyle w:val="11"/>
          <w:rFonts w:eastAsia="Calibri"/>
          <w:sz w:val="28"/>
          <w:szCs w:val="28"/>
        </w:rPr>
        <w:t>ставке «Золотая осень-2018»,27-й международной выставке продуктов пит</w:t>
      </w:r>
      <w:r w:rsidRPr="009134C3">
        <w:rPr>
          <w:rStyle w:val="11"/>
          <w:rFonts w:eastAsia="Calibri"/>
          <w:sz w:val="28"/>
          <w:szCs w:val="28"/>
        </w:rPr>
        <w:t>а</w:t>
      </w:r>
      <w:r w:rsidRPr="009134C3">
        <w:rPr>
          <w:rStyle w:val="11"/>
          <w:rFonts w:eastAsia="Calibri"/>
          <w:sz w:val="28"/>
          <w:szCs w:val="28"/>
        </w:rPr>
        <w:t>ния «WorldFoodMoskow», Всероссийском торговом фестивале «Гранд BAZAR», фестивале «Гастрономическая карта России», российской хлебо</w:t>
      </w:r>
      <w:r w:rsidRPr="009134C3">
        <w:rPr>
          <w:rStyle w:val="11"/>
          <w:rFonts w:eastAsia="Calibri"/>
          <w:sz w:val="28"/>
          <w:szCs w:val="28"/>
        </w:rPr>
        <w:softHyphen/>
        <w:t>пекар</w:t>
      </w:r>
      <w:r w:rsidRPr="009134C3">
        <w:rPr>
          <w:rStyle w:val="11"/>
          <w:rFonts w:eastAsia="Calibri"/>
          <w:sz w:val="28"/>
          <w:szCs w:val="28"/>
        </w:rPr>
        <w:softHyphen/>
        <w:t>ной выставке, краевой выставке «Пищевая индустрия Ставрополья-2018», ежегодной сессии проекта «Италия встречает Кавказ», международ</w:t>
      </w:r>
      <w:r w:rsidRPr="009134C3">
        <w:rPr>
          <w:rStyle w:val="11"/>
          <w:rFonts w:eastAsia="Calibri"/>
          <w:sz w:val="28"/>
          <w:szCs w:val="28"/>
        </w:rPr>
        <w:softHyphen/>
        <w:t>ном конкурсе «Праздник хлеба на юге России», съезде производителей коньяков субъектов Южного и Северо-Кавказского федеральных</w:t>
      </w:r>
      <w:r w:rsidR="003E290E" w:rsidRPr="009134C3">
        <w:rPr>
          <w:rStyle w:val="11"/>
          <w:rFonts w:eastAsia="Calibri"/>
          <w:sz w:val="28"/>
          <w:szCs w:val="28"/>
        </w:rPr>
        <w:t xml:space="preserve"> </w:t>
      </w:r>
      <w:r w:rsidRPr="009134C3">
        <w:rPr>
          <w:rStyle w:val="11"/>
          <w:rFonts w:eastAsia="Calibri"/>
          <w:sz w:val="28"/>
          <w:szCs w:val="28"/>
        </w:rPr>
        <w:t>округов, бизнес-форуме «Ставрополье бизнесу - бизнес Ставрополью», выставке - ярмарке «Молодое вино», краевых фестивалях «Арбузник» и «Яблочный спас».</w:t>
      </w:r>
    </w:p>
    <w:p w:rsidR="00474DED" w:rsidRPr="009134C3" w:rsidRDefault="00474DED" w:rsidP="003E290E">
      <w:pPr>
        <w:ind w:firstLine="709"/>
        <w:jc w:val="both"/>
        <w:rPr>
          <w:rStyle w:val="11"/>
          <w:rFonts w:eastAsia="Calibri"/>
          <w:sz w:val="28"/>
          <w:szCs w:val="28"/>
        </w:rPr>
      </w:pPr>
      <w:r w:rsidRPr="009134C3">
        <w:rPr>
          <w:rStyle w:val="11"/>
          <w:rFonts w:eastAsia="Calibri"/>
          <w:sz w:val="28"/>
          <w:szCs w:val="28"/>
        </w:rPr>
        <w:t>Во всех перечисленных мероприятиях приняли участие более 15 пре</w:t>
      </w:r>
      <w:r w:rsidRPr="009134C3">
        <w:rPr>
          <w:rStyle w:val="11"/>
          <w:rFonts w:eastAsia="Calibri"/>
          <w:sz w:val="28"/>
          <w:szCs w:val="28"/>
        </w:rPr>
        <w:t>д</w:t>
      </w:r>
      <w:r w:rsidRPr="009134C3">
        <w:rPr>
          <w:rStyle w:val="11"/>
          <w:rFonts w:eastAsia="Calibri"/>
          <w:sz w:val="28"/>
          <w:szCs w:val="28"/>
        </w:rPr>
        <w:t>приятий округа, в т.ч.: общества с ограниченной ответственностью «Мяс</w:t>
      </w:r>
      <w:r w:rsidRPr="009134C3">
        <w:rPr>
          <w:rStyle w:val="11"/>
          <w:rFonts w:eastAsia="Calibri"/>
          <w:sz w:val="28"/>
          <w:szCs w:val="28"/>
        </w:rPr>
        <w:t>о</w:t>
      </w:r>
      <w:r w:rsidRPr="009134C3">
        <w:rPr>
          <w:rStyle w:val="11"/>
          <w:rFonts w:eastAsia="Calibri"/>
          <w:sz w:val="28"/>
          <w:szCs w:val="28"/>
        </w:rPr>
        <w:t>комбинат «Олимпия», «Винзавод «Надежда», «Гео-Простор», акцио</w:t>
      </w:r>
      <w:r w:rsidRPr="009134C3">
        <w:rPr>
          <w:rStyle w:val="11"/>
          <w:rFonts w:eastAsia="Calibri"/>
          <w:sz w:val="28"/>
          <w:szCs w:val="28"/>
        </w:rPr>
        <w:softHyphen/>
        <w:t>нерное общество «Хлебокомбинат «Георгиевский» и др.</w:t>
      </w:r>
    </w:p>
    <w:p w:rsidR="00474DED" w:rsidRPr="009134C3" w:rsidRDefault="00474DED" w:rsidP="003E290E">
      <w:pPr>
        <w:ind w:firstLine="709"/>
        <w:jc w:val="both"/>
        <w:rPr>
          <w:rStyle w:val="11"/>
          <w:rFonts w:eastAsia="Calibri"/>
          <w:sz w:val="28"/>
          <w:szCs w:val="28"/>
        </w:rPr>
      </w:pPr>
      <w:r w:rsidRPr="009134C3">
        <w:rPr>
          <w:rStyle w:val="11"/>
          <w:rFonts w:eastAsia="Calibri"/>
          <w:sz w:val="28"/>
          <w:szCs w:val="28"/>
        </w:rPr>
        <w:t>Предприятия пищевой и перерабатывающей промышленности и ин</w:t>
      </w:r>
      <w:r w:rsidRPr="009134C3">
        <w:rPr>
          <w:rStyle w:val="11"/>
          <w:rFonts w:eastAsia="Calibri"/>
          <w:sz w:val="28"/>
          <w:szCs w:val="28"/>
        </w:rPr>
        <w:softHyphen/>
        <w:t>дивидуальные предприниматели округа приняли участие в 16 ярмарках вы</w:t>
      </w:r>
      <w:r w:rsidRPr="009134C3">
        <w:rPr>
          <w:rStyle w:val="11"/>
          <w:rFonts w:eastAsia="Calibri"/>
          <w:sz w:val="28"/>
          <w:szCs w:val="28"/>
        </w:rPr>
        <w:softHyphen/>
        <w:t>ходного дня, проводимых на территории Ставропольского края.</w:t>
      </w:r>
    </w:p>
    <w:p w:rsidR="007B6EDC" w:rsidRDefault="007B6EDC" w:rsidP="00007C7C">
      <w:pPr>
        <w:ind w:firstLine="709"/>
        <w:jc w:val="center"/>
        <w:rPr>
          <w:sz w:val="28"/>
          <w:szCs w:val="28"/>
        </w:rPr>
      </w:pPr>
    </w:p>
    <w:p w:rsidR="009134C3" w:rsidRDefault="009134C3" w:rsidP="00007C7C">
      <w:pPr>
        <w:ind w:firstLine="709"/>
        <w:jc w:val="center"/>
        <w:rPr>
          <w:sz w:val="28"/>
          <w:szCs w:val="28"/>
        </w:rPr>
      </w:pPr>
      <w:r>
        <w:rPr>
          <w:sz w:val="28"/>
          <w:szCs w:val="28"/>
        </w:rPr>
        <w:t>Торговля</w:t>
      </w:r>
      <w:r w:rsidRPr="00E3337E">
        <w:rPr>
          <w:sz w:val="28"/>
          <w:szCs w:val="28"/>
        </w:rPr>
        <w:t>, общественно</w:t>
      </w:r>
      <w:r w:rsidR="00007C7C">
        <w:rPr>
          <w:sz w:val="28"/>
          <w:szCs w:val="28"/>
        </w:rPr>
        <w:t>е</w:t>
      </w:r>
      <w:r w:rsidRPr="00E3337E">
        <w:rPr>
          <w:sz w:val="28"/>
          <w:szCs w:val="28"/>
        </w:rPr>
        <w:t xml:space="preserve"> питани</w:t>
      </w:r>
      <w:r w:rsidR="00007C7C">
        <w:rPr>
          <w:sz w:val="28"/>
          <w:szCs w:val="28"/>
        </w:rPr>
        <w:t>е</w:t>
      </w:r>
      <w:r w:rsidRPr="00E3337E">
        <w:rPr>
          <w:sz w:val="28"/>
          <w:szCs w:val="28"/>
        </w:rPr>
        <w:t xml:space="preserve"> и бытово</w:t>
      </w:r>
      <w:r w:rsidR="00007C7C">
        <w:rPr>
          <w:sz w:val="28"/>
          <w:szCs w:val="28"/>
        </w:rPr>
        <w:t xml:space="preserve">е </w:t>
      </w:r>
      <w:r w:rsidRPr="00E3337E">
        <w:rPr>
          <w:sz w:val="28"/>
          <w:szCs w:val="28"/>
        </w:rPr>
        <w:t>обслуживани</w:t>
      </w:r>
      <w:r w:rsidR="00007C7C">
        <w:rPr>
          <w:sz w:val="28"/>
          <w:szCs w:val="28"/>
        </w:rPr>
        <w:t>е населения</w:t>
      </w:r>
    </w:p>
    <w:p w:rsidR="00007C7C" w:rsidRDefault="00007C7C" w:rsidP="00007C7C">
      <w:pPr>
        <w:pStyle w:val="af6"/>
        <w:shd w:val="clear" w:color="auto" w:fill="FFFFFF"/>
        <w:spacing w:before="0" w:beforeAutospacing="0" w:after="0" w:afterAutospacing="0"/>
        <w:ind w:firstLine="709"/>
        <w:jc w:val="both"/>
        <w:rPr>
          <w:sz w:val="28"/>
          <w:szCs w:val="28"/>
          <w:highlight w:val="yellow"/>
        </w:rPr>
      </w:pPr>
    </w:p>
    <w:p w:rsidR="00007C7C" w:rsidRPr="00700228" w:rsidRDefault="00007C7C" w:rsidP="00007C7C">
      <w:pPr>
        <w:pStyle w:val="af6"/>
        <w:shd w:val="clear" w:color="auto" w:fill="FFFFFF"/>
        <w:spacing w:before="0" w:beforeAutospacing="0" w:after="0" w:afterAutospacing="0"/>
        <w:ind w:firstLine="709"/>
        <w:jc w:val="both"/>
        <w:rPr>
          <w:sz w:val="28"/>
          <w:szCs w:val="28"/>
        </w:rPr>
      </w:pPr>
      <w:r w:rsidRPr="00700228">
        <w:rPr>
          <w:sz w:val="28"/>
          <w:szCs w:val="28"/>
        </w:rPr>
        <w:t>Торговля как отрасль экономики Георгиевского городского округа яв</w:t>
      </w:r>
      <w:r w:rsidRPr="00700228">
        <w:rPr>
          <w:sz w:val="28"/>
          <w:szCs w:val="28"/>
        </w:rPr>
        <w:softHyphen/>
        <w:t>ляется главным связующим звеном между производителями и потребите</w:t>
      </w:r>
      <w:r w:rsidRPr="00700228">
        <w:rPr>
          <w:sz w:val="28"/>
          <w:szCs w:val="28"/>
        </w:rPr>
        <w:softHyphen/>
        <w:t>лями. Все три направления выполняют важную социальную функцию обес</w:t>
      </w:r>
      <w:r w:rsidRPr="00700228">
        <w:rPr>
          <w:sz w:val="28"/>
          <w:szCs w:val="28"/>
        </w:rPr>
        <w:softHyphen/>
        <w:t>печения населения продовольствием и товарами массового спроса, удовле</w:t>
      </w:r>
      <w:r w:rsidRPr="00700228">
        <w:rPr>
          <w:sz w:val="28"/>
          <w:szCs w:val="28"/>
        </w:rPr>
        <w:softHyphen/>
        <w:t>творения его общественных потребностей, создания дополнительных рабо</w:t>
      </w:r>
      <w:r w:rsidRPr="00700228">
        <w:rPr>
          <w:sz w:val="28"/>
          <w:szCs w:val="28"/>
        </w:rPr>
        <w:softHyphen/>
        <w:t>чих мест и явл</w:t>
      </w:r>
      <w:r w:rsidRPr="00700228">
        <w:rPr>
          <w:sz w:val="28"/>
          <w:szCs w:val="28"/>
        </w:rPr>
        <w:t>я</w:t>
      </w:r>
      <w:r w:rsidRPr="00700228">
        <w:rPr>
          <w:sz w:val="28"/>
          <w:szCs w:val="28"/>
        </w:rPr>
        <w:t>ются источником дохода для многих жителей округа.</w:t>
      </w:r>
    </w:p>
    <w:p w:rsidR="00007C7C" w:rsidRDefault="00007C7C" w:rsidP="00007C7C">
      <w:pPr>
        <w:ind w:firstLine="709"/>
        <w:jc w:val="both"/>
        <w:rPr>
          <w:sz w:val="28"/>
          <w:szCs w:val="28"/>
        </w:rPr>
      </w:pPr>
      <w:r w:rsidRPr="00700228">
        <w:rPr>
          <w:sz w:val="28"/>
          <w:szCs w:val="28"/>
        </w:rPr>
        <w:t>На 01.01.2020 г. на территории ГГО СК функционируют 1146 предпр</w:t>
      </w:r>
      <w:r w:rsidRPr="00700228">
        <w:rPr>
          <w:sz w:val="28"/>
          <w:szCs w:val="28"/>
        </w:rPr>
        <w:t>и</w:t>
      </w:r>
      <w:r w:rsidRPr="00700228">
        <w:rPr>
          <w:sz w:val="28"/>
          <w:szCs w:val="28"/>
        </w:rPr>
        <w:t>ятий</w:t>
      </w:r>
      <w:r>
        <w:rPr>
          <w:sz w:val="28"/>
          <w:szCs w:val="28"/>
        </w:rPr>
        <w:t xml:space="preserve"> розничной торговли, из них 866 магазинов (в т.ч. 438 продовольственных), 153 павильонов и 59 киосков, 49 аптек, 19 аптечных пунктов и 12 оптовых предприятий.</w:t>
      </w:r>
      <w:bookmarkStart w:id="2" w:name="_GoBack"/>
      <w:bookmarkEnd w:id="2"/>
    </w:p>
    <w:p w:rsidR="009134C3" w:rsidRPr="00E3337E" w:rsidRDefault="009134C3" w:rsidP="009134C3">
      <w:pPr>
        <w:ind w:firstLine="709"/>
        <w:jc w:val="both"/>
        <w:rPr>
          <w:sz w:val="28"/>
          <w:szCs w:val="28"/>
        </w:rPr>
      </w:pPr>
      <w:r w:rsidRPr="00E3337E">
        <w:rPr>
          <w:sz w:val="28"/>
          <w:szCs w:val="28"/>
        </w:rPr>
        <w:t>За 2019 год на территории ГГО СК открылось 80 новых предприятий, в том числе 59 магазин</w:t>
      </w:r>
      <w:r>
        <w:rPr>
          <w:sz w:val="28"/>
          <w:szCs w:val="28"/>
        </w:rPr>
        <w:t>ов</w:t>
      </w:r>
      <w:r w:rsidRPr="00E3337E">
        <w:rPr>
          <w:sz w:val="28"/>
          <w:szCs w:val="28"/>
        </w:rPr>
        <w:t xml:space="preserve">, 13 предприятий общественного питания и 8 - бытового обслуживания населения. </w:t>
      </w:r>
    </w:p>
    <w:p w:rsidR="009134C3" w:rsidRPr="00E3337E" w:rsidRDefault="009134C3" w:rsidP="009134C3">
      <w:pPr>
        <w:ind w:firstLine="709"/>
        <w:jc w:val="both"/>
        <w:rPr>
          <w:sz w:val="28"/>
          <w:szCs w:val="28"/>
        </w:rPr>
      </w:pPr>
      <w:r w:rsidRPr="00E3337E">
        <w:rPr>
          <w:sz w:val="28"/>
          <w:szCs w:val="28"/>
        </w:rPr>
        <w:t>В 2019 году в целях развития потребительского рынка:</w:t>
      </w:r>
    </w:p>
    <w:p w:rsidR="009134C3" w:rsidRPr="00E3337E" w:rsidRDefault="009134C3" w:rsidP="009134C3">
      <w:pPr>
        <w:ind w:firstLine="709"/>
        <w:jc w:val="both"/>
        <w:rPr>
          <w:sz w:val="28"/>
          <w:szCs w:val="28"/>
        </w:rPr>
      </w:pPr>
      <w:r w:rsidRPr="00E3337E">
        <w:rPr>
          <w:sz w:val="28"/>
          <w:szCs w:val="28"/>
        </w:rPr>
        <w:t xml:space="preserve">проведено 30 заседаний комиссии по вопросу упорядочения размещения нестационарных торговых объектов (объектов по предоставлению услуг) на территории округа, </w:t>
      </w:r>
    </w:p>
    <w:p w:rsidR="009134C3" w:rsidRPr="00E3337E" w:rsidRDefault="009134C3" w:rsidP="009134C3">
      <w:pPr>
        <w:ind w:firstLine="709"/>
        <w:jc w:val="both"/>
        <w:rPr>
          <w:sz w:val="28"/>
          <w:szCs w:val="28"/>
        </w:rPr>
      </w:pPr>
      <w:r w:rsidRPr="00E3337E">
        <w:rPr>
          <w:sz w:val="28"/>
          <w:szCs w:val="28"/>
        </w:rPr>
        <w:t>рассмотрено 311 заявлений хозяйствующих субъектов;</w:t>
      </w:r>
    </w:p>
    <w:p w:rsidR="009134C3" w:rsidRPr="00E3337E" w:rsidRDefault="009134C3" w:rsidP="009134C3">
      <w:pPr>
        <w:ind w:firstLine="709"/>
        <w:jc w:val="both"/>
        <w:rPr>
          <w:sz w:val="28"/>
          <w:szCs w:val="28"/>
        </w:rPr>
      </w:pPr>
      <w:r w:rsidRPr="00E3337E">
        <w:rPr>
          <w:sz w:val="28"/>
          <w:szCs w:val="28"/>
        </w:rPr>
        <w:t xml:space="preserve">заключено 176 договоров. </w:t>
      </w:r>
    </w:p>
    <w:p w:rsidR="009134C3" w:rsidRPr="00E3337E" w:rsidRDefault="009134C3" w:rsidP="009134C3">
      <w:pPr>
        <w:ind w:firstLine="709"/>
        <w:jc w:val="both"/>
        <w:rPr>
          <w:sz w:val="28"/>
          <w:szCs w:val="28"/>
        </w:rPr>
      </w:pPr>
      <w:r w:rsidRPr="00E3337E">
        <w:rPr>
          <w:sz w:val="28"/>
          <w:szCs w:val="28"/>
        </w:rPr>
        <w:t xml:space="preserve">В консолидированный бюджет ГГО СК поступило 3112,3 тыс. руб. от деятельности нестационарных торговых объектов. </w:t>
      </w:r>
    </w:p>
    <w:p w:rsidR="009134C3" w:rsidRPr="00E3337E" w:rsidRDefault="009134C3" w:rsidP="009134C3">
      <w:pPr>
        <w:ind w:firstLine="709"/>
        <w:jc w:val="both"/>
        <w:rPr>
          <w:sz w:val="28"/>
          <w:szCs w:val="28"/>
        </w:rPr>
      </w:pPr>
      <w:r w:rsidRPr="00E3337E">
        <w:rPr>
          <w:sz w:val="28"/>
          <w:szCs w:val="28"/>
        </w:rPr>
        <w:t xml:space="preserve">Существующая в настоящее время схема размещения нестационарных торговых объектов (нестационарных объектов по предоставлению услуг) на </w:t>
      </w:r>
      <w:r w:rsidRPr="00E3337E">
        <w:rPr>
          <w:sz w:val="28"/>
          <w:szCs w:val="28"/>
        </w:rPr>
        <w:lastRenderedPageBreak/>
        <w:t>территории ГГО СК включает 247 адресов, предлагаемых для размещения н</w:t>
      </w:r>
      <w:r w:rsidRPr="00E3337E">
        <w:rPr>
          <w:sz w:val="28"/>
          <w:szCs w:val="28"/>
        </w:rPr>
        <w:t>е</w:t>
      </w:r>
      <w:r w:rsidRPr="00E3337E">
        <w:rPr>
          <w:sz w:val="28"/>
          <w:szCs w:val="28"/>
        </w:rPr>
        <w:t>стационарных объектов.</w:t>
      </w:r>
    </w:p>
    <w:p w:rsidR="009134C3" w:rsidRDefault="009134C3" w:rsidP="009134C3">
      <w:pPr>
        <w:ind w:firstLine="709"/>
        <w:jc w:val="both"/>
        <w:rPr>
          <w:sz w:val="28"/>
          <w:szCs w:val="28"/>
        </w:rPr>
      </w:pPr>
      <w:r w:rsidRPr="00E3337E">
        <w:rPr>
          <w:sz w:val="28"/>
          <w:szCs w:val="28"/>
        </w:rPr>
        <w:t>С целью ликвидации стихийной торговли на территории округа, специ</w:t>
      </w:r>
      <w:r w:rsidRPr="00E3337E">
        <w:rPr>
          <w:sz w:val="28"/>
          <w:szCs w:val="28"/>
        </w:rPr>
        <w:t>а</w:t>
      </w:r>
      <w:r w:rsidRPr="00E3337E">
        <w:rPr>
          <w:sz w:val="28"/>
          <w:szCs w:val="28"/>
        </w:rPr>
        <w:t>листами Управления проведено 226 рейдов и составлено 179 протоколов по ст.9.4 «Самовольное осуществление деятельности в сфере торговли» Закона Ставропольского края № 20-кз на сумму 736,0 тысяч руб. (105,6% к уровню 2018 г.).</w:t>
      </w:r>
    </w:p>
    <w:p w:rsidR="00007C7C" w:rsidRDefault="00007C7C" w:rsidP="00007C7C">
      <w:pPr>
        <w:ind w:firstLine="709"/>
        <w:jc w:val="both"/>
        <w:rPr>
          <w:sz w:val="28"/>
          <w:szCs w:val="28"/>
        </w:rPr>
      </w:pPr>
      <w:r w:rsidRPr="00E3337E">
        <w:rPr>
          <w:sz w:val="28"/>
          <w:szCs w:val="28"/>
        </w:rPr>
        <w:t>В 2019 году подготовлено 52 проекта постановлений и распоряжений а</w:t>
      </w:r>
      <w:r w:rsidRPr="00E3337E">
        <w:rPr>
          <w:sz w:val="28"/>
          <w:szCs w:val="28"/>
        </w:rPr>
        <w:t>д</w:t>
      </w:r>
      <w:r w:rsidRPr="00E3337E">
        <w:rPr>
          <w:sz w:val="28"/>
          <w:szCs w:val="28"/>
        </w:rPr>
        <w:t>министрации ГГО СК, регулирующих организацию торгового и бытового о</w:t>
      </w:r>
      <w:r w:rsidRPr="00E3337E">
        <w:rPr>
          <w:sz w:val="28"/>
          <w:szCs w:val="28"/>
        </w:rPr>
        <w:t>б</w:t>
      </w:r>
      <w:r w:rsidRPr="00E3337E">
        <w:rPr>
          <w:sz w:val="28"/>
          <w:szCs w:val="28"/>
        </w:rPr>
        <w:t>служивания населения и общественного питания на территории округа.</w:t>
      </w:r>
    </w:p>
    <w:p w:rsidR="00007C7C" w:rsidRPr="00007C7C" w:rsidRDefault="00007C7C" w:rsidP="00007C7C">
      <w:pPr>
        <w:ind w:firstLine="709"/>
        <w:jc w:val="both"/>
        <w:rPr>
          <w:color w:val="C00000"/>
          <w:sz w:val="28"/>
          <w:szCs w:val="28"/>
        </w:rPr>
      </w:pPr>
      <w:r w:rsidRPr="00700228">
        <w:rPr>
          <w:sz w:val="28"/>
          <w:szCs w:val="28"/>
        </w:rPr>
        <w:t>Объем розничного товарооборота Георгиевского городского округа в 201</w:t>
      </w:r>
      <w:r w:rsidR="00700228" w:rsidRPr="00700228">
        <w:rPr>
          <w:sz w:val="28"/>
          <w:szCs w:val="28"/>
        </w:rPr>
        <w:t>9</w:t>
      </w:r>
      <w:r w:rsidRPr="00700228">
        <w:rPr>
          <w:sz w:val="28"/>
          <w:szCs w:val="28"/>
        </w:rPr>
        <w:t xml:space="preserve"> году достиг </w:t>
      </w:r>
      <w:r w:rsidR="00700228" w:rsidRPr="00700228">
        <w:rPr>
          <w:sz w:val="28"/>
          <w:szCs w:val="28"/>
        </w:rPr>
        <w:t>10554,0</w:t>
      </w:r>
      <w:r w:rsidRPr="00700228">
        <w:rPr>
          <w:sz w:val="28"/>
          <w:szCs w:val="28"/>
        </w:rPr>
        <w:t xml:space="preserve"> млн. руб., </w:t>
      </w:r>
      <w:r w:rsidR="00700228" w:rsidRPr="00700228">
        <w:rPr>
          <w:sz w:val="28"/>
          <w:szCs w:val="28"/>
        </w:rPr>
        <w:t xml:space="preserve">индекс физического объема </w:t>
      </w:r>
      <w:r w:rsidRPr="00700228">
        <w:rPr>
          <w:sz w:val="28"/>
          <w:szCs w:val="28"/>
        </w:rPr>
        <w:t xml:space="preserve"> </w:t>
      </w:r>
      <w:r w:rsidR="00700228" w:rsidRPr="00700228">
        <w:rPr>
          <w:sz w:val="28"/>
          <w:szCs w:val="28"/>
        </w:rPr>
        <w:t xml:space="preserve">соответствует уровню </w:t>
      </w:r>
      <w:r w:rsidRPr="00700228">
        <w:rPr>
          <w:sz w:val="28"/>
          <w:szCs w:val="28"/>
        </w:rPr>
        <w:t>201</w:t>
      </w:r>
      <w:r w:rsidR="00700228" w:rsidRPr="00700228">
        <w:rPr>
          <w:sz w:val="28"/>
          <w:szCs w:val="28"/>
        </w:rPr>
        <w:t>8</w:t>
      </w:r>
      <w:r w:rsidRPr="00700228">
        <w:rPr>
          <w:sz w:val="28"/>
          <w:szCs w:val="28"/>
        </w:rPr>
        <w:t xml:space="preserve"> го</w:t>
      </w:r>
      <w:r w:rsidR="00700228" w:rsidRPr="00700228">
        <w:rPr>
          <w:sz w:val="28"/>
          <w:szCs w:val="28"/>
        </w:rPr>
        <w:t>да</w:t>
      </w:r>
      <w:r w:rsidRPr="00700228">
        <w:rPr>
          <w:sz w:val="28"/>
          <w:szCs w:val="28"/>
        </w:rPr>
        <w:t>. Темп роста товарооборота в 201</w:t>
      </w:r>
      <w:r w:rsidR="00700228" w:rsidRPr="00700228">
        <w:rPr>
          <w:sz w:val="28"/>
          <w:szCs w:val="28"/>
        </w:rPr>
        <w:t>9</w:t>
      </w:r>
      <w:r w:rsidRPr="00700228">
        <w:rPr>
          <w:sz w:val="28"/>
          <w:szCs w:val="28"/>
        </w:rPr>
        <w:t xml:space="preserve"> году в сопоставимых ценах составил </w:t>
      </w:r>
      <w:r w:rsidR="00700228" w:rsidRPr="00700228">
        <w:rPr>
          <w:sz w:val="28"/>
          <w:szCs w:val="28"/>
        </w:rPr>
        <w:t>104,7</w:t>
      </w:r>
      <w:r w:rsidRPr="00700228">
        <w:rPr>
          <w:sz w:val="28"/>
          <w:szCs w:val="28"/>
        </w:rPr>
        <w:t xml:space="preserve"> %. </w:t>
      </w:r>
    </w:p>
    <w:p w:rsidR="00010057" w:rsidRDefault="009134C3" w:rsidP="00010057">
      <w:pPr>
        <w:ind w:firstLine="709"/>
        <w:jc w:val="both"/>
        <w:rPr>
          <w:sz w:val="28"/>
          <w:szCs w:val="28"/>
        </w:rPr>
      </w:pPr>
      <w:r>
        <w:rPr>
          <w:sz w:val="28"/>
          <w:szCs w:val="28"/>
        </w:rPr>
        <w:t>Организацией общественного питания заняты 214 предприятий на 12921 посадочных мест, из которых: 4 ресторана, 89 кафе, 9 баров, 53 столовых, 17 летних площадок, 26 закусочных. Бытовые услуги населению предоставляют 416 предприятий.</w:t>
      </w:r>
      <w:r w:rsidR="00010057" w:rsidRPr="00010057">
        <w:rPr>
          <w:sz w:val="28"/>
          <w:szCs w:val="28"/>
        </w:rPr>
        <w:t xml:space="preserve"> </w:t>
      </w:r>
    </w:p>
    <w:p w:rsidR="00010057" w:rsidRPr="00700228" w:rsidRDefault="00010057" w:rsidP="00010057">
      <w:pPr>
        <w:ind w:firstLine="709"/>
        <w:jc w:val="both"/>
        <w:rPr>
          <w:sz w:val="28"/>
          <w:szCs w:val="28"/>
        </w:rPr>
      </w:pPr>
      <w:r w:rsidRPr="00700228">
        <w:rPr>
          <w:sz w:val="28"/>
          <w:szCs w:val="28"/>
        </w:rPr>
        <w:t xml:space="preserve">Оборот общественного питания за этот же период составил 683,4 млн. руб., темп роста в сопоставимых ценах – </w:t>
      </w:r>
      <w:r>
        <w:rPr>
          <w:sz w:val="28"/>
          <w:szCs w:val="28"/>
        </w:rPr>
        <w:t>83,4</w:t>
      </w:r>
      <w:r w:rsidRPr="00700228">
        <w:rPr>
          <w:sz w:val="28"/>
          <w:szCs w:val="28"/>
        </w:rPr>
        <w:t xml:space="preserve"> %. </w:t>
      </w:r>
      <w:r>
        <w:rPr>
          <w:sz w:val="28"/>
          <w:szCs w:val="28"/>
        </w:rPr>
        <w:t>Снижение платежеспособн</w:t>
      </w:r>
      <w:r>
        <w:rPr>
          <w:sz w:val="28"/>
          <w:szCs w:val="28"/>
        </w:rPr>
        <w:t>о</w:t>
      </w:r>
      <w:r>
        <w:rPr>
          <w:sz w:val="28"/>
          <w:szCs w:val="28"/>
        </w:rPr>
        <w:t xml:space="preserve">сти населения, миграция, отсутствие ориентира на спрос населения, устаревшие форматы объектов общественного питания – основные факторы, влияющие на снижение оборота общественного питания в округе. </w:t>
      </w:r>
    </w:p>
    <w:p w:rsidR="009134C3" w:rsidRPr="00E3337E" w:rsidRDefault="009134C3" w:rsidP="009134C3">
      <w:pPr>
        <w:ind w:firstLine="709"/>
        <w:jc w:val="both"/>
        <w:rPr>
          <w:sz w:val="28"/>
          <w:szCs w:val="28"/>
        </w:rPr>
      </w:pPr>
      <w:r w:rsidRPr="00E3337E">
        <w:rPr>
          <w:sz w:val="28"/>
          <w:szCs w:val="28"/>
        </w:rPr>
        <w:t>В настоящее время на территории округа действуют 2 универсальных рынка. Общая мощность рынков города составляет 851 торговое место.</w:t>
      </w:r>
    </w:p>
    <w:p w:rsidR="009134C3" w:rsidRPr="00E3337E" w:rsidRDefault="009134C3" w:rsidP="009134C3">
      <w:pPr>
        <w:ind w:firstLine="709"/>
        <w:jc w:val="both"/>
        <w:rPr>
          <w:sz w:val="28"/>
          <w:szCs w:val="28"/>
        </w:rPr>
      </w:pPr>
      <w:r w:rsidRPr="00E3337E">
        <w:rPr>
          <w:sz w:val="28"/>
          <w:szCs w:val="28"/>
        </w:rPr>
        <w:t>Фактический суммарный норматив минимальной обеспеченности насел</w:t>
      </w:r>
      <w:r w:rsidRPr="00E3337E">
        <w:rPr>
          <w:sz w:val="28"/>
          <w:szCs w:val="28"/>
        </w:rPr>
        <w:t>е</w:t>
      </w:r>
      <w:r w:rsidRPr="00E3337E">
        <w:rPr>
          <w:sz w:val="28"/>
          <w:szCs w:val="28"/>
        </w:rPr>
        <w:t xml:space="preserve">ния площадью торговых объектов по округу составляет 489 квадратных метров на 1 тыс. человек, что превышает средний краевой норматив на 161 квадратный метр. </w:t>
      </w:r>
    </w:p>
    <w:p w:rsidR="009134C3" w:rsidRPr="00E3337E" w:rsidRDefault="009134C3" w:rsidP="009134C3">
      <w:pPr>
        <w:ind w:firstLine="709"/>
        <w:jc w:val="both"/>
        <w:rPr>
          <w:sz w:val="28"/>
          <w:szCs w:val="28"/>
        </w:rPr>
      </w:pPr>
      <w:r w:rsidRPr="00E3337E">
        <w:rPr>
          <w:sz w:val="28"/>
          <w:szCs w:val="28"/>
        </w:rPr>
        <w:t>Предприятиями бытового обслуживания населения, аптеками ГГО СК оказывались услуги с предоставлением скидок инвалидам и участникам Вел</w:t>
      </w:r>
      <w:r w:rsidRPr="00E3337E">
        <w:rPr>
          <w:sz w:val="28"/>
          <w:szCs w:val="28"/>
        </w:rPr>
        <w:t>и</w:t>
      </w:r>
      <w:r w:rsidRPr="00E3337E">
        <w:rPr>
          <w:sz w:val="28"/>
          <w:szCs w:val="28"/>
        </w:rPr>
        <w:t>кой Отечественной войны, детям сиротам, пенсионерам (мелкий ремонт оде</w:t>
      </w:r>
      <w:r w:rsidRPr="00E3337E">
        <w:rPr>
          <w:sz w:val="28"/>
          <w:szCs w:val="28"/>
        </w:rPr>
        <w:t>ж</w:t>
      </w:r>
      <w:r w:rsidRPr="00E3337E">
        <w:rPr>
          <w:sz w:val="28"/>
          <w:szCs w:val="28"/>
        </w:rPr>
        <w:t xml:space="preserve">ды, ремонт обуви, ремонт часов, парикмахерские услуги). </w:t>
      </w:r>
    </w:p>
    <w:p w:rsidR="00007C7C" w:rsidRDefault="00007C7C" w:rsidP="009134C3">
      <w:pPr>
        <w:ind w:firstLine="709"/>
        <w:jc w:val="both"/>
        <w:rPr>
          <w:sz w:val="28"/>
          <w:szCs w:val="28"/>
        </w:rPr>
      </w:pPr>
      <w:r w:rsidRPr="00007C7C">
        <w:rPr>
          <w:sz w:val="28"/>
          <w:szCs w:val="28"/>
        </w:rPr>
        <w:t>В округе в 2019 году проводилась организационная работа по регулир</w:t>
      </w:r>
      <w:r w:rsidRPr="00007C7C">
        <w:rPr>
          <w:sz w:val="28"/>
          <w:szCs w:val="28"/>
        </w:rPr>
        <w:t>о</w:t>
      </w:r>
      <w:r w:rsidRPr="00007C7C">
        <w:rPr>
          <w:sz w:val="28"/>
          <w:szCs w:val="28"/>
        </w:rPr>
        <w:t xml:space="preserve">ванию рынка алкогольной продукции. </w:t>
      </w:r>
      <w:r w:rsidR="009134C3" w:rsidRPr="00E3337E">
        <w:rPr>
          <w:sz w:val="28"/>
          <w:szCs w:val="28"/>
        </w:rPr>
        <w:t>В настоящее время на территории ГГО СК осуществляют деятельность 185 субъектов торговой деятельности, име</w:t>
      </w:r>
      <w:r w:rsidR="009134C3" w:rsidRPr="00E3337E">
        <w:rPr>
          <w:sz w:val="28"/>
          <w:szCs w:val="28"/>
        </w:rPr>
        <w:t>ю</w:t>
      </w:r>
      <w:r w:rsidR="009134C3" w:rsidRPr="00E3337E">
        <w:rPr>
          <w:sz w:val="28"/>
          <w:szCs w:val="28"/>
        </w:rPr>
        <w:t xml:space="preserve">щих лицензии на право реализации алкогольной продукции, в том числе 167 предприятий розничной торговли и 18 предприятий общественного питания. </w:t>
      </w:r>
    </w:p>
    <w:p w:rsidR="00007C7C" w:rsidRDefault="00007C7C" w:rsidP="009134C3">
      <w:pPr>
        <w:ind w:firstLine="709"/>
        <w:jc w:val="center"/>
        <w:rPr>
          <w:sz w:val="28"/>
          <w:szCs w:val="28"/>
        </w:rPr>
      </w:pPr>
    </w:p>
    <w:p w:rsidR="009134C3" w:rsidRPr="00E3337E" w:rsidRDefault="00893196" w:rsidP="009134C3">
      <w:pPr>
        <w:ind w:firstLine="709"/>
        <w:jc w:val="center"/>
        <w:rPr>
          <w:sz w:val="28"/>
          <w:szCs w:val="28"/>
        </w:rPr>
      </w:pPr>
      <w:r>
        <w:rPr>
          <w:sz w:val="28"/>
          <w:szCs w:val="28"/>
        </w:rPr>
        <w:t>Инвестиционная деятельность</w:t>
      </w:r>
    </w:p>
    <w:p w:rsidR="009134C3" w:rsidRDefault="009134C3" w:rsidP="009134C3">
      <w:pPr>
        <w:ind w:firstLine="709"/>
        <w:jc w:val="both"/>
        <w:rPr>
          <w:sz w:val="28"/>
          <w:szCs w:val="28"/>
        </w:rPr>
      </w:pPr>
    </w:p>
    <w:p w:rsidR="009134C3" w:rsidRPr="009134C3" w:rsidRDefault="009134C3" w:rsidP="00893196">
      <w:pPr>
        <w:ind w:firstLine="709"/>
        <w:jc w:val="both"/>
        <w:rPr>
          <w:sz w:val="28"/>
          <w:szCs w:val="28"/>
        </w:rPr>
      </w:pPr>
      <w:r>
        <w:rPr>
          <w:sz w:val="28"/>
          <w:szCs w:val="28"/>
        </w:rPr>
        <w:t>На постоянной основе ведется работа с потенциальными инвесторами.</w:t>
      </w:r>
    </w:p>
    <w:p w:rsidR="009134C3" w:rsidRPr="00E3337E" w:rsidRDefault="009134C3" w:rsidP="00893196">
      <w:pPr>
        <w:ind w:firstLine="709"/>
        <w:jc w:val="both"/>
        <w:rPr>
          <w:sz w:val="28"/>
          <w:szCs w:val="28"/>
        </w:rPr>
      </w:pPr>
      <w:r w:rsidRPr="00E3337E">
        <w:rPr>
          <w:sz w:val="28"/>
          <w:szCs w:val="28"/>
        </w:rPr>
        <w:t>Курируется 9 инвестиционных проектов, сформированных в многоуро</w:t>
      </w:r>
      <w:r w:rsidRPr="00E3337E">
        <w:rPr>
          <w:sz w:val="28"/>
          <w:szCs w:val="28"/>
        </w:rPr>
        <w:t>в</w:t>
      </w:r>
      <w:r w:rsidRPr="00E3337E">
        <w:rPr>
          <w:sz w:val="28"/>
          <w:szCs w:val="28"/>
        </w:rPr>
        <w:t>невый перечень инвестиционных проектов.</w:t>
      </w:r>
    </w:p>
    <w:p w:rsidR="009134C3" w:rsidRPr="009134C3" w:rsidRDefault="009134C3" w:rsidP="00893196">
      <w:pPr>
        <w:ind w:firstLine="709"/>
        <w:jc w:val="both"/>
        <w:rPr>
          <w:sz w:val="28"/>
          <w:szCs w:val="28"/>
        </w:rPr>
      </w:pPr>
      <w:r w:rsidRPr="00E3337E">
        <w:rPr>
          <w:sz w:val="28"/>
          <w:szCs w:val="28"/>
        </w:rPr>
        <w:lastRenderedPageBreak/>
        <w:t>За 2019 год реализовано 5 инвестиционных проектов. Объем вложенных инвестиций 436,22 млн. руб.</w:t>
      </w:r>
    </w:p>
    <w:p w:rsidR="009134C3" w:rsidRPr="00017EE9" w:rsidRDefault="009134C3" w:rsidP="00893196">
      <w:pPr>
        <w:ind w:firstLine="709"/>
        <w:jc w:val="both"/>
        <w:rPr>
          <w:sz w:val="28"/>
          <w:szCs w:val="28"/>
        </w:rPr>
      </w:pPr>
      <w:r w:rsidRPr="009134C3">
        <w:rPr>
          <w:sz w:val="28"/>
          <w:szCs w:val="28"/>
        </w:rPr>
        <w:t>В 2019 году на территории Георгиевского городского округа реализо</w:t>
      </w:r>
      <w:r w:rsidRPr="009134C3">
        <w:rPr>
          <w:sz w:val="28"/>
          <w:szCs w:val="28"/>
        </w:rPr>
        <w:softHyphen/>
      </w:r>
      <w:r w:rsidRPr="00017EE9">
        <w:rPr>
          <w:sz w:val="28"/>
          <w:szCs w:val="28"/>
        </w:rPr>
        <w:t xml:space="preserve">вывались инвестиционные проекты: </w:t>
      </w:r>
    </w:p>
    <w:p w:rsidR="00017EE9" w:rsidRPr="00017EE9" w:rsidRDefault="00017EE9" w:rsidP="00893196">
      <w:pPr>
        <w:pStyle w:val="af4"/>
        <w:spacing w:after="0" w:line="240" w:lineRule="auto"/>
        <w:ind w:left="0" w:firstLine="709"/>
        <w:jc w:val="both"/>
        <w:rPr>
          <w:rFonts w:ascii="Times New Roman" w:hAnsi="Times New Roman"/>
          <w:sz w:val="28"/>
          <w:szCs w:val="28"/>
        </w:rPr>
      </w:pPr>
      <w:r w:rsidRPr="00017EE9">
        <w:rPr>
          <w:rFonts w:ascii="Times New Roman" w:hAnsi="Times New Roman"/>
          <w:sz w:val="28"/>
          <w:szCs w:val="28"/>
        </w:rPr>
        <w:t>«Развитие плодоводства, ягодоводства и овощеводства закрытого грунта» (включая проект «Закладка интенсивного сада с системой капельного орошения и внедрения клоновых подвоев</w:t>
      </w:r>
      <w:r w:rsidR="00C24921">
        <w:rPr>
          <w:rFonts w:ascii="Times New Roman" w:hAnsi="Times New Roman"/>
          <w:sz w:val="28"/>
          <w:szCs w:val="28"/>
        </w:rPr>
        <w:t xml:space="preserve"> на 1200 га), и</w:t>
      </w:r>
      <w:r w:rsidRPr="00017EE9">
        <w:rPr>
          <w:rFonts w:ascii="Times New Roman" w:hAnsi="Times New Roman"/>
          <w:sz w:val="28"/>
          <w:szCs w:val="28"/>
        </w:rPr>
        <w:t xml:space="preserve">нициатор - ООО «Интеринвест». Предусмотренный объем вложений – 5348 млн. руб. </w:t>
      </w:r>
      <w:r w:rsidR="00C24921">
        <w:rPr>
          <w:rFonts w:ascii="Times New Roman" w:hAnsi="Times New Roman"/>
          <w:sz w:val="28"/>
          <w:szCs w:val="28"/>
        </w:rPr>
        <w:t>, п</w:t>
      </w:r>
      <w:r w:rsidRPr="00017EE9">
        <w:rPr>
          <w:rFonts w:ascii="Times New Roman" w:hAnsi="Times New Roman"/>
          <w:sz w:val="28"/>
          <w:szCs w:val="28"/>
        </w:rPr>
        <w:t>ланируемое количество рабочих мест – 206.</w:t>
      </w:r>
    </w:p>
    <w:p w:rsidR="00017EE9" w:rsidRPr="00017EE9" w:rsidRDefault="00017EE9" w:rsidP="00893196">
      <w:pPr>
        <w:ind w:firstLine="709"/>
        <w:jc w:val="both"/>
        <w:rPr>
          <w:sz w:val="28"/>
          <w:szCs w:val="28"/>
        </w:rPr>
      </w:pPr>
      <w:r w:rsidRPr="00017EE9">
        <w:rPr>
          <w:sz w:val="28"/>
          <w:szCs w:val="28"/>
        </w:rPr>
        <w:t xml:space="preserve"> «Закладка и уход за садом интенсивного типа»</w:t>
      </w:r>
      <w:r w:rsidR="00C24921">
        <w:rPr>
          <w:sz w:val="28"/>
          <w:szCs w:val="28"/>
        </w:rPr>
        <w:t>, и</w:t>
      </w:r>
      <w:r w:rsidRPr="00017EE9">
        <w:rPr>
          <w:sz w:val="28"/>
          <w:szCs w:val="28"/>
        </w:rPr>
        <w:t>нициатор- ООО «Сел</w:t>
      </w:r>
      <w:r w:rsidRPr="00017EE9">
        <w:rPr>
          <w:sz w:val="28"/>
          <w:szCs w:val="28"/>
        </w:rPr>
        <w:t>ь</w:t>
      </w:r>
      <w:r w:rsidRPr="00017EE9">
        <w:rPr>
          <w:sz w:val="28"/>
          <w:szCs w:val="28"/>
        </w:rPr>
        <w:t>скохозяйственное предприятие «Рассвет»</w:t>
      </w:r>
      <w:r w:rsidR="00C24921">
        <w:rPr>
          <w:sz w:val="28"/>
          <w:szCs w:val="28"/>
        </w:rPr>
        <w:t>, п</w:t>
      </w:r>
      <w:r w:rsidRPr="00017EE9">
        <w:rPr>
          <w:sz w:val="28"/>
          <w:szCs w:val="28"/>
        </w:rPr>
        <w:t xml:space="preserve">редусмотренный объем вложений – 80,5 </w:t>
      </w:r>
      <w:r w:rsidR="00C24921">
        <w:rPr>
          <w:sz w:val="28"/>
          <w:szCs w:val="28"/>
        </w:rPr>
        <w:t>млн. руб., п</w:t>
      </w:r>
      <w:r w:rsidRPr="00017EE9">
        <w:rPr>
          <w:sz w:val="28"/>
          <w:szCs w:val="28"/>
        </w:rPr>
        <w:t>ланируемое количество рабочих мест – 10.</w:t>
      </w:r>
    </w:p>
    <w:p w:rsidR="00017EE9" w:rsidRPr="00017EE9" w:rsidRDefault="00017EE9" w:rsidP="00893196">
      <w:pPr>
        <w:ind w:firstLine="709"/>
        <w:jc w:val="both"/>
        <w:rPr>
          <w:sz w:val="28"/>
          <w:szCs w:val="28"/>
        </w:rPr>
      </w:pPr>
      <w:r w:rsidRPr="00017EE9">
        <w:rPr>
          <w:sz w:val="28"/>
          <w:szCs w:val="28"/>
        </w:rPr>
        <w:t xml:space="preserve"> «Закладка и уход за садом интенсивного типа»</w:t>
      </w:r>
      <w:r w:rsidR="00C24921">
        <w:rPr>
          <w:sz w:val="28"/>
          <w:szCs w:val="28"/>
        </w:rPr>
        <w:t>, и</w:t>
      </w:r>
      <w:r w:rsidRPr="00017EE9">
        <w:rPr>
          <w:sz w:val="28"/>
          <w:szCs w:val="28"/>
        </w:rPr>
        <w:t>нициатор- ООО «Сел</w:t>
      </w:r>
      <w:r w:rsidRPr="00017EE9">
        <w:rPr>
          <w:sz w:val="28"/>
          <w:szCs w:val="28"/>
        </w:rPr>
        <w:t>ь</w:t>
      </w:r>
      <w:r w:rsidRPr="00017EE9">
        <w:rPr>
          <w:sz w:val="28"/>
          <w:szCs w:val="28"/>
        </w:rPr>
        <w:t>скохозяйственное предприятие «Рассвет»</w:t>
      </w:r>
      <w:r w:rsidR="00C24921">
        <w:rPr>
          <w:sz w:val="28"/>
          <w:szCs w:val="28"/>
        </w:rPr>
        <w:t>, п</w:t>
      </w:r>
      <w:r w:rsidRPr="00017EE9">
        <w:rPr>
          <w:sz w:val="28"/>
          <w:szCs w:val="28"/>
        </w:rPr>
        <w:t>редусмотренный объем вложений – 264,0</w:t>
      </w:r>
      <w:r w:rsidR="00C24921">
        <w:rPr>
          <w:sz w:val="28"/>
          <w:szCs w:val="28"/>
        </w:rPr>
        <w:t>млн. руб., п</w:t>
      </w:r>
      <w:r w:rsidRPr="00017EE9">
        <w:rPr>
          <w:sz w:val="28"/>
          <w:szCs w:val="28"/>
        </w:rPr>
        <w:t>ланируемое количество рабочих мест – 1.</w:t>
      </w:r>
    </w:p>
    <w:p w:rsidR="00017EE9" w:rsidRPr="00017EE9" w:rsidRDefault="00017EE9" w:rsidP="00C24921">
      <w:pPr>
        <w:ind w:firstLine="709"/>
        <w:jc w:val="both"/>
        <w:rPr>
          <w:sz w:val="28"/>
          <w:szCs w:val="28"/>
        </w:rPr>
      </w:pPr>
      <w:r w:rsidRPr="00017EE9">
        <w:rPr>
          <w:sz w:val="28"/>
          <w:szCs w:val="28"/>
        </w:rPr>
        <w:t xml:space="preserve"> «Закладка и уход за садом интенсивного типа»</w:t>
      </w:r>
      <w:r w:rsidR="00C24921">
        <w:rPr>
          <w:sz w:val="28"/>
          <w:szCs w:val="28"/>
        </w:rPr>
        <w:t>, и</w:t>
      </w:r>
      <w:r w:rsidRPr="00017EE9">
        <w:rPr>
          <w:sz w:val="28"/>
          <w:szCs w:val="28"/>
        </w:rPr>
        <w:t>нициатор- ООО «Сел</w:t>
      </w:r>
      <w:r w:rsidRPr="00017EE9">
        <w:rPr>
          <w:sz w:val="28"/>
          <w:szCs w:val="28"/>
        </w:rPr>
        <w:t>ь</w:t>
      </w:r>
      <w:r w:rsidRPr="00017EE9">
        <w:rPr>
          <w:sz w:val="28"/>
          <w:szCs w:val="28"/>
        </w:rPr>
        <w:t>скохозяйственное предприятие «Рассвет»</w:t>
      </w:r>
      <w:r w:rsidR="00C24921">
        <w:rPr>
          <w:sz w:val="28"/>
          <w:szCs w:val="28"/>
        </w:rPr>
        <w:t>, п</w:t>
      </w:r>
      <w:r w:rsidRPr="00017EE9">
        <w:rPr>
          <w:sz w:val="28"/>
          <w:szCs w:val="28"/>
        </w:rPr>
        <w:t xml:space="preserve">редусмотренный объем вложений – 250,0 </w:t>
      </w:r>
      <w:r w:rsidR="00C24921">
        <w:rPr>
          <w:sz w:val="28"/>
          <w:szCs w:val="28"/>
        </w:rPr>
        <w:t>млн. руб., п</w:t>
      </w:r>
      <w:r w:rsidRPr="00017EE9">
        <w:rPr>
          <w:sz w:val="28"/>
          <w:szCs w:val="28"/>
        </w:rPr>
        <w:t>ланируемое количество рабочих мест – 10.</w:t>
      </w:r>
    </w:p>
    <w:p w:rsidR="00017EE9" w:rsidRPr="00017EE9" w:rsidRDefault="00017EE9" w:rsidP="00C24921">
      <w:pPr>
        <w:ind w:firstLine="709"/>
        <w:jc w:val="both"/>
        <w:rPr>
          <w:sz w:val="28"/>
          <w:szCs w:val="28"/>
        </w:rPr>
      </w:pPr>
      <w:r w:rsidRPr="00017EE9">
        <w:rPr>
          <w:sz w:val="28"/>
          <w:szCs w:val="28"/>
        </w:rPr>
        <w:t xml:space="preserve"> «Техническое перевооружение и расширение первичной и последующей промышленной переработки сельскохозяйственной продукции на ООО «Пе</w:t>
      </w:r>
      <w:r w:rsidRPr="00017EE9">
        <w:rPr>
          <w:sz w:val="28"/>
          <w:szCs w:val="28"/>
        </w:rPr>
        <w:t>р</w:t>
      </w:r>
      <w:r w:rsidRPr="00017EE9">
        <w:rPr>
          <w:sz w:val="28"/>
          <w:szCs w:val="28"/>
        </w:rPr>
        <w:t>вый</w:t>
      </w:r>
      <w:r w:rsidR="00C24921">
        <w:rPr>
          <w:sz w:val="28"/>
          <w:szCs w:val="28"/>
        </w:rPr>
        <w:t xml:space="preserve"> Георгиевский консервный завод», и</w:t>
      </w:r>
      <w:r w:rsidRPr="00017EE9">
        <w:rPr>
          <w:sz w:val="28"/>
          <w:szCs w:val="28"/>
        </w:rPr>
        <w:t>нициатор - ООО «Первый Георгие</w:t>
      </w:r>
      <w:r w:rsidRPr="00017EE9">
        <w:rPr>
          <w:sz w:val="28"/>
          <w:szCs w:val="28"/>
        </w:rPr>
        <w:t>в</w:t>
      </w:r>
      <w:r w:rsidR="00C24921">
        <w:rPr>
          <w:sz w:val="28"/>
          <w:szCs w:val="28"/>
        </w:rPr>
        <w:t>ский консервный завод», п</w:t>
      </w:r>
      <w:r w:rsidRPr="00017EE9">
        <w:rPr>
          <w:sz w:val="28"/>
          <w:szCs w:val="28"/>
        </w:rPr>
        <w:t>редусмотренный объем вложений – 553 млн.</w:t>
      </w:r>
      <w:r w:rsidR="00C24921">
        <w:rPr>
          <w:sz w:val="28"/>
          <w:szCs w:val="28"/>
        </w:rPr>
        <w:t xml:space="preserve"> руб., п</w:t>
      </w:r>
      <w:r w:rsidRPr="00017EE9">
        <w:rPr>
          <w:sz w:val="28"/>
          <w:szCs w:val="28"/>
        </w:rPr>
        <w:t>ланируемое количество рабочих мест – 199.</w:t>
      </w:r>
    </w:p>
    <w:p w:rsidR="00017EE9" w:rsidRPr="00017EE9" w:rsidRDefault="00017EE9" w:rsidP="00017EE9">
      <w:pPr>
        <w:pStyle w:val="ConsPlusNormal"/>
        <w:ind w:firstLine="709"/>
        <w:jc w:val="both"/>
        <w:rPr>
          <w:rFonts w:ascii="Times New Roman" w:hAnsi="Times New Roman" w:cs="Times New Roman"/>
          <w:sz w:val="28"/>
          <w:szCs w:val="28"/>
        </w:rPr>
      </w:pPr>
      <w:r w:rsidRPr="00017EE9">
        <w:rPr>
          <w:rFonts w:ascii="Times New Roman" w:hAnsi="Times New Roman" w:cs="Times New Roman"/>
          <w:sz w:val="28"/>
          <w:szCs w:val="28"/>
        </w:rPr>
        <w:t xml:space="preserve"> «Застройки жилого микрорайона «Ромашка» с сопутствующими элеме</w:t>
      </w:r>
      <w:r w:rsidRPr="00017EE9">
        <w:rPr>
          <w:rFonts w:ascii="Times New Roman" w:hAnsi="Times New Roman" w:cs="Times New Roman"/>
          <w:sz w:val="28"/>
          <w:szCs w:val="28"/>
        </w:rPr>
        <w:t>н</w:t>
      </w:r>
      <w:r w:rsidRPr="00017EE9">
        <w:rPr>
          <w:rFonts w:ascii="Times New Roman" w:hAnsi="Times New Roman" w:cs="Times New Roman"/>
          <w:sz w:val="28"/>
          <w:szCs w:val="28"/>
        </w:rPr>
        <w:t>тами социальной инфраструктуры для полноценного функционирования жил</w:t>
      </w:r>
      <w:r w:rsidRPr="00017EE9">
        <w:rPr>
          <w:rFonts w:ascii="Times New Roman" w:hAnsi="Times New Roman" w:cs="Times New Roman"/>
          <w:sz w:val="28"/>
          <w:szCs w:val="28"/>
        </w:rPr>
        <w:t>о</w:t>
      </w:r>
      <w:r w:rsidRPr="00017EE9">
        <w:rPr>
          <w:rFonts w:ascii="Times New Roman" w:hAnsi="Times New Roman" w:cs="Times New Roman"/>
          <w:sz w:val="28"/>
          <w:szCs w:val="28"/>
        </w:rPr>
        <w:t>го комплекса. Строительство среднеэтажных жилых домов (13 МКД)  с общим благоустроенным внутри дворовым пешеходным про</w:t>
      </w:r>
      <w:r w:rsidR="00C24921">
        <w:rPr>
          <w:rFonts w:ascii="Times New Roman" w:hAnsi="Times New Roman" w:cs="Times New Roman"/>
          <w:sz w:val="28"/>
          <w:szCs w:val="28"/>
        </w:rPr>
        <w:t>странством», и</w:t>
      </w:r>
      <w:r w:rsidRPr="00017EE9">
        <w:rPr>
          <w:rFonts w:ascii="Times New Roman" w:hAnsi="Times New Roman" w:cs="Times New Roman"/>
          <w:sz w:val="28"/>
          <w:szCs w:val="28"/>
        </w:rPr>
        <w:t>нициатор - ИП Мавроди Роман Харлампиевич</w:t>
      </w:r>
      <w:r w:rsidR="00C24921">
        <w:rPr>
          <w:rFonts w:ascii="Times New Roman" w:hAnsi="Times New Roman" w:cs="Times New Roman"/>
          <w:sz w:val="28"/>
          <w:szCs w:val="28"/>
        </w:rPr>
        <w:t>, п</w:t>
      </w:r>
      <w:r w:rsidRPr="00017EE9">
        <w:rPr>
          <w:rFonts w:ascii="Times New Roman" w:hAnsi="Times New Roman" w:cs="Times New Roman"/>
          <w:sz w:val="28"/>
          <w:szCs w:val="28"/>
        </w:rPr>
        <w:t>редусмотренный объем вложений – 890</w:t>
      </w:r>
      <w:r w:rsidR="00C24921">
        <w:rPr>
          <w:rFonts w:ascii="Times New Roman" w:hAnsi="Times New Roman" w:cs="Times New Roman"/>
          <w:sz w:val="28"/>
          <w:szCs w:val="28"/>
        </w:rPr>
        <w:t xml:space="preserve"> млн. руб., п</w:t>
      </w:r>
      <w:r w:rsidRPr="00017EE9">
        <w:rPr>
          <w:rFonts w:ascii="Times New Roman" w:hAnsi="Times New Roman" w:cs="Times New Roman"/>
          <w:sz w:val="28"/>
          <w:szCs w:val="28"/>
        </w:rPr>
        <w:t>ланируемое количество рабочих мест – 40.</w:t>
      </w:r>
    </w:p>
    <w:p w:rsidR="00017EE9" w:rsidRPr="00017EE9" w:rsidRDefault="00017EE9" w:rsidP="00C24921">
      <w:pPr>
        <w:pStyle w:val="af4"/>
        <w:spacing w:after="0" w:line="240" w:lineRule="auto"/>
        <w:ind w:left="0" w:firstLine="709"/>
        <w:jc w:val="both"/>
        <w:rPr>
          <w:rFonts w:ascii="Times New Roman" w:hAnsi="Times New Roman"/>
          <w:sz w:val="28"/>
          <w:szCs w:val="28"/>
        </w:rPr>
      </w:pPr>
      <w:r w:rsidRPr="00017EE9">
        <w:rPr>
          <w:rFonts w:ascii="Times New Roman" w:hAnsi="Times New Roman"/>
          <w:sz w:val="28"/>
          <w:szCs w:val="28"/>
        </w:rPr>
        <w:t>«Строительство комплекса производства для переработки сельскохозя</w:t>
      </w:r>
      <w:r w:rsidRPr="00017EE9">
        <w:rPr>
          <w:rFonts w:ascii="Times New Roman" w:hAnsi="Times New Roman"/>
          <w:sz w:val="28"/>
          <w:szCs w:val="28"/>
        </w:rPr>
        <w:t>й</w:t>
      </w:r>
      <w:r w:rsidRPr="00017EE9">
        <w:rPr>
          <w:rFonts w:ascii="Times New Roman" w:hAnsi="Times New Roman"/>
          <w:sz w:val="28"/>
          <w:szCs w:val="28"/>
        </w:rPr>
        <w:t>ственных отходов и производства промышленной продукции в г. Георгиевске».</w:t>
      </w:r>
      <w:r w:rsidR="00C24921">
        <w:rPr>
          <w:rFonts w:ascii="Times New Roman" w:hAnsi="Times New Roman"/>
          <w:sz w:val="28"/>
          <w:szCs w:val="28"/>
        </w:rPr>
        <w:t>, и</w:t>
      </w:r>
      <w:r w:rsidRPr="00017EE9">
        <w:rPr>
          <w:rFonts w:ascii="Times New Roman" w:hAnsi="Times New Roman"/>
          <w:sz w:val="28"/>
          <w:szCs w:val="28"/>
        </w:rPr>
        <w:t xml:space="preserve">нициатор - </w:t>
      </w:r>
      <w:r w:rsidR="00C24921">
        <w:rPr>
          <w:rFonts w:ascii="Times New Roman" w:hAnsi="Times New Roman"/>
          <w:sz w:val="28"/>
          <w:szCs w:val="28"/>
        </w:rPr>
        <w:t>ООО «ТАСС», п</w:t>
      </w:r>
      <w:r w:rsidRPr="00017EE9">
        <w:rPr>
          <w:rFonts w:ascii="Times New Roman" w:hAnsi="Times New Roman"/>
          <w:sz w:val="28"/>
          <w:szCs w:val="28"/>
        </w:rPr>
        <w:t xml:space="preserve">редусмотренный объем вложений – 145 </w:t>
      </w:r>
      <w:r w:rsidR="00C24921">
        <w:rPr>
          <w:rFonts w:ascii="Times New Roman" w:hAnsi="Times New Roman"/>
          <w:sz w:val="28"/>
          <w:szCs w:val="28"/>
        </w:rPr>
        <w:t>млн. руб., п</w:t>
      </w:r>
      <w:r w:rsidRPr="00017EE9">
        <w:rPr>
          <w:rFonts w:ascii="Times New Roman" w:hAnsi="Times New Roman"/>
          <w:sz w:val="28"/>
          <w:szCs w:val="28"/>
        </w:rPr>
        <w:t>ланируемое количество рабочих мест – 40.</w:t>
      </w:r>
    </w:p>
    <w:p w:rsidR="009134C3" w:rsidRPr="00017EE9" w:rsidRDefault="00C24921" w:rsidP="00017EE9">
      <w:pPr>
        <w:ind w:firstLine="709"/>
        <w:jc w:val="both"/>
        <w:rPr>
          <w:sz w:val="28"/>
          <w:szCs w:val="28"/>
        </w:rPr>
      </w:pPr>
      <w:r>
        <w:rPr>
          <w:sz w:val="28"/>
          <w:szCs w:val="28"/>
        </w:rPr>
        <w:t xml:space="preserve">а также проекты в парке Дружба в рамках реализации проекта </w:t>
      </w:r>
      <w:r w:rsidRPr="005F7D1F">
        <w:rPr>
          <w:sz w:val="28"/>
          <w:szCs w:val="28"/>
        </w:rPr>
        <w:t xml:space="preserve"> «Благоу</w:t>
      </w:r>
      <w:r w:rsidRPr="005F7D1F">
        <w:rPr>
          <w:sz w:val="28"/>
          <w:szCs w:val="28"/>
        </w:rPr>
        <w:t>с</w:t>
      </w:r>
      <w:r w:rsidRPr="005F7D1F">
        <w:rPr>
          <w:sz w:val="28"/>
          <w:szCs w:val="28"/>
        </w:rPr>
        <w:t>тройство рекреационной зоны по ул. Калинина-ул. Батакская в городе Георг</w:t>
      </w:r>
      <w:r w:rsidRPr="005F7D1F">
        <w:rPr>
          <w:sz w:val="28"/>
          <w:szCs w:val="28"/>
        </w:rPr>
        <w:t>и</w:t>
      </w:r>
      <w:r w:rsidRPr="005F7D1F">
        <w:rPr>
          <w:sz w:val="28"/>
          <w:szCs w:val="28"/>
        </w:rPr>
        <w:t>евске Ставропольского края»</w:t>
      </w:r>
      <w:r>
        <w:rPr>
          <w:sz w:val="28"/>
          <w:szCs w:val="28"/>
        </w:rPr>
        <w:t>.</w:t>
      </w:r>
    </w:p>
    <w:p w:rsidR="009134C3" w:rsidRPr="00E3337E" w:rsidRDefault="009134C3" w:rsidP="009134C3">
      <w:pPr>
        <w:ind w:firstLine="709"/>
        <w:jc w:val="both"/>
        <w:rPr>
          <w:sz w:val="28"/>
          <w:szCs w:val="28"/>
        </w:rPr>
      </w:pPr>
      <w:r w:rsidRPr="00E3337E">
        <w:rPr>
          <w:sz w:val="28"/>
          <w:szCs w:val="28"/>
        </w:rPr>
        <w:t>В 2019 году</w:t>
      </w:r>
      <w:r>
        <w:rPr>
          <w:sz w:val="28"/>
          <w:szCs w:val="28"/>
        </w:rPr>
        <w:t xml:space="preserve"> </w:t>
      </w:r>
      <w:r w:rsidRPr="00E3337E">
        <w:rPr>
          <w:sz w:val="28"/>
          <w:szCs w:val="28"/>
        </w:rPr>
        <w:t>в число резидентов</w:t>
      </w:r>
      <w:r>
        <w:rPr>
          <w:sz w:val="28"/>
          <w:szCs w:val="28"/>
        </w:rPr>
        <w:t xml:space="preserve"> </w:t>
      </w:r>
      <w:r w:rsidRPr="00E3337E">
        <w:rPr>
          <w:sz w:val="28"/>
          <w:szCs w:val="28"/>
        </w:rPr>
        <w:t>регионального индустриального парка на территории города Георгиевска включено</w:t>
      </w:r>
      <w:r>
        <w:rPr>
          <w:sz w:val="28"/>
          <w:szCs w:val="28"/>
        </w:rPr>
        <w:t xml:space="preserve"> </w:t>
      </w:r>
      <w:r w:rsidRPr="00E3337E">
        <w:rPr>
          <w:sz w:val="28"/>
          <w:szCs w:val="28"/>
        </w:rPr>
        <w:t>Общество с ограниченной ответс</w:t>
      </w:r>
      <w:r w:rsidRPr="00E3337E">
        <w:rPr>
          <w:sz w:val="28"/>
          <w:szCs w:val="28"/>
        </w:rPr>
        <w:t>т</w:t>
      </w:r>
      <w:r w:rsidRPr="00E3337E">
        <w:rPr>
          <w:sz w:val="28"/>
          <w:szCs w:val="28"/>
        </w:rPr>
        <w:t>венностью «ТАСС», планирующее реализацию проекта</w:t>
      </w:r>
      <w:r w:rsidR="005472E4">
        <w:rPr>
          <w:sz w:val="28"/>
          <w:szCs w:val="28"/>
        </w:rPr>
        <w:t xml:space="preserve"> </w:t>
      </w:r>
      <w:r w:rsidRPr="00E3337E">
        <w:rPr>
          <w:sz w:val="28"/>
          <w:szCs w:val="28"/>
        </w:rPr>
        <w:t>«Строительство ко</w:t>
      </w:r>
      <w:r w:rsidRPr="00E3337E">
        <w:rPr>
          <w:sz w:val="28"/>
          <w:szCs w:val="28"/>
        </w:rPr>
        <w:t>м</w:t>
      </w:r>
      <w:r w:rsidRPr="00E3337E">
        <w:rPr>
          <w:sz w:val="28"/>
          <w:szCs w:val="28"/>
        </w:rPr>
        <w:t>плекса производства для переработки сельскохозяйственных отходов и прои</w:t>
      </w:r>
      <w:r w:rsidRPr="00E3337E">
        <w:rPr>
          <w:sz w:val="28"/>
          <w:szCs w:val="28"/>
        </w:rPr>
        <w:t>з</w:t>
      </w:r>
      <w:r w:rsidRPr="00E3337E">
        <w:rPr>
          <w:sz w:val="28"/>
          <w:szCs w:val="28"/>
        </w:rPr>
        <w:t>водства промышленной продукции в г. Георгиевске». Предполагаемый объем вложений – 145 млн. руб., количество рабочих мест – 40.</w:t>
      </w:r>
    </w:p>
    <w:p w:rsidR="009134C3" w:rsidRPr="00E3337E" w:rsidRDefault="009134C3" w:rsidP="009134C3">
      <w:pPr>
        <w:pStyle w:val="af4"/>
        <w:spacing w:after="0" w:line="240" w:lineRule="auto"/>
        <w:ind w:left="0" w:firstLine="709"/>
        <w:jc w:val="both"/>
        <w:rPr>
          <w:rFonts w:ascii="Times New Roman" w:hAnsi="Times New Roman"/>
          <w:sz w:val="28"/>
          <w:szCs w:val="28"/>
        </w:rPr>
      </w:pPr>
      <w:r w:rsidRPr="00E3337E">
        <w:rPr>
          <w:rFonts w:ascii="Times New Roman" w:hAnsi="Times New Roman"/>
          <w:sz w:val="28"/>
          <w:szCs w:val="28"/>
        </w:rPr>
        <w:t xml:space="preserve">Проведено 4 заседания Совета по улучшению инвестиционного климата на территории Георгиевского городского округа Ставропольского края, всостав </w:t>
      </w:r>
      <w:r w:rsidRPr="00E3337E">
        <w:rPr>
          <w:rFonts w:ascii="Times New Roman" w:hAnsi="Times New Roman"/>
          <w:sz w:val="28"/>
          <w:szCs w:val="28"/>
        </w:rPr>
        <w:lastRenderedPageBreak/>
        <w:t>которого входят наиболее активные представители предпринимательского с</w:t>
      </w:r>
      <w:r w:rsidRPr="00E3337E">
        <w:rPr>
          <w:rFonts w:ascii="Times New Roman" w:hAnsi="Times New Roman"/>
          <w:sz w:val="28"/>
          <w:szCs w:val="28"/>
        </w:rPr>
        <w:t>о</w:t>
      </w:r>
      <w:r w:rsidRPr="00E3337E">
        <w:rPr>
          <w:rFonts w:ascii="Times New Roman" w:hAnsi="Times New Roman"/>
          <w:sz w:val="28"/>
          <w:szCs w:val="28"/>
        </w:rPr>
        <w:t>общества, финансовых организаций.</w:t>
      </w:r>
    </w:p>
    <w:p w:rsidR="009134C3" w:rsidRPr="008A4F9D" w:rsidRDefault="009134C3" w:rsidP="009134C3">
      <w:pPr>
        <w:pStyle w:val="af4"/>
        <w:spacing w:line="240" w:lineRule="auto"/>
        <w:ind w:left="0" w:firstLine="709"/>
        <w:jc w:val="both"/>
        <w:rPr>
          <w:rFonts w:ascii="Times New Roman" w:hAnsi="Times New Roman"/>
          <w:sz w:val="28"/>
          <w:szCs w:val="28"/>
        </w:rPr>
      </w:pPr>
      <w:r w:rsidRPr="00E3337E">
        <w:rPr>
          <w:rFonts w:ascii="Times New Roman" w:hAnsi="Times New Roman"/>
          <w:sz w:val="28"/>
          <w:szCs w:val="28"/>
        </w:rPr>
        <w:t xml:space="preserve">По состоянию на 01.01.2020 года общий объем инвестиций в основной капитал ГГО СК составил </w:t>
      </w:r>
      <w:r w:rsidRPr="00E3337E">
        <w:rPr>
          <w:rFonts w:ascii="Times New Roman" w:hAnsi="Times New Roman"/>
          <w:color w:val="000000"/>
          <w:sz w:val="28"/>
          <w:szCs w:val="28"/>
        </w:rPr>
        <w:t>3157,9 млн. руб., в том числе объем инвестиций в о</w:t>
      </w:r>
      <w:r w:rsidRPr="00E3337E">
        <w:rPr>
          <w:rFonts w:ascii="Times New Roman" w:hAnsi="Times New Roman"/>
          <w:color w:val="000000"/>
          <w:sz w:val="28"/>
          <w:szCs w:val="28"/>
        </w:rPr>
        <w:t>с</w:t>
      </w:r>
      <w:r w:rsidRPr="00E3337E">
        <w:rPr>
          <w:rFonts w:ascii="Times New Roman" w:hAnsi="Times New Roman"/>
          <w:color w:val="000000"/>
          <w:sz w:val="28"/>
          <w:szCs w:val="28"/>
        </w:rPr>
        <w:t>новной капитал субъектов малого предпринимательства 1850,9 млн. руб</w:t>
      </w:r>
      <w:r w:rsidR="005472E4">
        <w:rPr>
          <w:rFonts w:ascii="Times New Roman" w:hAnsi="Times New Roman"/>
          <w:color w:val="000000"/>
          <w:sz w:val="28"/>
          <w:szCs w:val="28"/>
        </w:rPr>
        <w:t>.</w:t>
      </w:r>
    </w:p>
    <w:p w:rsidR="009134C3" w:rsidRPr="0063317F" w:rsidRDefault="009134C3" w:rsidP="003E290E">
      <w:pPr>
        <w:pStyle w:val="af2"/>
        <w:jc w:val="center"/>
        <w:rPr>
          <w:rFonts w:ascii="Times New Roman" w:hAnsi="Times New Roman"/>
          <w:sz w:val="28"/>
          <w:szCs w:val="28"/>
        </w:rPr>
      </w:pPr>
    </w:p>
    <w:p w:rsidR="003E290E" w:rsidRPr="0063317F" w:rsidRDefault="00474DED" w:rsidP="003E290E">
      <w:pPr>
        <w:pStyle w:val="af2"/>
        <w:jc w:val="center"/>
        <w:rPr>
          <w:rFonts w:ascii="Times New Roman" w:hAnsi="Times New Roman"/>
          <w:sz w:val="28"/>
          <w:szCs w:val="28"/>
        </w:rPr>
      </w:pPr>
      <w:r w:rsidRPr="0063317F">
        <w:rPr>
          <w:rFonts w:ascii="Times New Roman" w:hAnsi="Times New Roman"/>
          <w:sz w:val="28"/>
          <w:szCs w:val="28"/>
        </w:rPr>
        <w:t>РАЗВИТИЕ ИНФРАСТРУКТУРЫ</w:t>
      </w:r>
    </w:p>
    <w:p w:rsidR="00474DED" w:rsidRPr="0063317F" w:rsidRDefault="00474DED" w:rsidP="003E290E">
      <w:pPr>
        <w:pStyle w:val="af2"/>
        <w:jc w:val="center"/>
        <w:rPr>
          <w:rFonts w:ascii="Times New Roman" w:hAnsi="Times New Roman"/>
          <w:sz w:val="28"/>
          <w:szCs w:val="28"/>
        </w:rPr>
      </w:pPr>
      <w:r w:rsidRPr="0063317F">
        <w:rPr>
          <w:rFonts w:ascii="Times New Roman" w:hAnsi="Times New Roman"/>
          <w:sz w:val="28"/>
          <w:szCs w:val="28"/>
        </w:rPr>
        <w:t>ГЕОРГИЕВСКОГО ГОРОДСКОГО ОК</w:t>
      </w:r>
      <w:r w:rsidRPr="0063317F">
        <w:rPr>
          <w:rFonts w:ascii="Times New Roman" w:hAnsi="Times New Roman"/>
          <w:sz w:val="28"/>
          <w:szCs w:val="28"/>
        </w:rPr>
        <w:softHyphen/>
        <w:t>РУГА</w:t>
      </w:r>
    </w:p>
    <w:p w:rsidR="00474DED" w:rsidRPr="0063317F" w:rsidRDefault="00474DED" w:rsidP="00474DED">
      <w:pPr>
        <w:ind w:firstLine="851"/>
        <w:rPr>
          <w:sz w:val="28"/>
          <w:szCs w:val="28"/>
        </w:rPr>
      </w:pPr>
    </w:p>
    <w:p w:rsidR="00474DED" w:rsidRPr="0063317F" w:rsidRDefault="00474DED" w:rsidP="003E290E">
      <w:pPr>
        <w:ind w:firstLine="709"/>
        <w:jc w:val="both"/>
        <w:rPr>
          <w:sz w:val="28"/>
          <w:szCs w:val="28"/>
        </w:rPr>
      </w:pPr>
      <w:r w:rsidRPr="0063317F">
        <w:rPr>
          <w:sz w:val="28"/>
          <w:szCs w:val="28"/>
        </w:rPr>
        <w:t>Одним из самых сложных в деятельности администрации любого му</w:t>
      </w:r>
      <w:r w:rsidRPr="0063317F">
        <w:rPr>
          <w:sz w:val="28"/>
          <w:szCs w:val="28"/>
        </w:rPr>
        <w:softHyphen/>
        <w:t>ниципалитета является инфраструктурный комплекс, обеспечивающий фун</w:t>
      </w:r>
      <w:r w:rsidRPr="0063317F">
        <w:rPr>
          <w:sz w:val="28"/>
          <w:szCs w:val="28"/>
        </w:rPr>
        <w:t>к</w:t>
      </w:r>
      <w:r w:rsidRPr="0063317F">
        <w:rPr>
          <w:sz w:val="28"/>
          <w:szCs w:val="28"/>
        </w:rPr>
        <w:t>ционирование жилых и общественных зданий, удобное и комфорта</w:t>
      </w:r>
      <w:r w:rsidRPr="0063317F">
        <w:rPr>
          <w:sz w:val="28"/>
          <w:szCs w:val="28"/>
        </w:rPr>
        <w:softHyphen/>
        <w:t>бельное проживание и нахождение в них людей, работоспособность комму</w:t>
      </w:r>
      <w:r w:rsidRPr="0063317F">
        <w:rPr>
          <w:sz w:val="28"/>
          <w:szCs w:val="28"/>
        </w:rPr>
        <w:softHyphen/>
        <w:t>никаций и сооружений, внешних уличных сетей, безопасность, бесперебой</w:t>
      </w:r>
      <w:r w:rsidRPr="0063317F">
        <w:rPr>
          <w:sz w:val="28"/>
          <w:szCs w:val="28"/>
        </w:rPr>
        <w:softHyphen/>
        <w:t>ность работы и удобство транспорта, скорость и качество связи, комфортность городской жи</w:t>
      </w:r>
      <w:r w:rsidRPr="0063317F">
        <w:rPr>
          <w:sz w:val="28"/>
          <w:szCs w:val="28"/>
        </w:rPr>
        <w:t>з</w:t>
      </w:r>
      <w:r w:rsidRPr="0063317F">
        <w:rPr>
          <w:sz w:val="28"/>
          <w:szCs w:val="28"/>
        </w:rPr>
        <w:t>ни.</w:t>
      </w:r>
    </w:p>
    <w:p w:rsidR="00CD1B9B" w:rsidRDefault="00CD1B9B" w:rsidP="003E290E">
      <w:pPr>
        <w:widowControl w:val="0"/>
        <w:jc w:val="center"/>
        <w:rPr>
          <w:kern w:val="28"/>
          <w:sz w:val="28"/>
          <w:szCs w:val="28"/>
        </w:rPr>
      </w:pPr>
    </w:p>
    <w:p w:rsidR="00474DED" w:rsidRPr="0063317F" w:rsidRDefault="00474DED" w:rsidP="003E290E">
      <w:pPr>
        <w:widowControl w:val="0"/>
        <w:jc w:val="center"/>
        <w:rPr>
          <w:kern w:val="28"/>
          <w:sz w:val="28"/>
          <w:szCs w:val="28"/>
        </w:rPr>
      </w:pPr>
      <w:r w:rsidRPr="00936505">
        <w:rPr>
          <w:kern w:val="28"/>
          <w:sz w:val="28"/>
          <w:szCs w:val="28"/>
        </w:rPr>
        <w:t>Жилищно-коммунальное хозяйство</w:t>
      </w:r>
    </w:p>
    <w:p w:rsidR="003E290E" w:rsidRPr="0063317F" w:rsidRDefault="003E290E" w:rsidP="003E290E">
      <w:pPr>
        <w:widowControl w:val="0"/>
        <w:jc w:val="center"/>
        <w:rPr>
          <w:kern w:val="28"/>
          <w:sz w:val="28"/>
          <w:szCs w:val="28"/>
        </w:rPr>
      </w:pPr>
    </w:p>
    <w:p w:rsidR="0013251C" w:rsidRPr="0013251C" w:rsidRDefault="0013251C" w:rsidP="0013251C">
      <w:pPr>
        <w:ind w:firstLine="708"/>
        <w:jc w:val="both"/>
        <w:rPr>
          <w:sz w:val="28"/>
          <w:szCs w:val="28"/>
        </w:rPr>
      </w:pPr>
      <w:r w:rsidRPr="0013251C">
        <w:rPr>
          <w:sz w:val="28"/>
          <w:szCs w:val="28"/>
        </w:rPr>
        <w:t>На территории Георгиевского городского округа Ставропольского края находится 422 многоквартирных дома (далее – МКД) общей площадью 758,5 тыс</w:t>
      </w:r>
      <w:r>
        <w:rPr>
          <w:sz w:val="28"/>
          <w:szCs w:val="28"/>
        </w:rPr>
        <w:t>.</w:t>
      </w:r>
      <w:r w:rsidRPr="0013251C">
        <w:rPr>
          <w:sz w:val="28"/>
          <w:szCs w:val="28"/>
        </w:rPr>
        <w:t>кв</w:t>
      </w:r>
      <w:r>
        <w:rPr>
          <w:sz w:val="28"/>
          <w:szCs w:val="28"/>
        </w:rPr>
        <w:t>. м.</w:t>
      </w:r>
      <w:r w:rsidRPr="0013251C">
        <w:rPr>
          <w:sz w:val="28"/>
          <w:szCs w:val="28"/>
        </w:rPr>
        <w:t>, и 1374 жилых домов блокированной застройки общей площадью 266,6  тыс</w:t>
      </w:r>
      <w:r>
        <w:rPr>
          <w:sz w:val="28"/>
          <w:szCs w:val="28"/>
        </w:rPr>
        <w:t>.</w:t>
      </w:r>
      <w:r w:rsidRPr="0013251C">
        <w:rPr>
          <w:sz w:val="28"/>
          <w:szCs w:val="28"/>
        </w:rPr>
        <w:t>кв</w:t>
      </w:r>
      <w:r>
        <w:rPr>
          <w:sz w:val="28"/>
          <w:szCs w:val="28"/>
        </w:rPr>
        <w:t>.м.</w:t>
      </w:r>
    </w:p>
    <w:p w:rsidR="00474DED" w:rsidRPr="0063317F" w:rsidRDefault="00474DED" w:rsidP="003E290E">
      <w:pPr>
        <w:ind w:firstLine="709"/>
        <w:jc w:val="both"/>
        <w:rPr>
          <w:sz w:val="28"/>
          <w:szCs w:val="28"/>
        </w:rPr>
      </w:pPr>
      <w:r w:rsidRPr="0063317F">
        <w:rPr>
          <w:sz w:val="28"/>
          <w:szCs w:val="28"/>
        </w:rPr>
        <w:t>По способу управления МКД распределились следующим образом: управлени</w:t>
      </w:r>
      <w:r w:rsidR="000B4D89">
        <w:rPr>
          <w:sz w:val="28"/>
          <w:szCs w:val="28"/>
        </w:rPr>
        <w:t>е управляющей организацией – 163</w:t>
      </w:r>
      <w:r w:rsidRPr="0063317F">
        <w:rPr>
          <w:sz w:val="28"/>
          <w:szCs w:val="28"/>
        </w:rPr>
        <w:t xml:space="preserve"> дома; непосредственный спо</w:t>
      </w:r>
      <w:r w:rsidRPr="0063317F">
        <w:rPr>
          <w:sz w:val="28"/>
          <w:szCs w:val="28"/>
        </w:rPr>
        <w:softHyphen/>
        <w:t xml:space="preserve">соб управления – </w:t>
      </w:r>
      <w:r w:rsidR="000B4D89">
        <w:rPr>
          <w:sz w:val="28"/>
          <w:szCs w:val="28"/>
        </w:rPr>
        <w:t>218</w:t>
      </w:r>
      <w:r w:rsidRPr="0063317F">
        <w:rPr>
          <w:sz w:val="28"/>
          <w:szCs w:val="28"/>
        </w:rPr>
        <w:t xml:space="preserve"> домов; управление товариществом собственников жи</w:t>
      </w:r>
      <w:r w:rsidRPr="0063317F">
        <w:rPr>
          <w:sz w:val="28"/>
          <w:szCs w:val="28"/>
        </w:rPr>
        <w:softHyphen/>
        <w:t>лья (д</w:t>
      </w:r>
      <w:r w:rsidRPr="0063317F">
        <w:rPr>
          <w:sz w:val="28"/>
          <w:szCs w:val="28"/>
        </w:rPr>
        <w:t>а</w:t>
      </w:r>
      <w:r w:rsidRPr="0063317F">
        <w:rPr>
          <w:sz w:val="28"/>
          <w:szCs w:val="28"/>
        </w:rPr>
        <w:t>лее – ТСЖ) либо жилищным</w:t>
      </w:r>
      <w:r w:rsidR="000B4D89">
        <w:rPr>
          <w:sz w:val="28"/>
          <w:szCs w:val="28"/>
        </w:rPr>
        <w:t xml:space="preserve"> кооперативом (далее – ЖСК) – 41</w:t>
      </w:r>
      <w:r w:rsidRPr="0063317F">
        <w:rPr>
          <w:sz w:val="28"/>
          <w:szCs w:val="28"/>
        </w:rPr>
        <w:t xml:space="preserve"> дома.</w:t>
      </w:r>
    </w:p>
    <w:p w:rsidR="000B4D89" w:rsidRDefault="00474DED" w:rsidP="000B4D89">
      <w:pPr>
        <w:ind w:firstLine="709"/>
        <w:jc w:val="both"/>
        <w:rPr>
          <w:sz w:val="28"/>
          <w:szCs w:val="28"/>
        </w:rPr>
      </w:pPr>
      <w:r w:rsidRPr="0063317F">
        <w:rPr>
          <w:sz w:val="28"/>
          <w:szCs w:val="28"/>
        </w:rPr>
        <w:t>В соответствии с Законом Ставропольского края «Об организации про</w:t>
      </w:r>
      <w:r w:rsidRPr="0063317F">
        <w:rPr>
          <w:sz w:val="28"/>
          <w:szCs w:val="28"/>
        </w:rPr>
        <w:softHyphen/>
        <w:t xml:space="preserve">ведения капитального ремонта общего имущества в многоквартирных домах, расположенных на территории Ставропольского края», в </w:t>
      </w:r>
      <w:r w:rsidR="00EC5CA9" w:rsidRPr="0063317F">
        <w:rPr>
          <w:sz w:val="28"/>
          <w:szCs w:val="28"/>
        </w:rPr>
        <w:t>м</w:t>
      </w:r>
      <w:r w:rsidRPr="0063317F">
        <w:rPr>
          <w:sz w:val="28"/>
          <w:szCs w:val="28"/>
        </w:rPr>
        <w:t>инистерство жи</w:t>
      </w:r>
      <w:r w:rsidRPr="0063317F">
        <w:rPr>
          <w:sz w:val="28"/>
          <w:szCs w:val="28"/>
        </w:rPr>
        <w:softHyphen/>
        <w:t>лищно-коммунального хозяйства Ставропольского края направлена инфор</w:t>
      </w:r>
      <w:r w:rsidRPr="0063317F">
        <w:rPr>
          <w:sz w:val="28"/>
          <w:szCs w:val="28"/>
        </w:rPr>
        <w:softHyphen/>
        <w:t>мация о 382 многоквартирных домах, включенных в региональную про</w:t>
      </w:r>
      <w:r w:rsidRPr="0063317F">
        <w:rPr>
          <w:sz w:val="28"/>
          <w:szCs w:val="28"/>
        </w:rPr>
        <w:softHyphen/>
        <w:t>грамму «Капитальный ремонт общего имущества в многоквартирных домах, распол</w:t>
      </w:r>
      <w:r w:rsidRPr="0063317F">
        <w:rPr>
          <w:sz w:val="28"/>
          <w:szCs w:val="28"/>
        </w:rPr>
        <w:t>о</w:t>
      </w:r>
      <w:r w:rsidRPr="0063317F">
        <w:rPr>
          <w:sz w:val="28"/>
          <w:szCs w:val="28"/>
        </w:rPr>
        <w:t>женных на территории Ставропольского края на 2014-2043 годы». В городе Г</w:t>
      </w:r>
      <w:r w:rsidRPr="0063317F">
        <w:rPr>
          <w:sz w:val="28"/>
          <w:szCs w:val="28"/>
        </w:rPr>
        <w:t>е</w:t>
      </w:r>
      <w:r w:rsidRPr="0063317F">
        <w:rPr>
          <w:sz w:val="28"/>
          <w:szCs w:val="28"/>
        </w:rPr>
        <w:t>оргиевске сформирован Фонд капитального ремонта, куда осущест</w:t>
      </w:r>
      <w:r w:rsidRPr="0063317F">
        <w:rPr>
          <w:sz w:val="28"/>
          <w:szCs w:val="28"/>
        </w:rPr>
        <w:softHyphen/>
        <w:t>вляется п</w:t>
      </w:r>
      <w:r w:rsidRPr="0063317F">
        <w:rPr>
          <w:sz w:val="28"/>
          <w:szCs w:val="28"/>
        </w:rPr>
        <w:t>е</w:t>
      </w:r>
      <w:r w:rsidRPr="0063317F">
        <w:rPr>
          <w:sz w:val="28"/>
          <w:szCs w:val="28"/>
        </w:rPr>
        <w:t>речисление взносов на капитальный ремонт.</w:t>
      </w:r>
      <w:r w:rsidR="000B4D89">
        <w:rPr>
          <w:sz w:val="28"/>
          <w:szCs w:val="28"/>
        </w:rPr>
        <w:t xml:space="preserve"> В 2019</w:t>
      </w:r>
      <w:r w:rsidRPr="0063317F">
        <w:rPr>
          <w:sz w:val="28"/>
          <w:szCs w:val="28"/>
        </w:rPr>
        <w:t xml:space="preserve"> году капитальный ремонт выполнен в </w:t>
      </w:r>
      <w:r w:rsidR="000B4D89">
        <w:rPr>
          <w:sz w:val="28"/>
          <w:szCs w:val="28"/>
        </w:rPr>
        <w:t>25</w:t>
      </w:r>
      <w:r w:rsidRPr="0063317F">
        <w:rPr>
          <w:sz w:val="28"/>
          <w:szCs w:val="28"/>
        </w:rPr>
        <w:t xml:space="preserve"> МКД.</w:t>
      </w:r>
      <w:r w:rsidR="000B4D89">
        <w:rPr>
          <w:sz w:val="28"/>
          <w:szCs w:val="28"/>
        </w:rPr>
        <w:t xml:space="preserve"> </w:t>
      </w:r>
    </w:p>
    <w:p w:rsidR="000B4D89" w:rsidRDefault="000B4D89" w:rsidP="000B4D89">
      <w:pPr>
        <w:ind w:firstLine="709"/>
        <w:jc w:val="both"/>
        <w:rPr>
          <w:sz w:val="28"/>
          <w:szCs w:val="28"/>
        </w:rPr>
      </w:pPr>
      <w:r w:rsidRPr="000B4D89">
        <w:rPr>
          <w:sz w:val="28"/>
          <w:szCs w:val="28"/>
        </w:rPr>
        <w:t>В соответствии с региональной программой капитального ремонта общ</w:t>
      </w:r>
      <w:r w:rsidRPr="000B4D89">
        <w:rPr>
          <w:sz w:val="28"/>
          <w:szCs w:val="28"/>
        </w:rPr>
        <w:t>е</w:t>
      </w:r>
      <w:r w:rsidRPr="000B4D89">
        <w:rPr>
          <w:sz w:val="28"/>
          <w:szCs w:val="28"/>
        </w:rPr>
        <w:t xml:space="preserve">го имущества в многоквартирных домах в краткосрочный план реализации данной программы были включены и заменены лифтовые оборудования в трех многоквартирных домах, расположенных по адресу: ул. Тронина, д.10 и ул. Тронина, д.12, </w:t>
      </w:r>
      <w:r>
        <w:rPr>
          <w:sz w:val="28"/>
          <w:szCs w:val="28"/>
        </w:rPr>
        <w:t xml:space="preserve">ул. Батакская, </w:t>
      </w:r>
      <w:r w:rsidRPr="000B4D89">
        <w:rPr>
          <w:sz w:val="28"/>
          <w:szCs w:val="28"/>
        </w:rPr>
        <w:t xml:space="preserve">д. 10. </w:t>
      </w:r>
    </w:p>
    <w:p w:rsidR="00D42FD1" w:rsidRPr="00D42FD1" w:rsidRDefault="00D42FD1" w:rsidP="00786AD2">
      <w:pPr>
        <w:ind w:firstLine="709"/>
        <w:jc w:val="both"/>
        <w:rPr>
          <w:sz w:val="28"/>
          <w:szCs w:val="28"/>
        </w:rPr>
      </w:pPr>
      <w:r w:rsidRPr="00D42FD1">
        <w:rPr>
          <w:sz w:val="28"/>
          <w:szCs w:val="28"/>
        </w:rPr>
        <w:lastRenderedPageBreak/>
        <w:t>За 2019 год было заключено 19 договоров на приватизацию жилых пом</w:t>
      </w:r>
      <w:r w:rsidRPr="00D42FD1">
        <w:rPr>
          <w:sz w:val="28"/>
          <w:szCs w:val="28"/>
        </w:rPr>
        <w:t>е</w:t>
      </w:r>
      <w:r w:rsidRPr="00D42FD1">
        <w:rPr>
          <w:sz w:val="28"/>
          <w:szCs w:val="28"/>
        </w:rPr>
        <w:t xml:space="preserve">щений. Из них - на 14 квартир и 5 комнаты в коммунальных квартирах (бывших общежитиях). </w:t>
      </w:r>
    </w:p>
    <w:p w:rsidR="00D42FD1" w:rsidRPr="00D42FD1" w:rsidRDefault="00D42FD1" w:rsidP="00936505">
      <w:pPr>
        <w:jc w:val="both"/>
        <w:rPr>
          <w:sz w:val="28"/>
          <w:szCs w:val="28"/>
        </w:rPr>
      </w:pPr>
      <w:r w:rsidRPr="00D42FD1">
        <w:rPr>
          <w:sz w:val="28"/>
          <w:szCs w:val="28"/>
        </w:rPr>
        <w:tab/>
        <w:t>По запросам соответствующих органов и по заявлениям граждан подг</w:t>
      </w:r>
      <w:r w:rsidRPr="00D42FD1">
        <w:rPr>
          <w:sz w:val="28"/>
          <w:szCs w:val="28"/>
        </w:rPr>
        <w:t>о</w:t>
      </w:r>
      <w:r w:rsidRPr="00D42FD1">
        <w:rPr>
          <w:sz w:val="28"/>
          <w:szCs w:val="28"/>
        </w:rPr>
        <w:t>товлены 42 справки о неиспользованном праве на приватизацию жилья на те</w:t>
      </w:r>
      <w:r w:rsidRPr="00D42FD1">
        <w:rPr>
          <w:sz w:val="28"/>
          <w:szCs w:val="28"/>
        </w:rPr>
        <w:t>р</w:t>
      </w:r>
      <w:r w:rsidRPr="00D42FD1">
        <w:rPr>
          <w:sz w:val="28"/>
          <w:szCs w:val="28"/>
        </w:rPr>
        <w:t>ритории Георгиевского городского округа.</w:t>
      </w:r>
    </w:p>
    <w:p w:rsidR="00D42FD1" w:rsidRDefault="00D42FD1" w:rsidP="00936505">
      <w:pPr>
        <w:jc w:val="both"/>
        <w:rPr>
          <w:sz w:val="28"/>
          <w:szCs w:val="28"/>
        </w:rPr>
      </w:pPr>
      <w:r w:rsidRPr="00D42FD1">
        <w:rPr>
          <w:sz w:val="28"/>
          <w:szCs w:val="28"/>
        </w:rPr>
        <w:tab/>
        <w:t>Взамен утраченных документов было выдано 38 дубликатов договоров о приватизации жилых помещений.</w:t>
      </w:r>
    </w:p>
    <w:p w:rsidR="00936505" w:rsidRPr="00936505" w:rsidRDefault="00936505" w:rsidP="00936505">
      <w:pPr>
        <w:ind w:firstLine="709"/>
        <w:jc w:val="both"/>
        <w:rPr>
          <w:sz w:val="28"/>
          <w:szCs w:val="28"/>
        </w:rPr>
      </w:pPr>
      <w:r w:rsidRPr="00936505">
        <w:rPr>
          <w:sz w:val="28"/>
          <w:szCs w:val="28"/>
        </w:rPr>
        <w:t>По состоянию на 31 декабря 2019 года на территории Георгиевского г</w:t>
      </w:r>
      <w:r w:rsidRPr="00936505">
        <w:rPr>
          <w:sz w:val="28"/>
          <w:szCs w:val="28"/>
        </w:rPr>
        <w:t>о</w:t>
      </w:r>
      <w:r w:rsidRPr="00936505">
        <w:rPr>
          <w:sz w:val="28"/>
          <w:szCs w:val="28"/>
        </w:rPr>
        <w:t>родского округа Ставропольского края 46 многоквартирных домов состоит в реестре аварийных домов, признанных аварийными и подлежащими сносу в связи с физическим износом в процессе их эксплуатации после 01 января 2012 года. Общая площадь аварийного фонда составляет 21310,00 м2 (658 квартир). Количество граждан, которые проживают в аварийных помещениях, не отв</w:t>
      </w:r>
      <w:r w:rsidRPr="00936505">
        <w:rPr>
          <w:sz w:val="28"/>
          <w:szCs w:val="28"/>
        </w:rPr>
        <w:t>е</w:t>
      </w:r>
      <w:r w:rsidRPr="00936505">
        <w:rPr>
          <w:sz w:val="28"/>
          <w:szCs w:val="28"/>
        </w:rPr>
        <w:t>чающих установленным санитарным и техническим требованиям, составляет 1332 человека.</w:t>
      </w:r>
    </w:p>
    <w:p w:rsidR="00936505" w:rsidRPr="00936505" w:rsidRDefault="00936505" w:rsidP="00936505">
      <w:pPr>
        <w:ind w:firstLine="709"/>
        <w:jc w:val="both"/>
        <w:rPr>
          <w:sz w:val="28"/>
          <w:szCs w:val="28"/>
        </w:rPr>
      </w:pPr>
      <w:r w:rsidRPr="00936505">
        <w:rPr>
          <w:sz w:val="28"/>
          <w:szCs w:val="28"/>
        </w:rPr>
        <w:t>В I этапе краевой адресной программы «Переселение граждан из авари</w:t>
      </w:r>
      <w:r w:rsidRPr="00936505">
        <w:rPr>
          <w:sz w:val="28"/>
          <w:szCs w:val="28"/>
        </w:rPr>
        <w:t>й</w:t>
      </w:r>
      <w:r w:rsidRPr="00936505">
        <w:rPr>
          <w:sz w:val="28"/>
          <w:szCs w:val="28"/>
        </w:rPr>
        <w:t>ного жилищного фонда в Ставропольском крае в 2019-2025 годах», утвержде</w:t>
      </w:r>
      <w:r w:rsidRPr="00936505">
        <w:rPr>
          <w:sz w:val="28"/>
          <w:szCs w:val="28"/>
        </w:rPr>
        <w:t>н</w:t>
      </w:r>
      <w:r w:rsidRPr="00936505">
        <w:rPr>
          <w:sz w:val="28"/>
          <w:szCs w:val="28"/>
        </w:rPr>
        <w:t xml:space="preserve">ной постановлением Правительства Ставропольского края от 01 апреля 2019 г №126-п принимают участие 12 аварийных многоквартирных домов общей площадью 2747,80м2, 69 квартир, 139 граждан. </w:t>
      </w:r>
    </w:p>
    <w:p w:rsidR="00936505" w:rsidRPr="00936505" w:rsidRDefault="00936505" w:rsidP="00936505">
      <w:pPr>
        <w:ind w:firstLine="709"/>
        <w:jc w:val="both"/>
        <w:rPr>
          <w:sz w:val="28"/>
          <w:szCs w:val="28"/>
        </w:rPr>
      </w:pPr>
      <w:r w:rsidRPr="00936505">
        <w:rPr>
          <w:sz w:val="28"/>
          <w:szCs w:val="28"/>
        </w:rPr>
        <w:t>В 2019 году Георгиевский городской округ Ставропольского края учас</w:t>
      </w:r>
      <w:r w:rsidRPr="00936505">
        <w:rPr>
          <w:sz w:val="28"/>
          <w:szCs w:val="28"/>
        </w:rPr>
        <w:t>т</w:t>
      </w:r>
      <w:r w:rsidRPr="00936505">
        <w:rPr>
          <w:sz w:val="28"/>
          <w:szCs w:val="28"/>
        </w:rPr>
        <w:t>вовал в реализации мероприятия по обеспечению жильём молодых семей в</w:t>
      </w:r>
      <w:r w:rsidRPr="00936505">
        <w:rPr>
          <w:sz w:val="28"/>
          <w:szCs w:val="28"/>
        </w:rPr>
        <w:t>е</w:t>
      </w:r>
      <w:r w:rsidRPr="00936505">
        <w:rPr>
          <w:sz w:val="28"/>
          <w:szCs w:val="28"/>
        </w:rPr>
        <w:t>домственной целевой программы «Оказание государственной поддержки гра</w:t>
      </w:r>
      <w:r w:rsidRPr="00936505">
        <w:rPr>
          <w:sz w:val="28"/>
          <w:szCs w:val="28"/>
        </w:rPr>
        <w:t>ж</w:t>
      </w:r>
      <w:r w:rsidRPr="00936505">
        <w:rPr>
          <w:sz w:val="28"/>
          <w:szCs w:val="28"/>
        </w:rPr>
        <w:t>данам в обеспечении жильем и оплате жилищно-коммунальных услуг» гос</w:t>
      </w:r>
      <w:r w:rsidRPr="00936505">
        <w:rPr>
          <w:sz w:val="28"/>
          <w:szCs w:val="28"/>
        </w:rPr>
        <w:t>у</w:t>
      </w:r>
      <w:r w:rsidRPr="00936505">
        <w:rPr>
          <w:sz w:val="28"/>
          <w:szCs w:val="28"/>
        </w:rPr>
        <w:t>дарственной программы Российской Федерации «Обеспечение доступным и комфортным жильём и коммунальными услугами граждан Российской Федер</w:t>
      </w:r>
      <w:r w:rsidRPr="00936505">
        <w:rPr>
          <w:sz w:val="28"/>
          <w:szCs w:val="28"/>
        </w:rPr>
        <w:t>а</w:t>
      </w:r>
      <w:r w:rsidRPr="00936505">
        <w:rPr>
          <w:sz w:val="28"/>
          <w:szCs w:val="28"/>
        </w:rPr>
        <w:t>ции» (далее – программа). В 2019 году улучшили жилищные условия 28 мол</w:t>
      </w:r>
      <w:r w:rsidRPr="00936505">
        <w:rPr>
          <w:sz w:val="28"/>
          <w:szCs w:val="28"/>
        </w:rPr>
        <w:t>о</w:t>
      </w:r>
      <w:r w:rsidRPr="00936505">
        <w:rPr>
          <w:sz w:val="28"/>
          <w:szCs w:val="28"/>
        </w:rPr>
        <w:t>дых семьей</w:t>
      </w:r>
      <w:r w:rsidR="005472E4">
        <w:rPr>
          <w:sz w:val="28"/>
          <w:szCs w:val="28"/>
        </w:rPr>
        <w:t>.</w:t>
      </w:r>
    </w:p>
    <w:p w:rsidR="00936505" w:rsidRPr="00936505" w:rsidRDefault="00936505" w:rsidP="00936505">
      <w:pPr>
        <w:ind w:firstLine="709"/>
        <w:jc w:val="both"/>
        <w:rPr>
          <w:sz w:val="28"/>
          <w:szCs w:val="28"/>
        </w:rPr>
      </w:pPr>
      <w:r w:rsidRPr="00936505">
        <w:rPr>
          <w:sz w:val="28"/>
          <w:szCs w:val="28"/>
        </w:rPr>
        <w:t>В рамках программы сформирован и утверждён министерством стро</w:t>
      </w:r>
      <w:r w:rsidRPr="00936505">
        <w:rPr>
          <w:sz w:val="28"/>
          <w:szCs w:val="28"/>
        </w:rPr>
        <w:t>и</w:t>
      </w:r>
      <w:r w:rsidRPr="00936505">
        <w:rPr>
          <w:sz w:val="28"/>
          <w:szCs w:val="28"/>
        </w:rPr>
        <w:t xml:space="preserve">тельства, и архитектуры Ставропольского края список участников мероприятия по обеспечению жильём молодых семей – претендентов на получение в 2020 году социальных выплат, включающий в себя 233 молодые семьи. </w:t>
      </w:r>
    </w:p>
    <w:p w:rsidR="00936505" w:rsidRPr="00936505" w:rsidRDefault="00936505" w:rsidP="00936505">
      <w:pPr>
        <w:ind w:firstLine="709"/>
        <w:jc w:val="both"/>
        <w:rPr>
          <w:sz w:val="28"/>
          <w:szCs w:val="28"/>
        </w:rPr>
      </w:pPr>
      <w:r w:rsidRPr="00936505">
        <w:rPr>
          <w:sz w:val="28"/>
          <w:szCs w:val="28"/>
        </w:rPr>
        <w:t>В 2019 году осуществлялась реализация национального проекта «Досту</w:t>
      </w:r>
      <w:r w:rsidRPr="00936505">
        <w:rPr>
          <w:sz w:val="28"/>
          <w:szCs w:val="28"/>
        </w:rPr>
        <w:t>п</w:t>
      </w:r>
      <w:r w:rsidRPr="00936505">
        <w:rPr>
          <w:sz w:val="28"/>
          <w:szCs w:val="28"/>
        </w:rPr>
        <w:t>ное и комфортное жилье - гражданам России». Согласно Указу Президента Российской Федерации 07 мая 2008 года № 714 «Об обеспечении жильем вет</w:t>
      </w:r>
      <w:r w:rsidRPr="00936505">
        <w:rPr>
          <w:sz w:val="28"/>
          <w:szCs w:val="28"/>
        </w:rPr>
        <w:t>е</w:t>
      </w:r>
      <w:r w:rsidRPr="00936505">
        <w:rPr>
          <w:sz w:val="28"/>
          <w:szCs w:val="28"/>
        </w:rPr>
        <w:t xml:space="preserve">ранов Великой Отечественной войны 1941-1945 годов» получили субсидию 3 (три) вдовы участников Великой Отечественной войны. </w:t>
      </w:r>
    </w:p>
    <w:p w:rsidR="00936505" w:rsidRPr="00936505" w:rsidRDefault="00936505" w:rsidP="00936505">
      <w:pPr>
        <w:ind w:firstLine="709"/>
        <w:jc w:val="both"/>
        <w:rPr>
          <w:sz w:val="28"/>
          <w:szCs w:val="28"/>
        </w:rPr>
      </w:pPr>
      <w:r w:rsidRPr="00936505">
        <w:rPr>
          <w:sz w:val="28"/>
          <w:szCs w:val="28"/>
        </w:rPr>
        <w:t>В рамках реализации основного мероприятия «Выполнение государс</w:t>
      </w:r>
      <w:r w:rsidRPr="00936505">
        <w:rPr>
          <w:sz w:val="28"/>
          <w:szCs w:val="28"/>
        </w:rPr>
        <w:t>т</w:t>
      </w:r>
      <w:r w:rsidRPr="00936505">
        <w:rPr>
          <w:sz w:val="28"/>
          <w:szCs w:val="28"/>
        </w:rPr>
        <w:t>венных обязательств по обеспечению жильем категорий граждан, установле</w:t>
      </w:r>
      <w:r w:rsidRPr="00936505">
        <w:rPr>
          <w:sz w:val="28"/>
          <w:szCs w:val="28"/>
        </w:rPr>
        <w:t>н</w:t>
      </w:r>
      <w:r w:rsidRPr="00936505">
        <w:rPr>
          <w:sz w:val="28"/>
          <w:szCs w:val="28"/>
        </w:rPr>
        <w:t>ных федеральным законодательством» государственной программы Российской Федерации «Обеспечение доступным и комфортным жильём и коммунальными услугами граждан Российской Федерации» с целью оказания бюджетной по</w:t>
      </w:r>
      <w:r w:rsidRPr="00936505">
        <w:rPr>
          <w:sz w:val="28"/>
          <w:szCs w:val="28"/>
        </w:rPr>
        <w:t>д</w:t>
      </w:r>
      <w:r w:rsidRPr="00936505">
        <w:rPr>
          <w:sz w:val="28"/>
          <w:szCs w:val="28"/>
        </w:rPr>
        <w:t>держки граждан, признанных нуждающимися в улучшении жилищных услов</w:t>
      </w:r>
      <w:r w:rsidRPr="00936505">
        <w:rPr>
          <w:sz w:val="28"/>
          <w:szCs w:val="28"/>
        </w:rPr>
        <w:t>и</w:t>
      </w:r>
      <w:r w:rsidRPr="00936505">
        <w:rPr>
          <w:sz w:val="28"/>
          <w:szCs w:val="28"/>
        </w:rPr>
        <w:t xml:space="preserve">ях, выдано 7 (семь) государственных жилищных сертификатов на приобретение </w:t>
      </w:r>
      <w:r w:rsidRPr="00936505">
        <w:rPr>
          <w:sz w:val="28"/>
          <w:szCs w:val="28"/>
        </w:rPr>
        <w:lastRenderedPageBreak/>
        <w:t>жилого помещения по категории - граждане, признанные в установленном п</w:t>
      </w:r>
      <w:r w:rsidRPr="00936505">
        <w:rPr>
          <w:sz w:val="28"/>
          <w:szCs w:val="28"/>
        </w:rPr>
        <w:t>о</w:t>
      </w:r>
      <w:r w:rsidRPr="00936505">
        <w:rPr>
          <w:sz w:val="28"/>
          <w:szCs w:val="28"/>
        </w:rPr>
        <w:t>рядке вынужденными переселенцами .</w:t>
      </w:r>
    </w:p>
    <w:p w:rsidR="00936505" w:rsidRPr="00936505" w:rsidRDefault="00936505" w:rsidP="00936505">
      <w:pPr>
        <w:ind w:firstLine="709"/>
        <w:jc w:val="both"/>
        <w:rPr>
          <w:sz w:val="28"/>
          <w:szCs w:val="28"/>
        </w:rPr>
      </w:pPr>
      <w:r w:rsidRPr="00936505">
        <w:rPr>
          <w:sz w:val="28"/>
          <w:szCs w:val="28"/>
        </w:rPr>
        <w:t>В рамках реализации указанного основного мероприятия сформирован и отправлен в министерство строительства и архитектуры Ставропольского края список участников основного мероприятия, изъявивших желание получить су</w:t>
      </w:r>
      <w:r w:rsidRPr="00936505">
        <w:rPr>
          <w:sz w:val="28"/>
          <w:szCs w:val="28"/>
        </w:rPr>
        <w:t>б</w:t>
      </w:r>
      <w:r w:rsidRPr="00936505">
        <w:rPr>
          <w:sz w:val="28"/>
          <w:szCs w:val="28"/>
        </w:rPr>
        <w:t>сидию в 2020 году, включающий 6 семей, в том числе:</w:t>
      </w:r>
    </w:p>
    <w:p w:rsidR="00936505" w:rsidRPr="00936505" w:rsidRDefault="00936505" w:rsidP="00936505">
      <w:pPr>
        <w:ind w:firstLine="709"/>
        <w:jc w:val="both"/>
        <w:rPr>
          <w:sz w:val="28"/>
          <w:szCs w:val="28"/>
        </w:rPr>
      </w:pPr>
      <w:r w:rsidRPr="00936505">
        <w:rPr>
          <w:sz w:val="28"/>
          <w:szCs w:val="28"/>
        </w:rPr>
        <w:t>граждане, признанные в установленном порядке вынужденными перес</w:t>
      </w:r>
      <w:r w:rsidRPr="00936505">
        <w:rPr>
          <w:sz w:val="28"/>
          <w:szCs w:val="28"/>
        </w:rPr>
        <w:t>е</w:t>
      </w:r>
      <w:r w:rsidRPr="00936505">
        <w:rPr>
          <w:sz w:val="28"/>
          <w:szCs w:val="28"/>
        </w:rPr>
        <w:t>ленцами – 2 семьи;</w:t>
      </w:r>
    </w:p>
    <w:p w:rsidR="00936505" w:rsidRPr="00936505" w:rsidRDefault="00936505" w:rsidP="00936505">
      <w:pPr>
        <w:ind w:firstLine="709"/>
        <w:jc w:val="both"/>
        <w:rPr>
          <w:sz w:val="28"/>
          <w:szCs w:val="28"/>
        </w:rPr>
      </w:pPr>
      <w:r w:rsidRPr="00936505">
        <w:rPr>
          <w:sz w:val="28"/>
          <w:szCs w:val="28"/>
        </w:rPr>
        <w:t>граждане, подвергшиеся радиационному воздействию вследствие катас</w:t>
      </w:r>
      <w:r w:rsidRPr="00936505">
        <w:rPr>
          <w:sz w:val="28"/>
          <w:szCs w:val="28"/>
        </w:rPr>
        <w:t>т</w:t>
      </w:r>
      <w:r w:rsidRPr="00936505">
        <w:rPr>
          <w:sz w:val="28"/>
          <w:szCs w:val="28"/>
        </w:rPr>
        <w:t>рофы на Чернобыльской АЭС – 1 семья,</w:t>
      </w:r>
    </w:p>
    <w:p w:rsidR="00936505" w:rsidRPr="00936505" w:rsidRDefault="00936505" w:rsidP="00936505">
      <w:pPr>
        <w:ind w:firstLine="709"/>
        <w:jc w:val="both"/>
        <w:rPr>
          <w:sz w:val="28"/>
          <w:szCs w:val="28"/>
        </w:rPr>
      </w:pPr>
      <w:r w:rsidRPr="00936505">
        <w:rPr>
          <w:sz w:val="28"/>
          <w:szCs w:val="28"/>
        </w:rPr>
        <w:t>граждане, выезжающие (выехавшие) из районов Крайнего Севера и пр</w:t>
      </w:r>
      <w:r w:rsidRPr="00936505">
        <w:rPr>
          <w:sz w:val="28"/>
          <w:szCs w:val="28"/>
        </w:rPr>
        <w:t>и</w:t>
      </w:r>
      <w:r w:rsidRPr="00936505">
        <w:rPr>
          <w:sz w:val="28"/>
          <w:szCs w:val="28"/>
        </w:rPr>
        <w:t>равненных к ним местностей – 3 семьи.</w:t>
      </w:r>
    </w:p>
    <w:p w:rsidR="00936505" w:rsidRPr="00936505" w:rsidRDefault="00936505" w:rsidP="00936505">
      <w:pPr>
        <w:ind w:firstLine="709"/>
        <w:jc w:val="both"/>
        <w:rPr>
          <w:sz w:val="28"/>
          <w:szCs w:val="28"/>
        </w:rPr>
      </w:pPr>
      <w:r w:rsidRPr="00936505">
        <w:rPr>
          <w:sz w:val="28"/>
          <w:szCs w:val="28"/>
        </w:rPr>
        <w:t>В 2019 году в целях реализации мероприятий по обеспечению жильём о</w:t>
      </w:r>
      <w:r w:rsidRPr="00936505">
        <w:rPr>
          <w:sz w:val="28"/>
          <w:szCs w:val="28"/>
        </w:rPr>
        <w:t>т</w:t>
      </w:r>
      <w:r w:rsidRPr="00936505">
        <w:rPr>
          <w:sz w:val="28"/>
          <w:szCs w:val="28"/>
        </w:rPr>
        <w:t>дельных категорий граждан, установленных Федеральным законом от 12 янв</w:t>
      </w:r>
      <w:r w:rsidRPr="00936505">
        <w:rPr>
          <w:sz w:val="28"/>
          <w:szCs w:val="28"/>
        </w:rPr>
        <w:t>а</w:t>
      </w:r>
      <w:r w:rsidRPr="00936505">
        <w:rPr>
          <w:sz w:val="28"/>
          <w:szCs w:val="28"/>
        </w:rPr>
        <w:t>ря 1995 г. № 5-ФЗ «О ветеранах», 1 (одному) ветерану боевых действий за счет средств федерального бюджета была предоставлена субсидия на приобретение жилья в размере 549</w:t>
      </w:r>
      <w:r>
        <w:rPr>
          <w:sz w:val="28"/>
          <w:szCs w:val="28"/>
        </w:rPr>
        <w:t>,46 тыс. руб</w:t>
      </w:r>
      <w:r w:rsidRPr="00936505">
        <w:rPr>
          <w:sz w:val="28"/>
          <w:szCs w:val="28"/>
        </w:rPr>
        <w:t>.</w:t>
      </w:r>
    </w:p>
    <w:p w:rsidR="00936505" w:rsidRPr="008A4F9D" w:rsidRDefault="00936505" w:rsidP="00936505">
      <w:pPr>
        <w:ind w:firstLine="709"/>
        <w:jc w:val="both"/>
        <w:rPr>
          <w:sz w:val="28"/>
          <w:szCs w:val="28"/>
        </w:rPr>
      </w:pPr>
      <w:r w:rsidRPr="008A4F9D">
        <w:rPr>
          <w:sz w:val="28"/>
          <w:szCs w:val="28"/>
        </w:rPr>
        <w:t>В 2019 году 6 семьям были предоставлены жилые помещения (маневре</w:t>
      </w:r>
      <w:r w:rsidRPr="008A4F9D">
        <w:rPr>
          <w:sz w:val="28"/>
          <w:szCs w:val="28"/>
        </w:rPr>
        <w:t>н</w:t>
      </w:r>
      <w:r w:rsidRPr="008A4F9D">
        <w:rPr>
          <w:sz w:val="28"/>
          <w:szCs w:val="28"/>
        </w:rPr>
        <w:t>ные и служебные) муниципального специализированного жилищного фонда Георгиевского городского округа, общей площадью 239 кв.м. Так же 1 гражд</w:t>
      </w:r>
      <w:r w:rsidRPr="008A4F9D">
        <w:rPr>
          <w:sz w:val="28"/>
          <w:szCs w:val="28"/>
        </w:rPr>
        <w:t>а</w:t>
      </w:r>
      <w:r w:rsidRPr="008A4F9D">
        <w:rPr>
          <w:sz w:val="28"/>
          <w:szCs w:val="28"/>
        </w:rPr>
        <w:t>нину, состоящему на учёте граждан в качестве нуждающихся в жилых помещ</w:t>
      </w:r>
      <w:r w:rsidRPr="008A4F9D">
        <w:rPr>
          <w:sz w:val="28"/>
          <w:szCs w:val="28"/>
        </w:rPr>
        <w:t>е</w:t>
      </w:r>
      <w:r w:rsidRPr="008A4F9D">
        <w:rPr>
          <w:sz w:val="28"/>
          <w:szCs w:val="28"/>
        </w:rPr>
        <w:t>ниях, страдающему тяжелой формой хронических заболеваний, при которых невозможно совместное проживание граждан в одной квартире, вне очереди было предоставлено по договору социального найма жилое помещения общей площадью 27,5 кв.м.</w:t>
      </w:r>
    </w:p>
    <w:p w:rsidR="00D42FD1" w:rsidRPr="00D42FD1" w:rsidRDefault="00D42FD1" w:rsidP="00936505">
      <w:pPr>
        <w:ind w:firstLine="708"/>
        <w:jc w:val="both"/>
        <w:rPr>
          <w:sz w:val="28"/>
          <w:szCs w:val="28"/>
        </w:rPr>
      </w:pPr>
      <w:r w:rsidRPr="00D42FD1">
        <w:rPr>
          <w:sz w:val="28"/>
          <w:szCs w:val="28"/>
        </w:rPr>
        <w:t>В рамках реализации муниципальной программы Георгиевского горо</w:t>
      </w:r>
      <w:r w:rsidRPr="00D42FD1">
        <w:rPr>
          <w:sz w:val="28"/>
          <w:szCs w:val="28"/>
        </w:rPr>
        <w:t>д</w:t>
      </w:r>
      <w:r w:rsidRPr="00D42FD1">
        <w:rPr>
          <w:sz w:val="28"/>
          <w:szCs w:val="28"/>
        </w:rPr>
        <w:t>ского округа Ставропольского края «Формирование современной городской среды» заключены муниципальные контракты:</w:t>
      </w:r>
      <w:r>
        <w:rPr>
          <w:sz w:val="28"/>
          <w:szCs w:val="28"/>
        </w:rPr>
        <w:t xml:space="preserve"> </w:t>
      </w:r>
      <w:r w:rsidRPr="00D42FD1">
        <w:rPr>
          <w:sz w:val="28"/>
          <w:szCs w:val="28"/>
        </w:rPr>
        <w:t>на выполнение работ по благ</w:t>
      </w:r>
      <w:r w:rsidRPr="00D42FD1">
        <w:rPr>
          <w:sz w:val="28"/>
          <w:szCs w:val="28"/>
        </w:rPr>
        <w:t>о</w:t>
      </w:r>
      <w:r w:rsidRPr="00D42FD1">
        <w:rPr>
          <w:sz w:val="28"/>
          <w:szCs w:val="28"/>
        </w:rPr>
        <w:t>устройству площади П</w:t>
      </w:r>
      <w:r>
        <w:rPr>
          <w:sz w:val="28"/>
          <w:szCs w:val="28"/>
        </w:rPr>
        <w:t xml:space="preserve">обеды города Георгиевска и </w:t>
      </w:r>
      <w:r w:rsidRPr="00D42FD1">
        <w:rPr>
          <w:sz w:val="28"/>
          <w:szCs w:val="28"/>
        </w:rPr>
        <w:t xml:space="preserve"> установку малых архите</w:t>
      </w:r>
      <w:r w:rsidRPr="00D42FD1">
        <w:rPr>
          <w:sz w:val="28"/>
          <w:szCs w:val="28"/>
        </w:rPr>
        <w:t>к</w:t>
      </w:r>
      <w:r w:rsidRPr="00D42FD1">
        <w:rPr>
          <w:sz w:val="28"/>
          <w:szCs w:val="28"/>
        </w:rPr>
        <w:t>турных форм на п</w:t>
      </w:r>
      <w:r>
        <w:rPr>
          <w:sz w:val="28"/>
          <w:szCs w:val="28"/>
        </w:rPr>
        <w:t>лощади Победы в г. Георгиевске.</w:t>
      </w:r>
      <w:r w:rsidR="00EE7868">
        <w:rPr>
          <w:sz w:val="28"/>
          <w:szCs w:val="28"/>
        </w:rPr>
        <w:t xml:space="preserve"> </w:t>
      </w:r>
    </w:p>
    <w:p w:rsidR="00C24921" w:rsidRDefault="00D42FD1" w:rsidP="00C24921">
      <w:pPr>
        <w:pStyle w:val="af4"/>
        <w:spacing w:after="0" w:line="240" w:lineRule="auto"/>
        <w:ind w:left="0" w:firstLine="709"/>
        <w:jc w:val="both"/>
        <w:rPr>
          <w:rFonts w:ascii="Times New Roman" w:hAnsi="Times New Roman"/>
          <w:sz w:val="28"/>
          <w:szCs w:val="28"/>
        </w:rPr>
      </w:pPr>
      <w:r w:rsidRPr="00C24921">
        <w:rPr>
          <w:rFonts w:ascii="Times New Roman" w:hAnsi="Times New Roman"/>
          <w:sz w:val="28"/>
          <w:szCs w:val="28"/>
        </w:rPr>
        <w:t>В рамках реализации проекта Всероссийского конкурса лучших проектов в сфере создания комфортной городской среды в малых городах и историч</w:t>
      </w:r>
      <w:r w:rsidRPr="00C24921">
        <w:rPr>
          <w:rFonts w:ascii="Times New Roman" w:hAnsi="Times New Roman"/>
          <w:sz w:val="28"/>
          <w:szCs w:val="28"/>
        </w:rPr>
        <w:t>е</w:t>
      </w:r>
      <w:r w:rsidRPr="00C24921">
        <w:rPr>
          <w:rFonts w:ascii="Times New Roman" w:hAnsi="Times New Roman"/>
          <w:sz w:val="28"/>
          <w:szCs w:val="28"/>
        </w:rPr>
        <w:t>ских поселениях были заключены муниципальные контракты: на выполнение работ по благоустройству рекреационной зоны по ул. Калинина – ул. Батакской в городе Георгиевске.</w:t>
      </w:r>
      <w:r w:rsidR="00EE7868" w:rsidRPr="00C24921">
        <w:rPr>
          <w:rFonts w:ascii="Times New Roman" w:hAnsi="Times New Roman"/>
          <w:sz w:val="28"/>
          <w:szCs w:val="28"/>
        </w:rPr>
        <w:t xml:space="preserve"> </w:t>
      </w:r>
      <w:r w:rsidR="00AA1D7F" w:rsidRPr="00C24921">
        <w:rPr>
          <w:rFonts w:ascii="Times New Roman" w:hAnsi="Times New Roman"/>
          <w:sz w:val="28"/>
          <w:szCs w:val="28"/>
        </w:rPr>
        <w:t xml:space="preserve">Важнейшим направлением работы в 2019 году является </w:t>
      </w:r>
      <w:r w:rsidR="00EE7868" w:rsidRPr="00C24921">
        <w:rPr>
          <w:rFonts w:ascii="Times New Roman" w:hAnsi="Times New Roman"/>
          <w:sz w:val="28"/>
          <w:szCs w:val="28"/>
        </w:rPr>
        <w:t xml:space="preserve">формирование в рамках городского пространства парка Дружбы. </w:t>
      </w:r>
      <w:r w:rsidR="00C24921" w:rsidRPr="00C24921">
        <w:rPr>
          <w:rFonts w:ascii="Times New Roman" w:hAnsi="Times New Roman"/>
          <w:sz w:val="28"/>
          <w:szCs w:val="28"/>
        </w:rPr>
        <w:t>В рамках пр</w:t>
      </w:r>
      <w:r w:rsidR="00C24921" w:rsidRPr="00C24921">
        <w:rPr>
          <w:rFonts w:ascii="Times New Roman" w:hAnsi="Times New Roman"/>
          <w:sz w:val="28"/>
          <w:szCs w:val="28"/>
        </w:rPr>
        <w:t>о</w:t>
      </w:r>
      <w:r w:rsidR="00C24921" w:rsidRPr="00C24921">
        <w:rPr>
          <w:rFonts w:ascii="Times New Roman" w:hAnsi="Times New Roman"/>
          <w:sz w:val="28"/>
          <w:szCs w:val="28"/>
        </w:rPr>
        <w:t xml:space="preserve">екта благоустройства рекреационной зоны по ул. Калинина-Батакская в городе Георгиевске </w:t>
      </w:r>
      <w:r w:rsidR="00C24921">
        <w:rPr>
          <w:rFonts w:ascii="Times New Roman" w:hAnsi="Times New Roman"/>
          <w:sz w:val="28"/>
          <w:szCs w:val="28"/>
        </w:rPr>
        <w:t xml:space="preserve">планируется </w:t>
      </w:r>
      <w:r w:rsidR="00C24921" w:rsidRPr="00C24921">
        <w:rPr>
          <w:rFonts w:ascii="Times New Roman" w:hAnsi="Times New Roman"/>
          <w:sz w:val="28"/>
          <w:szCs w:val="28"/>
        </w:rPr>
        <w:t>реализ</w:t>
      </w:r>
      <w:r w:rsidR="00C24921">
        <w:rPr>
          <w:rFonts w:ascii="Times New Roman" w:hAnsi="Times New Roman"/>
          <w:sz w:val="28"/>
          <w:szCs w:val="28"/>
        </w:rPr>
        <w:t>овать</w:t>
      </w:r>
      <w:r w:rsidR="00C24921" w:rsidRPr="00C24921">
        <w:rPr>
          <w:rFonts w:ascii="Times New Roman" w:hAnsi="Times New Roman"/>
          <w:sz w:val="28"/>
          <w:szCs w:val="28"/>
        </w:rPr>
        <w:t xml:space="preserve"> 5 инвестиционных проектов на общую сумму 90,2 млн. руб. Количество планируемых к созданию рабочих мест – 250.</w:t>
      </w:r>
    </w:p>
    <w:p w:rsidR="00C24921" w:rsidRPr="00C24921" w:rsidRDefault="00C24921" w:rsidP="00C24921">
      <w:pPr>
        <w:pStyle w:val="ConsPlusNormal"/>
        <w:ind w:firstLine="709"/>
        <w:jc w:val="both"/>
        <w:rPr>
          <w:rFonts w:ascii="Times New Roman" w:hAnsi="Times New Roman" w:cs="Times New Roman"/>
          <w:color w:val="000000" w:themeColor="text1"/>
          <w:sz w:val="28"/>
          <w:szCs w:val="28"/>
        </w:rPr>
      </w:pPr>
      <w:r>
        <w:rPr>
          <w:rFonts w:ascii="Times New Roman" w:hAnsi="Times New Roman"/>
          <w:sz w:val="28"/>
          <w:szCs w:val="28"/>
        </w:rPr>
        <w:t>Из планируемых объектов в 2019 году создано футбольное поле (</w:t>
      </w:r>
      <w:r>
        <w:rPr>
          <w:rFonts w:ascii="Times New Roman" w:hAnsi="Times New Roman" w:cs="Times New Roman"/>
          <w:sz w:val="28"/>
          <w:szCs w:val="28"/>
        </w:rPr>
        <w:t>ООО «</w:t>
      </w:r>
      <w:r w:rsidRPr="00C516CD">
        <w:rPr>
          <w:rFonts w:ascii="Times New Roman" w:eastAsiaTheme="minorHAnsi" w:hAnsi="Times New Roman" w:cs="Times New Roman"/>
          <w:sz w:val="28"/>
          <w:szCs w:val="28"/>
          <w:lang w:eastAsia="en-US"/>
        </w:rPr>
        <w:t>ЭлитЮгСтро</w:t>
      </w:r>
      <w:r>
        <w:rPr>
          <w:rFonts w:ascii="Times New Roman" w:hAnsi="Times New Roman"/>
          <w:sz w:val="28"/>
          <w:szCs w:val="28"/>
        </w:rPr>
        <w:t xml:space="preserve">й») и </w:t>
      </w:r>
      <w:r w:rsidRPr="00C24921">
        <w:rPr>
          <w:rFonts w:ascii="Times New Roman" w:hAnsi="Times New Roman" w:cs="Times New Roman"/>
          <w:sz w:val="28"/>
          <w:szCs w:val="28"/>
        </w:rPr>
        <w:t xml:space="preserve">спортивный комплекс с теннисными кортами </w:t>
      </w:r>
      <w:r w:rsidRPr="00C24921">
        <w:rPr>
          <w:rFonts w:ascii="Times New Roman" w:hAnsi="Times New Roman" w:cs="Times New Roman"/>
          <w:color w:val="000000" w:themeColor="text1"/>
          <w:sz w:val="28"/>
          <w:szCs w:val="28"/>
        </w:rPr>
        <w:t xml:space="preserve">«T-CITY» </w:t>
      </w:r>
      <w:r>
        <w:rPr>
          <w:rFonts w:ascii="Times New Roman" w:hAnsi="Times New Roman" w:cs="Times New Roman"/>
          <w:color w:val="000000" w:themeColor="text1"/>
          <w:sz w:val="28"/>
          <w:szCs w:val="28"/>
        </w:rPr>
        <w:t>(</w:t>
      </w:r>
      <w:r w:rsidRPr="00C516CD">
        <w:rPr>
          <w:rFonts w:ascii="Times New Roman" w:eastAsiaTheme="minorHAnsi" w:hAnsi="Times New Roman" w:cs="Times New Roman"/>
          <w:sz w:val="28"/>
          <w:szCs w:val="28"/>
          <w:lang w:eastAsia="en-US"/>
        </w:rPr>
        <w:t>ООО «Дженсен групп»</w:t>
      </w:r>
      <w:r>
        <w:rPr>
          <w:rFonts w:ascii="Times New Roman" w:eastAsiaTheme="minorHAnsi" w:hAnsi="Times New Roman" w:cs="Times New Roman"/>
          <w:sz w:val="28"/>
          <w:szCs w:val="28"/>
          <w:lang w:eastAsia="en-US"/>
        </w:rPr>
        <w:t xml:space="preserve">), начато строительство </w:t>
      </w:r>
      <w:r>
        <w:rPr>
          <w:rFonts w:ascii="Times New Roman" w:hAnsi="Times New Roman" w:cs="Times New Roman"/>
          <w:sz w:val="28"/>
          <w:szCs w:val="28"/>
        </w:rPr>
        <w:t>«</w:t>
      </w:r>
      <w:r w:rsidRPr="005F7D1F">
        <w:rPr>
          <w:rFonts w:ascii="Times New Roman" w:hAnsi="Times New Roman" w:cs="Times New Roman"/>
          <w:sz w:val="28"/>
          <w:szCs w:val="28"/>
        </w:rPr>
        <w:t>Досуговый центр с клубом здорового питания»</w:t>
      </w:r>
      <w:r>
        <w:rPr>
          <w:rFonts w:ascii="Times New Roman" w:hAnsi="Times New Roman" w:cs="Times New Roman"/>
          <w:sz w:val="28"/>
          <w:szCs w:val="28"/>
        </w:rPr>
        <w:t>.</w:t>
      </w:r>
    </w:p>
    <w:p w:rsidR="00D42FD1" w:rsidRPr="00D42FD1" w:rsidRDefault="00D42FD1" w:rsidP="00F02762">
      <w:pPr>
        <w:ind w:firstLine="708"/>
        <w:jc w:val="both"/>
        <w:rPr>
          <w:sz w:val="28"/>
          <w:szCs w:val="28"/>
        </w:rPr>
      </w:pPr>
      <w:r w:rsidRPr="00D42FD1">
        <w:rPr>
          <w:sz w:val="28"/>
          <w:szCs w:val="28"/>
        </w:rPr>
        <w:t>В целях реализации муниципальной программы Георгиевского городск</w:t>
      </w:r>
      <w:r w:rsidRPr="00D42FD1">
        <w:rPr>
          <w:sz w:val="28"/>
          <w:szCs w:val="28"/>
        </w:rPr>
        <w:t>о</w:t>
      </w:r>
      <w:r w:rsidRPr="00D42FD1">
        <w:rPr>
          <w:sz w:val="28"/>
          <w:szCs w:val="28"/>
        </w:rPr>
        <w:t>го округа Ставропольского края «Формирование современной городской ср</w:t>
      </w:r>
      <w:r w:rsidRPr="00D42FD1">
        <w:rPr>
          <w:sz w:val="28"/>
          <w:szCs w:val="28"/>
        </w:rPr>
        <w:t>е</w:t>
      </w:r>
      <w:r w:rsidRPr="00D42FD1">
        <w:rPr>
          <w:sz w:val="28"/>
          <w:szCs w:val="28"/>
        </w:rPr>
        <w:lastRenderedPageBreak/>
        <w:t xml:space="preserve">ды» на 2018-2024 годы благоустройства в 2020 году </w:t>
      </w:r>
      <w:r w:rsidR="00F02762">
        <w:rPr>
          <w:sz w:val="28"/>
          <w:szCs w:val="28"/>
        </w:rPr>
        <w:t>осуществлен</w:t>
      </w:r>
      <w:r w:rsidRPr="00D42FD1">
        <w:rPr>
          <w:sz w:val="28"/>
          <w:szCs w:val="28"/>
        </w:rPr>
        <w:t xml:space="preserve"> сбор предл</w:t>
      </w:r>
      <w:r w:rsidRPr="00D42FD1">
        <w:rPr>
          <w:sz w:val="28"/>
          <w:szCs w:val="28"/>
        </w:rPr>
        <w:t>о</w:t>
      </w:r>
      <w:r w:rsidRPr="00D42FD1">
        <w:rPr>
          <w:sz w:val="28"/>
          <w:szCs w:val="28"/>
        </w:rPr>
        <w:t>жений от жителей Георгиевского городского округа для благоустройства общ</w:t>
      </w:r>
      <w:r w:rsidRPr="00D42FD1">
        <w:rPr>
          <w:sz w:val="28"/>
          <w:szCs w:val="28"/>
        </w:rPr>
        <w:t>е</w:t>
      </w:r>
      <w:r w:rsidRPr="00D42FD1">
        <w:rPr>
          <w:sz w:val="28"/>
          <w:szCs w:val="28"/>
        </w:rPr>
        <w:t>ственных территорий. В результате рейтингового голосования наибольшее чи</w:t>
      </w:r>
      <w:r w:rsidRPr="00D42FD1">
        <w:rPr>
          <w:sz w:val="28"/>
          <w:szCs w:val="28"/>
        </w:rPr>
        <w:t>с</w:t>
      </w:r>
      <w:r w:rsidRPr="00D42FD1">
        <w:rPr>
          <w:sz w:val="28"/>
          <w:szCs w:val="28"/>
        </w:rPr>
        <w:t xml:space="preserve">ло голосов в количестве 5 260 набрала площадь железнодорожного вокзала (ул. Бойко). </w:t>
      </w:r>
    </w:p>
    <w:p w:rsidR="00D42FD1" w:rsidRDefault="00D42FD1" w:rsidP="00E70EBE">
      <w:pPr>
        <w:ind w:firstLine="708"/>
        <w:jc w:val="both"/>
        <w:rPr>
          <w:sz w:val="28"/>
          <w:szCs w:val="28"/>
        </w:rPr>
      </w:pPr>
      <w:r w:rsidRPr="00D42FD1">
        <w:rPr>
          <w:sz w:val="28"/>
          <w:szCs w:val="28"/>
        </w:rPr>
        <w:t>За счет средств бюджета Георгиевского городского округа обустроены 3 автобусные остановки пандусами, тактильной плиткой и павильонами.</w:t>
      </w:r>
      <w:r w:rsidR="00E70EBE">
        <w:rPr>
          <w:sz w:val="28"/>
          <w:szCs w:val="28"/>
        </w:rPr>
        <w:t xml:space="preserve"> Обно</w:t>
      </w:r>
      <w:r w:rsidR="00E70EBE">
        <w:rPr>
          <w:sz w:val="28"/>
          <w:szCs w:val="28"/>
        </w:rPr>
        <w:t>в</w:t>
      </w:r>
      <w:r w:rsidR="00E70EBE">
        <w:rPr>
          <w:sz w:val="28"/>
          <w:szCs w:val="28"/>
        </w:rPr>
        <w:t>лено свыше 5 остановочных пунктов в округе.</w:t>
      </w:r>
    </w:p>
    <w:p w:rsidR="00281203" w:rsidRPr="00936505" w:rsidRDefault="00281203" w:rsidP="00936505">
      <w:pPr>
        <w:ind w:firstLine="709"/>
        <w:jc w:val="both"/>
        <w:rPr>
          <w:sz w:val="28"/>
          <w:szCs w:val="28"/>
        </w:rPr>
      </w:pPr>
      <w:r w:rsidRPr="00936505">
        <w:rPr>
          <w:sz w:val="28"/>
          <w:szCs w:val="28"/>
        </w:rPr>
        <w:t xml:space="preserve">В 2019 г. </w:t>
      </w:r>
      <w:r w:rsidR="00F02762">
        <w:rPr>
          <w:sz w:val="28"/>
          <w:szCs w:val="28"/>
        </w:rPr>
        <w:t>в рамках озеленения города проводилась соответствующая р</w:t>
      </w:r>
      <w:r w:rsidR="00F02762">
        <w:rPr>
          <w:sz w:val="28"/>
          <w:szCs w:val="28"/>
        </w:rPr>
        <w:t>а</w:t>
      </w:r>
      <w:r w:rsidR="00F02762">
        <w:rPr>
          <w:sz w:val="28"/>
          <w:szCs w:val="28"/>
        </w:rPr>
        <w:t xml:space="preserve">бота: </w:t>
      </w:r>
      <w:r w:rsidRPr="00936505">
        <w:rPr>
          <w:sz w:val="28"/>
          <w:szCs w:val="28"/>
        </w:rPr>
        <w:t>посадка цветников 2 800 м2 (2 посадки);</w:t>
      </w:r>
      <w:r w:rsidR="00F02762" w:rsidRPr="00F02762">
        <w:rPr>
          <w:sz w:val="28"/>
          <w:szCs w:val="28"/>
        </w:rPr>
        <w:t xml:space="preserve"> </w:t>
      </w:r>
      <w:r w:rsidR="00F02762" w:rsidRPr="00936505">
        <w:rPr>
          <w:sz w:val="28"/>
          <w:szCs w:val="28"/>
        </w:rPr>
        <w:t>содержание объектов озелен</w:t>
      </w:r>
      <w:r w:rsidR="00F02762" w:rsidRPr="00936505">
        <w:rPr>
          <w:sz w:val="28"/>
          <w:szCs w:val="28"/>
        </w:rPr>
        <w:t>е</w:t>
      </w:r>
      <w:r w:rsidR="00F02762" w:rsidRPr="00936505">
        <w:rPr>
          <w:sz w:val="28"/>
          <w:szCs w:val="28"/>
        </w:rPr>
        <w:t>ния: цветников 1400 м2, кустарников  4000 м пог. и розария – 600 шт.;</w:t>
      </w:r>
      <w:r w:rsidR="00F02762" w:rsidRPr="00F02762">
        <w:rPr>
          <w:sz w:val="28"/>
          <w:szCs w:val="28"/>
        </w:rPr>
        <w:t xml:space="preserve"> </w:t>
      </w:r>
      <w:r w:rsidR="00F02762" w:rsidRPr="00936505">
        <w:rPr>
          <w:sz w:val="28"/>
          <w:szCs w:val="28"/>
        </w:rPr>
        <w:t>стрижка декоративных кустарников на ул. Пушкина, пл. Победа</w:t>
      </w:r>
      <w:r w:rsidR="00F02762">
        <w:rPr>
          <w:sz w:val="28"/>
          <w:szCs w:val="28"/>
        </w:rPr>
        <w:t>,</w:t>
      </w:r>
      <w:r w:rsidR="00F02762" w:rsidRPr="00936505">
        <w:rPr>
          <w:sz w:val="28"/>
          <w:szCs w:val="28"/>
        </w:rPr>
        <w:t xml:space="preserve"> ул. Калинина, площади ж/д вокзала по ул. Бойко, ул. Пушкина – ул. Ленина, Дворец культуры по ул. Чугурина, первая профильная стрижка живой изгороди  составила 1800 м., п</w:t>
      </w:r>
      <w:r w:rsidR="00F02762" w:rsidRPr="00936505">
        <w:rPr>
          <w:sz w:val="28"/>
          <w:szCs w:val="28"/>
        </w:rPr>
        <w:t>о</w:t>
      </w:r>
      <w:r w:rsidR="00F02762" w:rsidRPr="00936505">
        <w:rPr>
          <w:sz w:val="28"/>
          <w:szCs w:val="28"/>
        </w:rPr>
        <w:t>следу</w:t>
      </w:r>
      <w:r w:rsidR="00F02762">
        <w:rPr>
          <w:sz w:val="28"/>
          <w:szCs w:val="28"/>
        </w:rPr>
        <w:t xml:space="preserve">ющая профильная стрижка -2200 м.; </w:t>
      </w:r>
      <w:r w:rsidRPr="00936505">
        <w:rPr>
          <w:sz w:val="28"/>
          <w:szCs w:val="28"/>
        </w:rPr>
        <w:t>выкашивание газонов обыкновенных и сорной растительности –</w:t>
      </w:r>
      <w:r w:rsidR="00F02762">
        <w:rPr>
          <w:sz w:val="28"/>
          <w:szCs w:val="28"/>
        </w:rPr>
        <w:t>731 820,00 м2. С</w:t>
      </w:r>
      <w:r w:rsidRPr="00936505">
        <w:rPr>
          <w:sz w:val="28"/>
          <w:szCs w:val="28"/>
        </w:rPr>
        <w:t>пилено 17 аварийных деревьев и опилено 15 деревьев.</w:t>
      </w:r>
    </w:p>
    <w:p w:rsidR="00D42FD1" w:rsidRPr="00936505" w:rsidRDefault="00D42FD1" w:rsidP="00936505">
      <w:pPr>
        <w:ind w:firstLine="709"/>
        <w:jc w:val="both"/>
        <w:rPr>
          <w:sz w:val="28"/>
          <w:szCs w:val="28"/>
        </w:rPr>
      </w:pPr>
      <w:r w:rsidRPr="00936505">
        <w:rPr>
          <w:sz w:val="28"/>
          <w:szCs w:val="28"/>
        </w:rPr>
        <w:t>В 2019 году, за счет средств дорожного фонда Ставропольского края, при софинансировании за счет бюджета Георгиевского городского округа, были проведены работы по ремонту автомобильных дорог общего пользования мес</w:t>
      </w:r>
      <w:r w:rsidRPr="00936505">
        <w:rPr>
          <w:sz w:val="28"/>
          <w:szCs w:val="28"/>
        </w:rPr>
        <w:t>т</w:t>
      </w:r>
      <w:r w:rsidRPr="00936505">
        <w:rPr>
          <w:sz w:val="28"/>
          <w:szCs w:val="28"/>
        </w:rPr>
        <w:t>ного значения на территории Георгиевского городского округа общей прот</w:t>
      </w:r>
      <w:r w:rsidRPr="00936505">
        <w:rPr>
          <w:sz w:val="28"/>
          <w:szCs w:val="28"/>
        </w:rPr>
        <w:t>я</w:t>
      </w:r>
      <w:r w:rsidRPr="00936505">
        <w:rPr>
          <w:sz w:val="28"/>
          <w:szCs w:val="28"/>
        </w:rPr>
        <w:t>женностью 15,4 км (137 734 м2), а именно:</w:t>
      </w:r>
    </w:p>
    <w:p w:rsidR="00D42FD1" w:rsidRPr="00936505" w:rsidRDefault="00D42FD1" w:rsidP="00936505">
      <w:pPr>
        <w:ind w:firstLine="709"/>
        <w:jc w:val="both"/>
        <w:rPr>
          <w:sz w:val="28"/>
          <w:szCs w:val="28"/>
        </w:rPr>
      </w:pPr>
      <w:r w:rsidRPr="00936505">
        <w:rPr>
          <w:sz w:val="28"/>
          <w:szCs w:val="28"/>
        </w:rPr>
        <w:t>участок автомобильной дороги «Александрийская - Ульяновка»            (11,6 км/81 200 м2);</w:t>
      </w:r>
    </w:p>
    <w:p w:rsidR="00D42FD1" w:rsidRPr="00936505" w:rsidRDefault="00D42FD1" w:rsidP="00936505">
      <w:pPr>
        <w:ind w:firstLine="709"/>
        <w:jc w:val="both"/>
        <w:rPr>
          <w:sz w:val="28"/>
          <w:szCs w:val="28"/>
        </w:rPr>
      </w:pPr>
      <w:r w:rsidRPr="00936505">
        <w:rPr>
          <w:sz w:val="28"/>
          <w:szCs w:val="28"/>
        </w:rPr>
        <w:t>участок автомобильной дороги «Георгиевск - Новопавловск» от автом</w:t>
      </w:r>
      <w:r w:rsidRPr="00936505">
        <w:rPr>
          <w:sz w:val="28"/>
          <w:szCs w:val="28"/>
        </w:rPr>
        <w:t>о</w:t>
      </w:r>
      <w:r w:rsidRPr="00936505">
        <w:rPr>
          <w:sz w:val="28"/>
          <w:szCs w:val="28"/>
        </w:rPr>
        <w:t>бильной дороги «Кочубей-Зеленокумск-Минеральные Воды» от ПК8+00 до ПК46+92 (ул. Октябрьская от ул. Гагарина до заправки «Лукойл») (3,8 км/ 56 534 м2);</w:t>
      </w:r>
    </w:p>
    <w:p w:rsidR="00D42FD1" w:rsidRPr="00936505" w:rsidRDefault="00936505" w:rsidP="00936505">
      <w:pPr>
        <w:ind w:firstLine="709"/>
        <w:jc w:val="both"/>
        <w:rPr>
          <w:sz w:val="28"/>
          <w:szCs w:val="28"/>
        </w:rPr>
      </w:pPr>
      <w:r w:rsidRPr="00936505">
        <w:rPr>
          <w:sz w:val="28"/>
          <w:szCs w:val="28"/>
        </w:rPr>
        <w:t xml:space="preserve">В </w:t>
      </w:r>
      <w:r w:rsidR="00D42FD1" w:rsidRPr="00936505">
        <w:rPr>
          <w:sz w:val="28"/>
          <w:szCs w:val="28"/>
        </w:rPr>
        <w:t>2019 году выполнялись работы по ремонту асфальтобетонного покр</w:t>
      </w:r>
      <w:r w:rsidR="00D42FD1" w:rsidRPr="00936505">
        <w:rPr>
          <w:sz w:val="28"/>
          <w:szCs w:val="28"/>
        </w:rPr>
        <w:t>ы</w:t>
      </w:r>
      <w:r w:rsidR="00D42FD1" w:rsidRPr="00936505">
        <w:rPr>
          <w:sz w:val="28"/>
          <w:szCs w:val="28"/>
        </w:rPr>
        <w:t>тия дорог отдельными местами (ямочный ремонт), исправлению профиля гр</w:t>
      </w:r>
      <w:r w:rsidR="00D42FD1" w:rsidRPr="00936505">
        <w:rPr>
          <w:sz w:val="28"/>
          <w:szCs w:val="28"/>
        </w:rPr>
        <w:t>а</w:t>
      </w:r>
      <w:r w:rsidR="00D42FD1" w:rsidRPr="00936505">
        <w:rPr>
          <w:sz w:val="28"/>
          <w:szCs w:val="28"/>
        </w:rPr>
        <w:t xml:space="preserve">вийных дорог и ремонту тротуаров </w:t>
      </w:r>
      <w:r>
        <w:rPr>
          <w:sz w:val="28"/>
          <w:szCs w:val="28"/>
        </w:rPr>
        <w:t>округа</w:t>
      </w:r>
      <w:r w:rsidR="00D42FD1" w:rsidRPr="00936505">
        <w:rPr>
          <w:sz w:val="28"/>
          <w:szCs w:val="28"/>
        </w:rPr>
        <w:t xml:space="preserve"> за счёт средств бюджета Георгие</w:t>
      </w:r>
      <w:r w:rsidR="00D42FD1" w:rsidRPr="00936505">
        <w:rPr>
          <w:sz w:val="28"/>
          <w:szCs w:val="28"/>
        </w:rPr>
        <w:t>в</w:t>
      </w:r>
      <w:r w:rsidR="00D42FD1" w:rsidRPr="00936505">
        <w:rPr>
          <w:sz w:val="28"/>
          <w:szCs w:val="28"/>
        </w:rPr>
        <w:t>ского городского округа Ставропольского края:</w:t>
      </w:r>
    </w:p>
    <w:p w:rsidR="00D42FD1" w:rsidRPr="00936505" w:rsidRDefault="00D42FD1" w:rsidP="00936505">
      <w:pPr>
        <w:ind w:firstLine="709"/>
        <w:jc w:val="both"/>
        <w:rPr>
          <w:sz w:val="28"/>
          <w:szCs w:val="28"/>
        </w:rPr>
      </w:pPr>
      <w:r w:rsidRPr="00936505">
        <w:rPr>
          <w:sz w:val="28"/>
          <w:szCs w:val="28"/>
        </w:rPr>
        <w:t xml:space="preserve">ямочный ремонт 171 автомобильной дороги </w:t>
      </w:r>
      <w:r w:rsidR="00936505">
        <w:rPr>
          <w:sz w:val="28"/>
          <w:szCs w:val="28"/>
        </w:rPr>
        <w:t xml:space="preserve">округа </w:t>
      </w:r>
      <w:r w:rsidRPr="00936505">
        <w:rPr>
          <w:sz w:val="28"/>
          <w:szCs w:val="28"/>
        </w:rPr>
        <w:t>– 16 972 м2 на сумму 15</w:t>
      </w:r>
      <w:r w:rsidR="00936505">
        <w:rPr>
          <w:sz w:val="28"/>
          <w:szCs w:val="28"/>
        </w:rPr>
        <w:t> </w:t>
      </w:r>
      <w:r w:rsidRPr="00936505">
        <w:rPr>
          <w:sz w:val="28"/>
          <w:szCs w:val="28"/>
        </w:rPr>
        <w:t>447</w:t>
      </w:r>
      <w:r w:rsidR="00936505">
        <w:rPr>
          <w:sz w:val="28"/>
          <w:szCs w:val="28"/>
        </w:rPr>
        <w:t>,02 тыс.</w:t>
      </w:r>
      <w:r w:rsidRPr="00936505">
        <w:rPr>
          <w:sz w:val="28"/>
          <w:szCs w:val="28"/>
        </w:rPr>
        <w:t xml:space="preserve"> руб., 57 дорог в городе и 114 в поселениях;</w:t>
      </w:r>
    </w:p>
    <w:p w:rsidR="00D42FD1" w:rsidRPr="00936505" w:rsidRDefault="00D42FD1" w:rsidP="00936505">
      <w:pPr>
        <w:ind w:firstLine="709"/>
        <w:jc w:val="both"/>
        <w:rPr>
          <w:sz w:val="28"/>
          <w:szCs w:val="28"/>
        </w:rPr>
      </w:pPr>
      <w:r w:rsidRPr="00936505">
        <w:rPr>
          <w:sz w:val="28"/>
          <w:szCs w:val="28"/>
        </w:rPr>
        <w:t xml:space="preserve">исправление профиля 182 гравийных дорог </w:t>
      </w:r>
      <w:r w:rsidR="00936505">
        <w:rPr>
          <w:sz w:val="28"/>
          <w:szCs w:val="28"/>
        </w:rPr>
        <w:t>округа</w:t>
      </w:r>
      <w:r w:rsidRPr="00936505">
        <w:rPr>
          <w:sz w:val="28"/>
          <w:szCs w:val="28"/>
        </w:rPr>
        <w:t xml:space="preserve"> – 301 494 м2 на сумму 20</w:t>
      </w:r>
      <w:r w:rsidR="00936505">
        <w:rPr>
          <w:sz w:val="28"/>
          <w:szCs w:val="28"/>
        </w:rPr>
        <w:t> </w:t>
      </w:r>
      <w:r w:rsidRPr="00936505">
        <w:rPr>
          <w:sz w:val="28"/>
          <w:szCs w:val="28"/>
        </w:rPr>
        <w:t>098</w:t>
      </w:r>
      <w:r w:rsidR="00936505">
        <w:rPr>
          <w:sz w:val="28"/>
          <w:szCs w:val="28"/>
        </w:rPr>
        <w:t>,04 тыс.</w:t>
      </w:r>
      <w:r w:rsidRPr="00936505">
        <w:rPr>
          <w:sz w:val="28"/>
          <w:szCs w:val="28"/>
        </w:rPr>
        <w:t xml:space="preserve"> руб., 51 дорога в городе и 131 в поселениях;</w:t>
      </w:r>
    </w:p>
    <w:p w:rsidR="00D42FD1" w:rsidRPr="00936505" w:rsidRDefault="00D42FD1" w:rsidP="00936505">
      <w:pPr>
        <w:ind w:firstLine="709"/>
        <w:jc w:val="both"/>
        <w:rPr>
          <w:sz w:val="28"/>
          <w:szCs w:val="28"/>
        </w:rPr>
      </w:pPr>
      <w:r w:rsidRPr="00936505">
        <w:rPr>
          <w:sz w:val="28"/>
          <w:szCs w:val="28"/>
        </w:rPr>
        <w:t xml:space="preserve">ремонт 13 тротуаров </w:t>
      </w:r>
      <w:r w:rsidR="00936505">
        <w:rPr>
          <w:sz w:val="28"/>
          <w:szCs w:val="28"/>
        </w:rPr>
        <w:t>округа</w:t>
      </w:r>
      <w:r w:rsidRPr="00936505">
        <w:rPr>
          <w:sz w:val="28"/>
          <w:szCs w:val="28"/>
        </w:rPr>
        <w:t xml:space="preserve"> – 6 742 м2 стоимостью 5</w:t>
      </w:r>
      <w:r w:rsidR="00936505">
        <w:rPr>
          <w:sz w:val="28"/>
          <w:szCs w:val="28"/>
        </w:rPr>
        <w:t> </w:t>
      </w:r>
      <w:r w:rsidRPr="00936505">
        <w:rPr>
          <w:sz w:val="28"/>
          <w:szCs w:val="28"/>
        </w:rPr>
        <w:t>136</w:t>
      </w:r>
      <w:r w:rsidR="00936505">
        <w:rPr>
          <w:sz w:val="28"/>
          <w:szCs w:val="28"/>
        </w:rPr>
        <w:t>,90 тыс.</w:t>
      </w:r>
      <w:r w:rsidRPr="00936505">
        <w:rPr>
          <w:sz w:val="28"/>
          <w:szCs w:val="28"/>
        </w:rPr>
        <w:t xml:space="preserve"> руб.,                  4 тротуара в городе и 9 тротуаров в поселениях.</w:t>
      </w:r>
    </w:p>
    <w:p w:rsidR="00D42FD1" w:rsidRPr="00936505" w:rsidRDefault="00D42FD1" w:rsidP="00936505">
      <w:pPr>
        <w:ind w:firstLine="708"/>
        <w:jc w:val="both"/>
        <w:rPr>
          <w:sz w:val="28"/>
          <w:szCs w:val="28"/>
        </w:rPr>
      </w:pPr>
      <w:r w:rsidRPr="00936505">
        <w:rPr>
          <w:sz w:val="28"/>
          <w:szCs w:val="28"/>
        </w:rPr>
        <w:t>В области безопасности дорожного движения проведены следующие м</w:t>
      </w:r>
      <w:r w:rsidRPr="00936505">
        <w:rPr>
          <w:sz w:val="28"/>
          <w:szCs w:val="28"/>
        </w:rPr>
        <w:t>е</w:t>
      </w:r>
      <w:r w:rsidRPr="00936505">
        <w:rPr>
          <w:sz w:val="28"/>
          <w:szCs w:val="28"/>
        </w:rPr>
        <w:t>роприятия:</w:t>
      </w:r>
    </w:p>
    <w:p w:rsidR="00D42FD1" w:rsidRPr="00936505" w:rsidRDefault="00D42FD1" w:rsidP="00936505">
      <w:pPr>
        <w:ind w:firstLine="708"/>
        <w:jc w:val="both"/>
        <w:rPr>
          <w:sz w:val="28"/>
          <w:szCs w:val="28"/>
        </w:rPr>
      </w:pPr>
      <w:r w:rsidRPr="00936505">
        <w:rPr>
          <w:sz w:val="28"/>
          <w:szCs w:val="28"/>
        </w:rPr>
        <w:t>установлены новые леерные ограждения у школ и детских садов Георг</w:t>
      </w:r>
      <w:r w:rsidRPr="00936505">
        <w:rPr>
          <w:sz w:val="28"/>
          <w:szCs w:val="28"/>
        </w:rPr>
        <w:t>и</w:t>
      </w:r>
      <w:r w:rsidRPr="00936505">
        <w:rPr>
          <w:sz w:val="28"/>
          <w:szCs w:val="28"/>
        </w:rPr>
        <w:t>евского городского округа общей длинной 687,5 метров погонных, восстано</w:t>
      </w:r>
      <w:r w:rsidRPr="00936505">
        <w:rPr>
          <w:sz w:val="28"/>
          <w:szCs w:val="28"/>
        </w:rPr>
        <w:t>в</w:t>
      </w:r>
      <w:r w:rsidRPr="00936505">
        <w:rPr>
          <w:sz w:val="28"/>
          <w:szCs w:val="28"/>
        </w:rPr>
        <w:t>лено 6 плоских дорожных знаков в селе Обильном, с. Новозаведенном (СОШ-23) у детского сада «Солнышко» и ст. Урухской у детского сада «Ромашка»;</w:t>
      </w:r>
    </w:p>
    <w:p w:rsidR="00D42FD1" w:rsidRPr="00936505" w:rsidRDefault="00D42FD1" w:rsidP="00936505">
      <w:pPr>
        <w:ind w:firstLine="708"/>
        <w:jc w:val="both"/>
        <w:rPr>
          <w:sz w:val="28"/>
          <w:szCs w:val="28"/>
        </w:rPr>
      </w:pPr>
      <w:r w:rsidRPr="00936505">
        <w:rPr>
          <w:sz w:val="28"/>
          <w:szCs w:val="28"/>
        </w:rPr>
        <w:lastRenderedPageBreak/>
        <w:t>обустроен пешеходный переход к остановке маршрутного пассажирского транспорта на переулке Крайнем станицы Александрийской с установкой 6 плоских дорожных знаков 5.19.1 (2) «Пешеходный переход» и нанесением г</w:t>
      </w:r>
      <w:r w:rsidRPr="00936505">
        <w:rPr>
          <w:sz w:val="28"/>
          <w:szCs w:val="28"/>
        </w:rPr>
        <w:t>о</w:t>
      </w:r>
      <w:r w:rsidRPr="00936505">
        <w:rPr>
          <w:sz w:val="28"/>
          <w:szCs w:val="28"/>
        </w:rPr>
        <w:t>ризонтальной дорожной разметки;</w:t>
      </w:r>
    </w:p>
    <w:p w:rsidR="00D42FD1" w:rsidRPr="00936505" w:rsidRDefault="00D42FD1" w:rsidP="00936505">
      <w:pPr>
        <w:ind w:firstLine="708"/>
        <w:jc w:val="both"/>
        <w:rPr>
          <w:sz w:val="28"/>
          <w:szCs w:val="28"/>
        </w:rPr>
      </w:pPr>
      <w:r w:rsidRPr="00936505">
        <w:rPr>
          <w:sz w:val="28"/>
          <w:szCs w:val="28"/>
        </w:rPr>
        <w:t>установлены 2-е искусственных неровности на ул. Гагарина №113 (стад</w:t>
      </w:r>
      <w:r w:rsidRPr="00936505">
        <w:rPr>
          <w:sz w:val="28"/>
          <w:szCs w:val="28"/>
        </w:rPr>
        <w:t>и</w:t>
      </w:r>
      <w:r w:rsidRPr="00936505">
        <w:rPr>
          <w:sz w:val="28"/>
          <w:szCs w:val="28"/>
        </w:rPr>
        <w:t>он «Торпедо) и № 115 (магазин Бригантина Плюс) в городе;</w:t>
      </w:r>
    </w:p>
    <w:p w:rsidR="00D42FD1" w:rsidRPr="00936505" w:rsidRDefault="00D42FD1" w:rsidP="00936505">
      <w:pPr>
        <w:ind w:firstLine="708"/>
        <w:jc w:val="both"/>
        <w:rPr>
          <w:sz w:val="28"/>
          <w:szCs w:val="28"/>
        </w:rPr>
      </w:pPr>
      <w:r w:rsidRPr="00936505">
        <w:rPr>
          <w:sz w:val="28"/>
          <w:szCs w:val="28"/>
        </w:rPr>
        <w:t>перенесен пешеходный переход в рекреационной зоне на ул. Калинина в городе Георгиевске;</w:t>
      </w:r>
    </w:p>
    <w:p w:rsidR="00D42FD1" w:rsidRPr="00936505" w:rsidRDefault="00D42FD1" w:rsidP="00936505">
      <w:pPr>
        <w:ind w:firstLine="708"/>
        <w:jc w:val="both"/>
        <w:rPr>
          <w:sz w:val="28"/>
          <w:szCs w:val="28"/>
        </w:rPr>
      </w:pPr>
      <w:r w:rsidRPr="00936505">
        <w:rPr>
          <w:sz w:val="28"/>
          <w:szCs w:val="28"/>
        </w:rPr>
        <w:t>установлено в поселениях Георгиевского городского окр</w:t>
      </w:r>
      <w:r w:rsidR="00B6637E">
        <w:rPr>
          <w:sz w:val="28"/>
          <w:szCs w:val="28"/>
        </w:rPr>
        <w:t>уга 147 плоских дорожных знаков.</w:t>
      </w:r>
    </w:p>
    <w:p w:rsidR="00281203" w:rsidRPr="00936505" w:rsidRDefault="00281203" w:rsidP="00936505">
      <w:pPr>
        <w:ind w:firstLine="708"/>
        <w:jc w:val="both"/>
        <w:rPr>
          <w:sz w:val="28"/>
          <w:szCs w:val="28"/>
        </w:rPr>
      </w:pPr>
      <w:r w:rsidRPr="00936505">
        <w:rPr>
          <w:sz w:val="28"/>
          <w:szCs w:val="28"/>
        </w:rPr>
        <w:t>В результате работы санитарной комиссии было совершено 49 рейдов, выявлено 1843 нарушения.</w:t>
      </w:r>
      <w:r w:rsidR="00936505">
        <w:rPr>
          <w:sz w:val="28"/>
          <w:szCs w:val="28"/>
        </w:rPr>
        <w:t xml:space="preserve"> </w:t>
      </w:r>
      <w:r w:rsidRPr="00936505">
        <w:rPr>
          <w:sz w:val="28"/>
          <w:szCs w:val="28"/>
        </w:rPr>
        <w:t>Составлено 67 протоколов об административных правонарушениях.</w:t>
      </w:r>
      <w:r w:rsidR="00936505">
        <w:rPr>
          <w:sz w:val="28"/>
          <w:szCs w:val="28"/>
        </w:rPr>
        <w:t xml:space="preserve"> </w:t>
      </w:r>
      <w:r w:rsidR="005472E4">
        <w:rPr>
          <w:sz w:val="28"/>
          <w:szCs w:val="28"/>
        </w:rPr>
        <w:t>В</w:t>
      </w:r>
      <w:r w:rsidRPr="00936505">
        <w:rPr>
          <w:sz w:val="28"/>
          <w:szCs w:val="28"/>
        </w:rPr>
        <w:t>ыдано 411 предупреждений, по которым нарушения устр</w:t>
      </w:r>
      <w:r w:rsidRPr="00936505">
        <w:rPr>
          <w:sz w:val="28"/>
          <w:szCs w:val="28"/>
        </w:rPr>
        <w:t>а</w:t>
      </w:r>
      <w:r w:rsidRPr="00936505">
        <w:rPr>
          <w:sz w:val="28"/>
          <w:szCs w:val="28"/>
        </w:rPr>
        <w:t>нены в установленные сроки.</w:t>
      </w:r>
    </w:p>
    <w:p w:rsidR="00B6637E" w:rsidRPr="00936505" w:rsidRDefault="00B6637E" w:rsidP="00936505">
      <w:pPr>
        <w:ind w:firstLine="709"/>
        <w:jc w:val="both"/>
        <w:rPr>
          <w:sz w:val="28"/>
          <w:szCs w:val="28"/>
        </w:rPr>
      </w:pPr>
    </w:p>
    <w:p w:rsidR="00474DED" w:rsidRPr="0063317F" w:rsidRDefault="00474DED" w:rsidP="00EC5CA9">
      <w:pPr>
        <w:jc w:val="center"/>
        <w:rPr>
          <w:sz w:val="28"/>
          <w:szCs w:val="28"/>
        </w:rPr>
      </w:pPr>
      <w:r w:rsidRPr="005A37F0">
        <w:rPr>
          <w:sz w:val="28"/>
          <w:szCs w:val="28"/>
        </w:rPr>
        <w:t>Архитектура и градостроительство</w:t>
      </w:r>
    </w:p>
    <w:p w:rsidR="00EC5CA9" w:rsidRPr="0063317F" w:rsidRDefault="00EC5CA9" w:rsidP="00EC5CA9">
      <w:pPr>
        <w:jc w:val="center"/>
        <w:rPr>
          <w:sz w:val="28"/>
          <w:szCs w:val="28"/>
        </w:rPr>
      </w:pPr>
    </w:p>
    <w:p w:rsidR="006667BB" w:rsidRPr="0063317F" w:rsidRDefault="00474DED" w:rsidP="006667BB">
      <w:pPr>
        <w:ind w:firstLine="709"/>
        <w:jc w:val="both"/>
        <w:rPr>
          <w:sz w:val="28"/>
          <w:szCs w:val="28"/>
        </w:rPr>
      </w:pPr>
      <w:r w:rsidRPr="0063317F">
        <w:rPr>
          <w:sz w:val="28"/>
          <w:szCs w:val="28"/>
        </w:rPr>
        <w:t>Обеспечение устойчивого развития территории муниципального обра</w:t>
      </w:r>
      <w:r w:rsidRPr="0063317F">
        <w:rPr>
          <w:sz w:val="28"/>
          <w:szCs w:val="28"/>
        </w:rPr>
        <w:softHyphen/>
        <w:t>зования, формирование комфортной среды жизнедеятельности на данной те</w:t>
      </w:r>
      <w:r w:rsidRPr="0063317F">
        <w:rPr>
          <w:sz w:val="28"/>
          <w:szCs w:val="28"/>
        </w:rPr>
        <w:t>р</w:t>
      </w:r>
      <w:r w:rsidRPr="0063317F">
        <w:rPr>
          <w:sz w:val="28"/>
          <w:szCs w:val="28"/>
        </w:rPr>
        <w:t>ритории, повышение уровня благоустройства территории, улучшения её арх</w:t>
      </w:r>
      <w:r w:rsidRPr="0063317F">
        <w:rPr>
          <w:sz w:val="28"/>
          <w:szCs w:val="28"/>
        </w:rPr>
        <w:t>и</w:t>
      </w:r>
      <w:r w:rsidRPr="0063317F">
        <w:rPr>
          <w:sz w:val="28"/>
          <w:szCs w:val="28"/>
        </w:rPr>
        <w:t>тектурно-эстетического облика – основные задачи управление архитек</w:t>
      </w:r>
      <w:r w:rsidRPr="0063317F">
        <w:rPr>
          <w:sz w:val="28"/>
          <w:szCs w:val="28"/>
        </w:rPr>
        <w:softHyphen/>
        <w:t>туры и градостроительства администрации.</w:t>
      </w:r>
    </w:p>
    <w:p w:rsidR="005A37F0" w:rsidRPr="005A37F0" w:rsidRDefault="005A37F0" w:rsidP="005A37F0">
      <w:pPr>
        <w:pStyle w:val="af2"/>
        <w:ind w:firstLine="708"/>
        <w:jc w:val="both"/>
        <w:rPr>
          <w:rFonts w:ascii="Times New Roman" w:hAnsi="Times New Roman"/>
          <w:sz w:val="28"/>
          <w:szCs w:val="28"/>
        </w:rPr>
      </w:pPr>
      <w:r w:rsidRPr="005A37F0">
        <w:rPr>
          <w:rFonts w:ascii="Times New Roman" w:hAnsi="Times New Roman"/>
          <w:sz w:val="28"/>
          <w:szCs w:val="28"/>
        </w:rPr>
        <w:t>В 2019 году управлением архитектуры и градостроительства подготовл</w:t>
      </w:r>
      <w:r w:rsidRPr="005A37F0">
        <w:rPr>
          <w:rFonts w:ascii="Times New Roman" w:hAnsi="Times New Roman"/>
          <w:sz w:val="28"/>
          <w:szCs w:val="28"/>
        </w:rPr>
        <w:t>е</w:t>
      </w:r>
      <w:r w:rsidRPr="005A37F0">
        <w:rPr>
          <w:rFonts w:ascii="Times New Roman" w:hAnsi="Times New Roman"/>
          <w:sz w:val="28"/>
          <w:szCs w:val="28"/>
        </w:rPr>
        <w:t>но и выдано 425 (в 2018 году - 321) разрешений на строительство, реконстру</w:t>
      </w:r>
      <w:r w:rsidRPr="005A37F0">
        <w:rPr>
          <w:rFonts w:ascii="Times New Roman" w:hAnsi="Times New Roman"/>
          <w:sz w:val="28"/>
          <w:szCs w:val="28"/>
        </w:rPr>
        <w:t>к</w:t>
      </w:r>
      <w:r w:rsidRPr="005A37F0">
        <w:rPr>
          <w:rFonts w:ascii="Times New Roman" w:hAnsi="Times New Roman"/>
          <w:sz w:val="28"/>
          <w:szCs w:val="28"/>
        </w:rPr>
        <w:t>цию, включая уведомления на индивидуальные жилые дома - в том числе на строительство многоквартирных домов выдано – 3, объектов ИЖС – 363, об</w:t>
      </w:r>
      <w:r w:rsidRPr="005A37F0">
        <w:rPr>
          <w:rFonts w:ascii="Times New Roman" w:hAnsi="Times New Roman"/>
          <w:sz w:val="28"/>
          <w:szCs w:val="28"/>
        </w:rPr>
        <w:t>ъ</w:t>
      </w:r>
      <w:r w:rsidRPr="005A37F0">
        <w:rPr>
          <w:rFonts w:ascii="Times New Roman" w:hAnsi="Times New Roman"/>
          <w:sz w:val="28"/>
          <w:szCs w:val="28"/>
        </w:rPr>
        <w:t xml:space="preserve">ектов торговли и общественного питания – 21, объектов иного назначения –38. </w:t>
      </w:r>
    </w:p>
    <w:p w:rsidR="00474DED" w:rsidRPr="0063317F" w:rsidRDefault="00474DED" w:rsidP="00EC5CA9">
      <w:pPr>
        <w:ind w:firstLine="709"/>
        <w:jc w:val="both"/>
        <w:rPr>
          <w:sz w:val="28"/>
          <w:szCs w:val="28"/>
        </w:rPr>
      </w:pPr>
      <w:r w:rsidRPr="0063317F">
        <w:rPr>
          <w:sz w:val="28"/>
          <w:szCs w:val="28"/>
        </w:rPr>
        <w:t>Результаты работы управления архитектуры и градостроительства ад</w:t>
      </w:r>
      <w:r w:rsidRPr="0063317F">
        <w:rPr>
          <w:sz w:val="28"/>
          <w:szCs w:val="28"/>
        </w:rPr>
        <w:softHyphen/>
        <w:t>министрации пред</w:t>
      </w:r>
      <w:r w:rsidRPr="0063317F">
        <w:rPr>
          <w:sz w:val="28"/>
          <w:szCs w:val="28"/>
        </w:rPr>
        <w:softHyphen/>
        <w:t>ставлены в таблице:</w:t>
      </w:r>
    </w:p>
    <w:p w:rsidR="00474DED" w:rsidRPr="0063317F" w:rsidRDefault="00474DED" w:rsidP="00474DED">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63"/>
        <w:gridCol w:w="1843"/>
      </w:tblGrid>
      <w:tr w:rsidR="00474DED" w:rsidRPr="0063317F" w:rsidTr="00EC5CA9">
        <w:tc>
          <w:tcPr>
            <w:tcW w:w="7763" w:type="dxa"/>
          </w:tcPr>
          <w:p w:rsidR="00474DED" w:rsidRPr="0063317F" w:rsidRDefault="00474DED" w:rsidP="00474DED">
            <w:pPr>
              <w:pStyle w:val="af2"/>
              <w:jc w:val="center"/>
              <w:rPr>
                <w:rFonts w:ascii="Times New Roman" w:hAnsi="Times New Roman"/>
                <w:bCs/>
                <w:sz w:val="28"/>
                <w:szCs w:val="28"/>
              </w:rPr>
            </w:pPr>
            <w:r w:rsidRPr="0063317F">
              <w:rPr>
                <w:rFonts w:ascii="Times New Roman" w:hAnsi="Times New Roman"/>
                <w:bCs/>
                <w:sz w:val="28"/>
                <w:szCs w:val="28"/>
              </w:rPr>
              <w:t>Вид работ</w:t>
            </w:r>
          </w:p>
        </w:tc>
        <w:tc>
          <w:tcPr>
            <w:tcW w:w="1843" w:type="dxa"/>
          </w:tcPr>
          <w:p w:rsidR="00474DED" w:rsidRPr="0063317F" w:rsidRDefault="005A37F0" w:rsidP="00474DED">
            <w:pPr>
              <w:pStyle w:val="af2"/>
              <w:jc w:val="center"/>
              <w:rPr>
                <w:rFonts w:ascii="Times New Roman" w:hAnsi="Times New Roman"/>
                <w:bCs/>
                <w:sz w:val="28"/>
                <w:szCs w:val="28"/>
              </w:rPr>
            </w:pPr>
            <w:r>
              <w:rPr>
                <w:rFonts w:ascii="Times New Roman" w:hAnsi="Times New Roman"/>
                <w:bCs/>
                <w:sz w:val="28"/>
                <w:szCs w:val="28"/>
              </w:rPr>
              <w:t>2019</w:t>
            </w:r>
            <w:r w:rsidR="00474DED" w:rsidRPr="0063317F">
              <w:rPr>
                <w:rFonts w:ascii="Times New Roman" w:hAnsi="Times New Roman"/>
                <w:bCs/>
                <w:sz w:val="28"/>
                <w:szCs w:val="28"/>
              </w:rPr>
              <w:t xml:space="preserve"> год</w:t>
            </w:r>
          </w:p>
        </w:tc>
      </w:tr>
      <w:tr w:rsidR="00474DED" w:rsidRPr="0063317F" w:rsidTr="00EC5CA9">
        <w:tc>
          <w:tcPr>
            <w:tcW w:w="7763" w:type="dxa"/>
          </w:tcPr>
          <w:p w:rsidR="00474DED" w:rsidRPr="0063317F" w:rsidRDefault="00474DED" w:rsidP="00474DED">
            <w:pPr>
              <w:pStyle w:val="af2"/>
              <w:rPr>
                <w:rFonts w:ascii="Times New Roman" w:hAnsi="Times New Roman"/>
                <w:bCs/>
                <w:sz w:val="28"/>
                <w:szCs w:val="28"/>
              </w:rPr>
            </w:pPr>
            <w:r w:rsidRPr="0063317F">
              <w:rPr>
                <w:rFonts w:ascii="Times New Roman" w:hAnsi="Times New Roman"/>
                <w:bCs/>
                <w:sz w:val="28"/>
                <w:szCs w:val="28"/>
              </w:rPr>
              <w:t>Подготовлено и выдано разрешений на строи</w:t>
            </w:r>
            <w:r w:rsidRPr="0063317F">
              <w:rPr>
                <w:rFonts w:ascii="Times New Roman" w:hAnsi="Times New Roman"/>
                <w:bCs/>
                <w:sz w:val="28"/>
                <w:szCs w:val="28"/>
              </w:rPr>
              <w:softHyphen/>
              <w:t>тельство, в т.ч.</w:t>
            </w:r>
          </w:p>
        </w:tc>
        <w:tc>
          <w:tcPr>
            <w:tcW w:w="1843" w:type="dxa"/>
          </w:tcPr>
          <w:p w:rsidR="00474DED" w:rsidRPr="0063317F" w:rsidRDefault="005A37F0" w:rsidP="00474DED">
            <w:pPr>
              <w:pStyle w:val="af2"/>
              <w:tabs>
                <w:tab w:val="left" w:pos="789"/>
                <w:tab w:val="center" w:pos="955"/>
              </w:tabs>
              <w:jc w:val="center"/>
              <w:rPr>
                <w:rFonts w:ascii="Times New Roman" w:hAnsi="Times New Roman"/>
                <w:bCs/>
                <w:sz w:val="28"/>
                <w:szCs w:val="28"/>
              </w:rPr>
            </w:pPr>
            <w:r>
              <w:rPr>
                <w:rFonts w:ascii="Times New Roman" w:hAnsi="Times New Roman"/>
                <w:bCs/>
                <w:sz w:val="28"/>
                <w:szCs w:val="28"/>
              </w:rPr>
              <w:t>425</w:t>
            </w:r>
          </w:p>
        </w:tc>
      </w:tr>
      <w:tr w:rsidR="00474DED" w:rsidRPr="0063317F" w:rsidTr="00EC5CA9">
        <w:tc>
          <w:tcPr>
            <w:tcW w:w="7763" w:type="dxa"/>
          </w:tcPr>
          <w:p w:rsidR="00474DED" w:rsidRPr="0063317F" w:rsidRDefault="00474DED" w:rsidP="00474DED">
            <w:pPr>
              <w:pStyle w:val="af2"/>
              <w:rPr>
                <w:rFonts w:ascii="Times New Roman" w:hAnsi="Times New Roman"/>
                <w:bCs/>
                <w:sz w:val="28"/>
                <w:szCs w:val="28"/>
              </w:rPr>
            </w:pPr>
            <w:r w:rsidRPr="0063317F">
              <w:rPr>
                <w:rFonts w:ascii="Times New Roman" w:hAnsi="Times New Roman"/>
                <w:bCs/>
                <w:sz w:val="28"/>
                <w:szCs w:val="28"/>
              </w:rPr>
              <w:t>Многоквартирных жилых домов</w:t>
            </w:r>
          </w:p>
        </w:tc>
        <w:tc>
          <w:tcPr>
            <w:tcW w:w="1843" w:type="dxa"/>
          </w:tcPr>
          <w:p w:rsidR="00474DED" w:rsidRPr="0063317F" w:rsidRDefault="005A37F0" w:rsidP="00474DED">
            <w:pPr>
              <w:pStyle w:val="af2"/>
              <w:tabs>
                <w:tab w:val="left" w:pos="789"/>
                <w:tab w:val="center" w:pos="955"/>
              </w:tabs>
              <w:jc w:val="center"/>
              <w:rPr>
                <w:rFonts w:ascii="Times New Roman" w:hAnsi="Times New Roman"/>
                <w:bCs/>
                <w:sz w:val="28"/>
                <w:szCs w:val="28"/>
              </w:rPr>
            </w:pPr>
            <w:r>
              <w:rPr>
                <w:rFonts w:ascii="Times New Roman" w:hAnsi="Times New Roman"/>
                <w:bCs/>
                <w:sz w:val="28"/>
                <w:szCs w:val="28"/>
              </w:rPr>
              <w:t>3</w:t>
            </w:r>
          </w:p>
        </w:tc>
      </w:tr>
      <w:tr w:rsidR="00474DED" w:rsidRPr="0063317F" w:rsidTr="00EC5CA9">
        <w:tc>
          <w:tcPr>
            <w:tcW w:w="7763" w:type="dxa"/>
          </w:tcPr>
          <w:p w:rsidR="00474DED" w:rsidRPr="0063317F" w:rsidRDefault="00474DED" w:rsidP="00474DED">
            <w:pPr>
              <w:pStyle w:val="af2"/>
              <w:rPr>
                <w:rFonts w:ascii="Times New Roman" w:hAnsi="Times New Roman"/>
                <w:bCs/>
                <w:sz w:val="28"/>
                <w:szCs w:val="28"/>
              </w:rPr>
            </w:pPr>
            <w:r w:rsidRPr="0063317F">
              <w:rPr>
                <w:rFonts w:ascii="Times New Roman" w:hAnsi="Times New Roman"/>
                <w:bCs/>
                <w:sz w:val="28"/>
                <w:szCs w:val="28"/>
              </w:rPr>
              <w:t>Объекты ИЖС</w:t>
            </w:r>
          </w:p>
        </w:tc>
        <w:tc>
          <w:tcPr>
            <w:tcW w:w="1843" w:type="dxa"/>
          </w:tcPr>
          <w:p w:rsidR="00474DED" w:rsidRPr="0063317F" w:rsidRDefault="005A37F0" w:rsidP="00474DED">
            <w:pPr>
              <w:pStyle w:val="af2"/>
              <w:tabs>
                <w:tab w:val="left" w:pos="789"/>
                <w:tab w:val="center" w:pos="955"/>
              </w:tabs>
              <w:jc w:val="center"/>
              <w:rPr>
                <w:rFonts w:ascii="Times New Roman" w:hAnsi="Times New Roman"/>
                <w:bCs/>
                <w:sz w:val="28"/>
                <w:szCs w:val="28"/>
              </w:rPr>
            </w:pPr>
            <w:r>
              <w:rPr>
                <w:rFonts w:ascii="Times New Roman" w:hAnsi="Times New Roman"/>
                <w:bCs/>
                <w:sz w:val="28"/>
                <w:szCs w:val="28"/>
              </w:rPr>
              <w:t>363</w:t>
            </w:r>
          </w:p>
        </w:tc>
      </w:tr>
      <w:tr w:rsidR="00474DED" w:rsidRPr="0063317F" w:rsidTr="00EC5CA9">
        <w:tc>
          <w:tcPr>
            <w:tcW w:w="7763" w:type="dxa"/>
          </w:tcPr>
          <w:p w:rsidR="00474DED" w:rsidRPr="0063317F" w:rsidRDefault="00474DED" w:rsidP="00474DED">
            <w:pPr>
              <w:pStyle w:val="af2"/>
              <w:rPr>
                <w:rFonts w:ascii="Times New Roman" w:hAnsi="Times New Roman"/>
                <w:bCs/>
                <w:sz w:val="28"/>
                <w:szCs w:val="28"/>
              </w:rPr>
            </w:pPr>
            <w:r w:rsidRPr="0063317F">
              <w:rPr>
                <w:rFonts w:ascii="Times New Roman" w:hAnsi="Times New Roman"/>
                <w:bCs/>
                <w:sz w:val="28"/>
                <w:szCs w:val="28"/>
              </w:rPr>
              <w:t>Объекты торговли и общественного питания</w:t>
            </w:r>
          </w:p>
        </w:tc>
        <w:tc>
          <w:tcPr>
            <w:tcW w:w="1843" w:type="dxa"/>
          </w:tcPr>
          <w:p w:rsidR="00474DED" w:rsidRPr="0063317F" w:rsidRDefault="00474DED" w:rsidP="00474DED">
            <w:pPr>
              <w:pStyle w:val="af2"/>
              <w:tabs>
                <w:tab w:val="left" w:pos="789"/>
                <w:tab w:val="center" w:pos="955"/>
              </w:tabs>
              <w:jc w:val="center"/>
              <w:rPr>
                <w:rFonts w:ascii="Times New Roman" w:hAnsi="Times New Roman"/>
                <w:bCs/>
                <w:sz w:val="28"/>
                <w:szCs w:val="28"/>
              </w:rPr>
            </w:pPr>
            <w:r w:rsidRPr="0063317F">
              <w:rPr>
                <w:rFonts w:ascii="Times New Roman" w:hAnsi="Times New Roman"/>
                <w:bCs/>
                <w:sz w:val="28"/>
                <w:szCs w:val="28"/>
              </w:rPr>
              <w:t>21</w:t>
            </w:r>
          </w:p>
        </w:tc>
      </w:tr>
      <w:tr w:rsidR="00474DED" w:rsidRPr="0063317F" w:rsidTr="00EC5CA9">
        <w:tc>
          <w:tcPr>
            <w:tcW w:w="7763" w:type="dxa"/>
          </w:tcPr>
          <w:p w:rsidR="00474DED" w:rsidRPr="0063317F" w:rsidRDefault="00474DED" w:rsidP="00474DED">
            <w:pPr>
              <w:pStyle w:val="af2"/>
              <w:rPr>
                <w:rFonts w:ascii="Times New Roman" w:hAnsi="Times New Roman"/>
                <w:bCs/>
                <w:sz w:val="28"/>
                <w:szCs w:val="28"/>
              </w:rPr>
            </w:pPr>
            <w:r w:rsidRPr="0063317F">
              <w:rPr>
                <w:rFonts w:ascii="Times New Roman" w:hAnsi="Times New Roman"/>
                <w:bCs/>
                <w:sz w:val="28"/>
                <w:szCs w:val="28"/>
              </w:rPr>
              <w:t>Объекты производственно-коммунального на</w:t>
            </w:r>
            <w:r w:rsidRPr="0063317F">
              <w:rPr>
                <w:rFonts w:ascii="Times New Roman" w:hAnsi="Times New Roman"/>
                <w:bCs/>
                <w:sz w:val="28"/>
                <w:szCs w:val="28"/>
              </w:rPr>
              <w:softHyphen/>
              <w:t>значения</w:t>
            </w:r>
          </w:p>
        </w:tc>
        <w:tc>
          <w:tcPr>
            <w:tcW w:w="1843" w:type="dxa"/>
          </w:tcPr>
          <w:p w:rsidR="00474DED" w:rsidRPr="0063317F" w:rsidRDefault="005A37F0" w:rsidP="00474DED">
            <w:pPr>
              <w:pStyle w:val="af2"/>
              <w:tabs>
                <w:tab w:val="left" w:pos="789"/>
                <w:tab w:val="center" w:pos="955"/>
              </w:tabs>
              <w:jc w:val="center"/>
              <w:rPr>
                <w:rFonts w:ascii="Times New Roman" w:hAnsi="Times New Roman"/>
                <w:bCs/>
                <w:sz w:val="28"/>
                <w:szCs w:val="28"/>
              </w:rPr>
            </w:pPr>
            <w:r>
              <w:rPr>
                <w:rFonts w:ascii="Times New Roman" w:hAnsi="Times New Roman"/>
                <w:bCs/>
                <w:sz w:val="28"/>
                <w:szCs w:val="28"/>
              </w:rPr>
              <w:t>–</w:t>
            </w:r>
          </w:p>
        </w:tc>
      </w:tr>
      <w:tr w:rsidR="00474DED" w:rsidRPr="0063317F" w:rsidTr="00EC5CA9">
        <w:tc>
          <w:tcPr>
            <w:tcW w:w="7763" w:type="dxa"/>
          </w:tcPr>
          <w:p w:rsidR="00474DED" w:rsidRPr="0063317F" w:rsidRDefault="00474DED" w:rsidP="00474DED">
            <w:pPr>
              <w:pStyle w:val="af2"/>
              <w:rPr>
                <w:rFonts w:ascii="Times New Roman" w:hAnsi="Times New Roman"/>
                <w:bCs/>
                <w:sz w:val="28"/>
                <w:szCs w:val="28"/>
              </w:rPr>
            </w:pPr>
            <w:r w:rsidRPr="0063317F">
              <w:rPr>
                <w:rFonts w:ascii="Times New Roman" w:hAnsi="Times New Roman"/>
                <w:bCs/>
                <w:sz w:val="28"/>
                <w:szCs w:val="28"/>
              </w:rPr>
              <w:t>Объекты иного назначения</w:t>
            </w:r>
          </w:p>
        </w:tc>
        <w:tc>
          <w:tcPr>
            <w:tcW w:w="1843" w:type="dxa"/>
          </w:tcPr>
          <w:p w:rsidR="00474DED" w:rsidRPr="0063317F" w:rsidRDefault="005A37F0" w:rsidP="00474DED">
            <w:pPr>
              <w:pStyle w:val="af2"/>
              <w:tabs>
                <w:tab w:val="left" w:pos="789"/>
                <w:tab w:val="center" w:pos="955"/>
              </w:tabs>
              <w:jc w:val="center"/>
              <w:rPr>
                <w:rFonts w:ascii="Times New Roman" w:hAnsi="Times New Roman"/>
                <w:bCs/>
                <w:sz w:val="28"/>
                <w:szCs w:val="28"/>
              </w:rPr>
            </w:pPr>
            <w:r>
              <w:rPr>
                <w:rFonts w:ascii="Times New Roman" w:hAnsi="Times New Roman"/>
                <w:bCs/>
                <w:sz w:val="28"/>
                <w:szCs w:val="28"/>
              </w:rPr>
              <w:t>38</w:t>
            </w:r>
          </w:p>
        </w:tc>
      </w:tr>
      <w:tr w:rsidR="00474DED" w:rsidRPr="0063317F" w:rsidTr="00EC5CA9">
        <w:tc>
          <w:tcPr>
            <w:tcW w:w="7763" w:type="dxa"/>
          </w:tcPr>
          <w:p w:rsidR="00474DED" w:rsidRPr="0063317F" w:rsidRDefault="00474DED" w:rsidP="00474DED">
            <w:pPr>
              <w:pStyle w:val="af2"/>
              <w:rPr>
                <w:rFonts w:ascii="Times New Roman" w:hAnsi="Times New Roman"/>
                <w:bCs/>
                <w:sz w:val="28"/>
                <w:szCs w:val="28"/>
              </w:rPr>
            </w:pPr>
            <w:r w:rsidRPr="0063317F">
              <w:rPr>
                <w:rFonts w:ascii="Times New Roman" w:hAnsi="Times New Roman"/>
                <w:bCs/>
                <w:sz w:val="28"/>
                <w:szCs w:val="28"/>
              </w:rPr>
              <w:t>Выдано разрешений на ввод объектов в экс</w:t>
            </w:r>
            <w:r w:rsidRPr="0063317F">
              <w:rPr>
                <w:rFonts w:ascii="Times New Roman" w:hAnsi="Times New Roman"/>
                <w:bCs/>
                <w:sz w:val="28"/>
                <w:szCs w:val="28"/>
              </w:rPr>
              <w:softHyphen/>
              <w:t>плуатацию, в т.ч.</w:t>
            </w:r>
          </w:p>
        </w:tc>
        <w:tc>
          <w:tcPr>
            <w:tcW w:w="1843" w:type="dxa"/>
          </w:tcPr>
          <w:p w:rsidR="00474DED" w:rsidRPr="0063317F" w:rsidRDefault="005A37F0" w:rsidP="00474DED">
            <w:pPr>
              <w:pStyle w:val="af2"/>
              <w:jc w:val="center"/>
              <w:rPr>
                <w:rFonts w:ascii="Times New Roman" w:hAnsi="Times New Roman"/>
                <w:bCs/>
                <w:sz w:val="28"/>
                <w:szCs w:val="28"/>
              </w:rPr>
            </w:pPr>
            <w:r>
              <w:rPr>
                <w:rFonts w:ascii="Times New Roman" w:hAnsi="Times New Roman"/>
                <w:bCs/>
                <w:sz w:val="28"/>
                <w:szCs w:val="28"/>
              </w:rPr>
              <w:t>398</w:t>
            </w:r>
          </w:p>
        </w:tc>
      </w:tr>
      <w:tr w:rsidR="00474DED" w:rsidRPr="0063317F" w:rsidTr="00EC5CA9">
        <w:tc>
          <w:tcPr>
            <w:tcW w:w="7763" w:type="dxa"/>
          </w:tcPr>
          <w:p w:rsidR="00474DED" w:rsidRPr="0063317F" w:rsidRDefault="00474DED" w:rsidP="00474DED">
            <w:pPr>
              <w:pStyle w:val="af2"/>
              <w:rPr>
                <w:rFonts w:ascii="Times New Roman" w:hAnsi="Times New Roman"/>
                <w:bCs/>
                <w:sz w:val="28"/>
                <w:szCs w:val="28"/>
              </w:rPr>
            </w:pPr>
            <w:r w:rsidRPr="0063317F">
              <w:rPr>
                <w:rFonts w:ascii="Times New Roman" w:hAnsi="Times New Roman"/>
                <w:bCs/>
                <w:sz w:val="28"/>
                <w:szCs w:val="28"/>
              </w:rPr>
              <w:t>Многоквартирных жилых домов</w:t>
            </w:r>
          </w:p>
        </w:tc>
        <w:tc>
          <w:tcPr>
            <w:tcW w:w="1843" w:type="dxa"/>
          </w:tcPr>
          <w:p w:rsidR="00474DED" w:rsidRPr="0063317F" w:rsidRDefault="005A37F0" w:rsidP="00474DED">
            <w:pPr>
              <w:pStyle w:val="af2"/>
              <w:jc w:val="center"/>
              <w:rPr>
                <w:rFonts w:ascii="Times New Roman" w:hAnsi="Times New Roman"/>
                <w:bCs/>
                <w:sz w:val="28"/>
                <w:szCs w:val="28"/>
              </w:rPr>
            </w:pPr>
            <w:r>
              <w:rPr>
                <w:rFonts w:ascii="Times New Roman" w:hAnsi="Times New Roman"/>
                <w:bCs/>
                <w:sz w:val="28"/>
                <w:szCs w:val="28"/>
              </w:rPr>
              <w:t>4</w:t>
            </w:r>
          </w:p>
        </w:tc>
      </w:tr>
      <w:tr w:rsidR="00474DED" w:rsidRPr="0063317F" w:rsidTr="00EC5CA9">
        <w:tc>
          <w:tcPr>
            <w:tcW w:w="7763" w:type="dxa"/>
          </w:tcPr>
          <w:p w:rsidR="00474DED" w:rsidRPr="0063317F" w:rsidRDefault="00474DED" w:rsidP="00474DED">
            <w:pPr>
              <w:pStyle w:val="af2"/>
              <w:rPr>
                <w:rFonts w:ascii="Times New Roman" w:hAnsi="Times New Roman"/>
                <w:bCs/>
                <w:sz w:val="28"/>
                <w:szCs w:val="28"/>
              </w:rPr>
            </w:pPr>
            <w:r w:rsidRPr="0063317F">
              <w:rPr>
                <w:rFonts w:ascii="Times New Roman" w:hAnsi="Times New Roman"/>
                <w:bCs/>
                <w:sz w:val="28"/>
                <w:szCs w:val="28"/>
              </w:rPr>
              <w:t>Объекты ИЖС</w:t>
            </w:r>
          </w:p>
        </w:tc>
        <w:tc>
          <w:tcPr>
            <w:tcW w:w="1843" w:type="dxa"/>
          </w:tcPr>
          <w:p w:rsidR="00474DED" w:rsidRPr="0063317F" w:rsidRDefault="005A37F0" w:rsidP="00474DED">
            <w:pPr>
              <w:pStyle w:val="af2"/>
              <w:jc w:val="center"/>
              <w:rPr>
                <w:rFonts w:ascii="Times New Roman" w:hAnsi="Times New Roman"/>
                <w:bCs/>
                <w:sz w:val="28"/>
                <w:szCs w:val="28"/>
              </w:rPr>
            </w:pPr>
            <w:r>
              <w:rPr>
                <w:rFonts w:ascii="Times New Roman" w:hAnsi="Times New Roman"/>
                <w:bCs/>
                <w:sz w:val="28"/>
                <w:szCs w:val="28"/>
              </w:rPr>
              <w:t>345</w:t>
            </w:r>
          </w:p>
        </w:tc>
      </w:tr>
      <w:tr w:rsidR="00474DED" w:rsidRPr="0063317F" w:rsidTr="00EC5CA9">
        <w:tc>
          <w:tcPr>
            <w:tcW w:w="7763" w:type="dxa"/>
          </w:tcPr>
          <w:p w:rsidR="00474DED" w:rsidRPr="0063317F" w:rsidRDefault="00474DED" w:rsidP="00474DED">
            <w:pPr>
              <w:pStyle w:val="af2"/>
              <w:rPr>
                <w:rFonts w:ascii="Times New Roman" w:hAnsi="Times New Roman"/>
                <w:bCs/>
                <w:sz w:val="28"/>
                <w:szCs w:val="28"/>
              </w:rPr>
            </w:pPr>
            <w:r w:rsidRPr="0063317F">
              <w:rPr>
                <w:rFonts w:ascii="Times New Roman" w:hAnsi="Times New Roman"/>
                <w:bCs/>
                <w:sz w:val="28"/>
                <w:szCs w:val="28"/>
              </w:rPr>
              <w:t>Объекты торговли и общественного питания</w:t>
            </w:r>
          </w:p>
        </w:tc>
        <w:tc>
          <w:tcPr>
            <w:tcW w:w="1843" w:type="dxa"/>
          </w:tcPr>
          <w:p w:rsidR="00474DED" w:rsidRPr="0063317F" w:rsidRDefault="005A37F0" w:rsidP="00474DED">
            <w:pPr>
              <w:pStyle w:val="af2"/>
              <w:jc w:val="center"/>
              <w:rPr>
                <w:rFonts w:ascii="Times New Roman" w:hAnsi="Times New Roman"/>
                <w:bCs/>
                <w:sz w:val="28"/>
                <w:szCs w:val="28"/>
              </w:rPr>
            </w:pPr>
            <w:r>
              <w:rPr>
                <w:rFonts w:ascii="Times New Roman" w:hAnsi="Times New Roman"/>
                <w:bCs/>
                <w:sz w:val="28"/>
                <w:szCs w:val="28"/>
              </w:rPr>
              <w:t>16</w:t>
            </w:r>
          </w:p>
        </w:tc>
      </w:tr>
      <w:tr w:rsidR="00474DED" w:rsidRPr="0063317F" w:rsidTr="00EC5CA9">
        <w:tc>
          <w:tcPr>
            <w:tcW w:w="7763" w:type="dxa"/>
          </w:tcPr>
          <w:p w:rsidR="00474DED" w:rsidRPr="0063317F" w:rsidRDefault="00474DED" w:rsidP="00474DED">
            <w:pPr>
              <w:pStyle w:val="af2"/>
              <w:rPr>
                <w:rFonts w:ascii="Times New Roman" w:hAnsi="Times New Roman"/>
                <w:bCs/>
                <w:sz w:val="28"/>
                <w:szCs w:val="28"/>
              </w:rPr>
            </w:pPr>
            <w:r w:rsidRPr="0063317F">
              <w:rPr>
                <w:rFonts w:ascii="Times New Roman" w:hAnsi="Times New Roman"/>
                <w:bCs/>
                <w:sz w:val="28"/>
                <w:szCs w:val="28"/>
              </w:rPr>
              <w:t>Объекты производственно-коммунального на</w:t>
            </w:r>
            <w:r w:rsidRPr="0063317F">
              <w:rPr>
                <w:rFonts w:ascii="Times New Roman" w:hAnsi="Times New Roman"/>
                <w:bCs/>
                <w:sz w:val="28"/>
                <w:szCs w:val="28"/>
              </w:rPr>
              <w:softHyphen/>
              <w:t>значения</w:t>
            </w:r>
          </w:p>
        </w:tc>
        <w:tc>
          <w:tcPr>
            <w:tcW w:w="1843" w:type="dxa"/>
          </w:tcPr>
          <w:p w:rsidR="00474DED" w:rsidRPr="0063317F" w:rsidRDefault="005A37F0" w:rsidP="00474DED">
            <w:pPr>
              <w:pStyle w:val="af2"/>
              <w:jc w:val="center"/>
              <w:rPr>
                <w:rFonts w:ascii="Times New Roman" w:hAnsi="Times New Roman"/>
                <w:bCs/>
                <w:sz w:val="28"/>
                <w:szCs w:val="28"/>
              </w:rPr>
            </w:pPr>
            <w:r>
              <w:rPr>
                <w:rFonts w:ascii="Times New Roman" w:hAnsi="Times New Roman"/>
                <w:bCs/>
                <w:sz w:val="28"/>
                <w:szCs w:val="28"/>
              </w:rPr>
              <w:t>1</w:t>
            </w:r>
          </w:p>
        </w:tc>
      </w:tr>
      <w:tr w:rsidR="00474DED" w:rsidRPr="0063317F" w:rsidTr="00EC5CA9">
        <w:tc>
          <w:tcPr>
            <w:tcW w:w="7763" w:type="dxa"/>
          </w:tcPr>
          <w:p w:rsidR="00474DED" w:rsidRPr="0063317F" w:rsidRDefault="00474DED" w:rsidP="00474DED">
            <w:pPr>
              <w:pStyle w:val="af2"/>
              <w:rPr>
                <w:rFonts w:ascii="Times New Roman" w:hAnsi="Times New Roman"/>
                <w:bCs/>
                <w:sz w:val="28"/>
                <w:szCs w:val="28"/>
              </w:rPr>
            </w:pPr>
            <w:r w:rsidRPr="0063317F">
              <w:rPr>
                <w:rFonts w:ascii="Times New Roman" w:hAnsi="Times New Roman"/>
                <w:bCs/>
                <w:sz w:val="28"/>
                <w:szCs w:val="28"/>
              </w:rPr>
              <w:t>Объекты иного назначения</w:t>
            </w:r>
          </w:p>
        </w:tc>
        <w:tc>
          <w:tcPr>
            <w:tcW w:w="1843" w:type="dxa"/>
          </w:tcPr>
          <w:p w:rsidR="00474DED" w:rsidRPr="0063317F" w:rsidRDefault="005A37F0" w:rsidP="00474DED">
            <w:pPr>
              <w:pStyle w:val="af2"/>
              <w:jc w:val="center"/>
              <w:rPr>
                <w:rFonts w:ascii="Times New Roman" w:hAnsi="Times New Roman"/>
                <w:bCs/>
                <w:sz w:val="28"/>
                <w:szCs w:val="28"/>
              </w:rPr>
            </w:pPr>
            <w:r>
              <w:rPr>
                <w:rFonts w:ascii="Times New Roman" w:hAnsi="Times New Roman"/>
                <w:bCs/>
                <w:sz w:val="28"/>
                <w:szCs w:val="28"/>
              </w:rPr>
              <w:t>32</w:t>
            </w:r>
          </w:p>
        </w:tc>
      </w:tr>
      <w:tr w:rsidR="00474DED" w:rsidRPr="0063317F" w:rsidTr="00EC5CA9">
        <w:tc>
          <w:tcPr>
            <w:tcW w:w="7763" w:type="dxa"/>
          </w:tcPr>
          <w:p w:rsidR="00474DED" w:rsidRPr="0063317F" w:rsidRDefault="00474DED" w:rsidP="00474DED">
            <w:pPr>
              <w:pStyle w:val="af2"/>
              <w:rPr>
                <w:rFonts w:ascii="Times New Roman" w:hAnsi="Times New Roman"/>
                <w:bCs/>
                <w:sz w:val="28"/>
                <w:szCs w:val="28"/>
              </w:rPr>
            </w:pPr>
            <w:r w:rsidRPr="0063317F">
              <w:rPr>
                <w:rFonts w:ascii="Times New Roman" w:hAnsi="Times New Roman"/>
                <w:bCs/>
                <w:sz w:val="28"/>
                <w:szCs w:val="28"/>
              </w:rPr>
              <w:t>Ввод в эксплуатацию жилья за счет всех ис</w:t>
            </w:r>
            <w:r w:rsidRPr="0063317F">
              <w:rPr>
                <w:rFonts w:ascii="Times New Roman" w:hAnsi="Times New Roman"/>
                <w:bCs/>
                <w:sz w:val="28"/>
                <w:szCs w:val="28"/>
              </w:rPr>
              <w:softHyphen/>
              <w:t>точников финанс</w:t>
            </w:r>
            <w:r w:rsidRPr="0063317F">
              <w:rPr>
                <w:rFonts w:ascii="Times New Roman" w:hAnsi="Times New Roman"/>
                <w:bCs/>
                <w:sz w:val="28"/>
                <w:szCs w:val="28"/>
              </w:rPr>
              <w:t>и</w:t>
            </w:r>
            <w:r w:rsidRPr="0063317F">
              <w:rPr>
                <w:rFonts w:ascii="Times New Roman" w:hAnsi="Times New Roman"/>
                <w:bCs/>
                <w:sz w:val="28"/>
                <w:szCs w:val="28"/>
              </w:rPr>
              <w:lastRenderedPageBreak/>
              <w:t>рования</w:t>
            </w:r>
          </w:p>
        </w:tc>
        <w:tc>
          <w:tcPr>
            <w:tcW w:w="1843" w:type="dxa"/>
          </w:tcPr>
          <w:p w:rsidR="00474DED" w:rsidRPr="0063317F" w:rsidRDefault="005A37F0" w:rsidP="00474DED">
            <w:pPr>
              <w:pStyle w:val="af2"/>
              <w:jc w:val="center"/>
              <w:rPr>
                <w:rFonts w:ascii="Times New Roman" w:hAnsi="Times New Roman"/>
                <w:bCs/>
                <w:sz w:val="28"/>
                <w:szCs w:val="28"/>
              </w:rPr>
            </w:pPr>
            <w:r>
              <w:rPr>
                <w:rFonts w:ascii="Times New Roman" w:hAnsi="Times New Roman"/>
                <w:bCs/>
                <w:sz w:val="28"/>
                <w:szCs w:val="28"/>
              </w:rPr>
              <w:lastRenderedPageBreak/>
              <w:t>45024</w:t>
            </w:r>
            <w:r w:rsidR="00474DED" w:rsidRPr="0063317F">
              <w:rPr>
                <w:rFonts w:ascii="Times New Roman" w:hAnsi="Times New Roman"/>
                <w:bCs/>
                <w:sz w:val="28"/>
                <w:szCs w:val="28"/>
              </w:rPr>
              <w:t>,0 кв.м</w:t>
            </w:r>
          </w:p>
        </w:tc>
      </w:tr>
      <w:tr w:rsidR="005A37F0" w:rsidRPr="0063317F" w:rsidTr="00EC5CA9">
        <w:tc>
          <w:tcPr>
            <w:tcW w:w="7763" w:type="dxa"/>
          </w:tcPr>
          <w:p w:rsidR="005A37F0" w:rsidRPr="0063317F" w:rsidRDefault="005A37F0" w:rsidP="00474DED">
            <w:pPr>
              <w:pStyle w:val="af2"/>
              <w:rPr>
                <w:rFonts w:ascii="Times New Roman" w:hAnsi="Times New Roman"/>
                <w:bCs/>
                <w:sz w:val="28"/>
                <w:szCs w:val="28"/>
              </w:rPr>
            </w:pPr>
            <w:r>
              <w:rPr>
                <w:rFonts w:ascii="Times New Roman" w:hAnsi="Times New Roman"/>
                <w:bCs/>
                <w:sz w:val="28"/>
                <w:szCs w:val="28"/>
              </w:rPr>
              <w:lastRenderedPageBreak/>
              <w:t>Подготовлено, зарегистрировано и выдано градостроительных планов земельных участков</w:t>
            </w:r>
          </w:p>
        </w:tc>
        <w:tc>
          <w:tcPr>
            <w:tcW w:w="1843" w:type="dxa"/>
          </w:tcPr>
          <w:p w:rsidR="005A37F0" w:rsidRDefault="005A37F0" w:rsidP="00474DED">
            <w:pPr>
              <w:pStyle w:val="af2"/>
              <w:jc w:val="center"/>
              <w:rPr>
                <w:rFonts w:ascii="Times New Roman" w:hAnsi="Times New Roman"/>
                <w:bCs/>
                <w:sz w:val="28"/>
                <w:szCs w:val="28"/>
              </w:rPr>
            </w:pPr>
            <w:r>
              <w:rPr>
                <w:rFonts w:ascii="Times New Roman" w:hAnsi="Times New Roman"/>
                <w:bCs/>
                <w:sz w:val="28"/>
                <w:szCs w:val="28"/>
              </w:rPr>
              <w:t>78</w:t>
            </w:r>
          </w:p>
        </w:tc>
      </w:tr>
      <w:tr w:rsidR="00474DED" w:rsidRPr="0063317F" w:rsidTr="00EC5CA9">
        <w:tc>
          <w:tcPr>
            <w:tcW w:w="7763" w:type="dxa"/>
          </w:tcPr>
          <w:p w:rsidR="00474DED" w:rsidRPr="0063317F" w:rsidRDefault="00474DED" w:rsidP="00474DED">
            <w:pPr>
              <w:pStyle w:val="af2"/>
              <w:jc w:val="both"/>
              <w:rPr>
                <w:rFonts w:ascii="Times New Roman" w:hAnsi="Times New Roman"/>
                <w:bCs/>
                <w:sz w:val="28"/>
                <w:szCs w:val="28"/>
              </w:rPr>
            </w:pPr>
            <w:r w:rsidRPr="0063317F">
              <w:rPr>
                <w:rFonts w:ascii="Times New Roman" w:hAnsi="Times New Roman"/>
                <w:bCs/>
                <w:sz w:val="28"/>
                <w:szCs w:val="28"/>
              </w:rPr>
              <w:t>Подготовка и выдача решений о согласовании переустройства и (или) перепланировки жилых помещений</w:t>
            </w:r>
          </w:p>
        </w:tc>
        <w:tc>
          <w:tcPr>
            <w:tcW w:w="1843" w:type="dxa"/>
          </w:tcPr>
          <w:p w:rsidR="00474DED" w:rsidRPr="0063317F" w:rsidRDefault="005A37F0" w:rsidP="00474DED">
            <w:pPr>
              <w:pStyle w:val="af2"/>
              <w:jc w:val="center"/>
              <w:rPr>
                <w:rFonts w:ascii="Times New Roman" w:hAnsi="Times New Roman"/>
                <w:bCs/>
                <w:sz w:val="28"/>
                <w:szCs w:val="28"/>
              </w:rPr>
            </w:pPr>
            <w:r>
              <w:rPr>
                <w:rFonts w:ascii="Times New Roman" w:hAnsi="Times New Roman"/>
                <w:bCs/>
                <w:sz w:val="28"/>
                <w:szCs w:val="28"/>
              </w:rPr>
              <w:t>39</w:t>
            </w:r>
          </w:p>
        </w:tc>
      </w:tr>
      <w:tr w:rsidR="00474DED" w:rsidRPr="0063317F" w:rsidTr="00EC5CA9">
        <w:trPr>
          <w:trHeight w:val="65"/>
        </w:trPr>
        <w:tc>
          <w:tcPr>
            <w:tcW w:w="7763" w:type="dxa"/>
          </w:tcPr>
          <w:p w:rsidR="00474DED" w:rsidRPr="0063317F" w:rsidRDefault="00474DED" w:rsidP="00474DED">
            <w:pPr>
              <w:pStyle w:val="af2"/>
              <w:jc w:val="both"/>
              <w:rPr>
                <w:rFonts w:ascii="Times New Roman" w:hAnsi="Times New Roman"/>
                <w:bCs/>
                <w:sz w:val="28"/>
                <w:szCs w:val="28"/>
              </w:rPr>
            </w:pPr>
            <w:r w:rsidRPr="0063317F">
              <w:rPr>
                <w:rFonts w:ascii="Times New Roman" w:hAnsi="Times New Roman"/>
                <w:bCs/>
                <w:sz w:val="28"/>
                <w:szCs w:val="28"/>
              </w:rPr>
              <w:t xml:space="preserve">Подготовлено постановлений о присвоении адреса объектам адресации </w:t>
            </w:r>
          </w:p>
        </w:tc>
        <w:tc>
          <w:tcPr>
            <w:tcW w:w="1843" w:type="dxa"/>
          </w:tcPr>
          <w:p w:rsidR="00474DED" w:rsidRPr="0063317F" w:rsidRDefault="005A37F0" w:rsidP="00474DED">
            <w:pPr>
              <w:pStyle w:val="af2"/>
              <w:jc w:val="center"/>
              <w:rPr>
                <w:rFonts w:ascii="Times New Roman" w:hAnsi="Times New Roman"/>
                <w:bCs/>
                <w:sz w:val="28"/>
                <w:szCs w:val="28"/>
              </w:rPr>
            </w:pPr>
            <w:r>
              <w:rPr>
                <w:rFonts w:ascii="Times New Roman" w:hAnsi="Times New Roman"/>
                <w:bCs/>
                <w:sz w:val="28"/>
                <w:szCs w:val="28"/>
              </w:rPr>
              <w:t>1027</w:t>
            </w:r>
          </w:p>
        </w:tc>
      </w:tr>
    </w:tbl>
    <w:p w:rsidR="00474DED" w:rsidRPr="0063317F" w:rsidRDefault="00474DED" w:rsidP="00474DED">
      <w:pPr>
        <w:shd w:val="clear" w:color="auto" w:fill="FFFFFF"/>
        <w:ind w:firstLine="708"/>
        <w:rPr>
          <w:sz w:val="28"/>
          <w:szCs w:val="28"/>
        </w:rPr>
      </w:pPr>
    </w:p>
    <w:p w:rsidR="00474DED" w:rsidRPr="0063317F" w:rsidRDefault="00474DED" w:rsidP="00EC5CA9">
      <w:pPr>
        <w:ind w:firstLine="708"/>
        <w:jc w:val="both"/>
        <w:rPr>
          <w:sz w:val="28"/>
          <w:szCs w:val="28"/>
        </w:rPr>
      </w:pPr>
      <w:r w:rsidRPr="0063317F">
        <w:rPr>
          <w:sz w:val="28"/>
          <w:szCs w:val="28"/>
        </w:rPr>
        <w:t>Основные жилые объекты,</w:t>
      </w:r>
      <w:r w:rsidR="005A37F0">
        <w:rPr>
          <w:sz w:val="28"/>
          <w:szCs w:val="28"/>
        </w:rPr>
        <w:t xml:space="preserve"> введенные в эксплуатацию в 2019</w:t>
      </w:r>
      <w:r w:rsidRPr="0063317F">
        <w:rPr>
          <w:sz w:val="28"/>
          <w:szCs w:val="28"/>
        </w:rPr>
        <w:t xml:space="preserve"> году:</w:t>
      </w:r>
    </w:p>
    <w:p w:rsidR="005A37F0" w:rsidRDefault="005A37F0" w:rsidP="005A37F0">
      <w:pPr>
        <w:ind w:firstLine="708"/>
        <w:jc w:val="both"/>
        <w:rPr>
          <w:sz w:val="28"/>
          <w:szCs w:val="28"/>
        </w:rPr>
      </w:pPr>
      <w:r>
        <w:rPr>
          <w:sz w:val="28"/>
          <w:szCs w:val="28"/>
        </w:rPr>
        <w:t>Четыре многоквартирных жилых дома по ул. Дружбы, 6/1, ул. Дружбы, 6/2, ул. Дружбы, 8/1 и ул. Дружбы, 8/2, застройщик И.П. Мавроди Р.Х.</w:t>
      </w:r>
    </w:p>
    <w:p w:rsidR="00474DED" w:rsidRPr="0063317F" w:rsidRDefault="00474DED" w:rsidP="00EC5CA9">
      <w:pPr>
        <w:ind w:firstLine="708"/>
        <w:jc w:val="both"/>
        <w:rPr>
          <w:sz w:val="28"/>
          <w:szCs w:val="28"/>
        </w:rPr>
      </w:pPr>
      <w:r w:rsidRPr="0063317F">
        <w:rPr>
          <w:sz w:val="28"/>
          <w:szCs w:val="28"/>
        </w:rPr>
        <w:t>Все разрешения на ввод в эксплуатацию построенных объектов капи</w:t>
      </w:r>
      <w:r w:rsidRPr="0063317F">
        <w:rPr>
          <w:sz w:val="28"/>
          <w:szCs w:val="28"/>
        </w:rPr>
        <w:softHyphen/>
        <w:t>тального строительства направлены в филиал ФГБУ «ФКП Росреестра» по Ставропольскому краю для постановки объектов на государственный кадаст</w:t>
      </w:r>
      <w:r w:rsidRPr="0063317F">
        <w:rPr>
          <w:sz w:val="28"/>
          <w:szCs w:val="28"/>
        </w:rPr>
        <w:softHyphen/>
        <w:t>ровый учет.</w:t>
      </w:r>
    </w:p>
    <w:p w:rsidR="00474DED" w:rsidRPr="0063317F" w:rsidRDefault="004D608F" w:rsidP="00EC5CA9">
      <w:pPr>
        <w:ind w:firstLine="708"/>
        <w:jc w:val="both"/>
        <w:rPr>
          <w:sz w:val="28"/>
          <w:szCs w:val="28"/>
        </w:rPr>
      </w:pPr>
      <w:r w:rsidRPr="004D608F">
        <w:rPr>
          <w:sz w:val="28"/>
          <w:szCs w:val="28"/>
        </w:rPr>
        <w:t>В 2019</w:t>
      </w:r>
      <w:r w:rsidR="00474DED" w:rsidRPr="0063317F">
        <w:rPr>
          <w:sz w:val="28"/>
          <w:szCs w:val="28"/>
        </w:rPr>
        <w:t xml:space="preserve"> году </w:t>
      </w:r>
      <w:r>
        <w:rPr>
          <w:sz w:val="28"/>
          <w:szCs w:val="28"/>
        </w:rPr>
        <w:t>подано 55 уведомлений о планируемом сносе</w:t>
      </w:r>
      <w:r w:rsidR="00474DED" w:rsidRPr="0063317F">
        <w:rPr>
          <w:sz w:val="28"/>
          <w:szCs w:val="28"/>
        </w:rPr>
        <w:t xml:space="preserve"> объект</w:t>
      </w:r>
      <w:r>
        <w:rPr>
          <w:sz w:val="28"/>
          <w:szCs w:val="28"/>
        </w:rPr>
        <w:t>ов</w:t>
      </w:r>
      <w:r w:rsidR="00474DED" w:rsidRPr="0063317F">
        <w:rPr>
          <w:sz w:val="28"/>
          <w:szCs w:val="28"/>
        </w:rPr>
        <w:t xml:space="preserve"> кап</w:t>
      </w:r>
      <w:r w:rsidR="00474DED" w:rsidRPr="0063317F">
        <w:rPr>
          <w:sz w:val="28"/>
          <w:szCs w:val="28"/>
        </w:rPr>
        <w:t>и</w:t>
      </w:r>
      <w:r w:rsidR="00474DED" w:rsidRPr="0063317F">
        <w:rPr>
          <w:sz w:val="28"/>
          <w:szCs w:val="28"/>
        </w:rPr>
        <w:t>тального строительства</w:t>
      </w:r>
      <w:r>
        <w:rPr>
          <w:sz w:val="28"/>
          <w:szCs w:val="28"/>
        </w:rPr>
        <w:t>, из которых завершено – 17.</w:t>
      </w:r>
    </w:p>
    <w:p w:rsidR="00474DED" w:rsidRPr="0063317F" w:rsidRDefault="00474DED" w:rsidP="00EC5CA9">
      <w:pPr>
        <w:pStyle w:val="af2"/>
        <w:ind w:firstLine="708"/>
        <w:jc w:val="both"/>
        <w:rPr>
          <w:rFonts w:ascii="Times New Roman" w:hAnsi="Times New Roman"/>
          <w:sz w:val="28"/>
          <w:szCs w:val="28"/>
        </w:rPr>
      </w:pPr>
      <w:r w:rsidRPr="0063317F">
        <w:rPr>
          <w:rFonts w:ascii="Times New Roman" w:hAnsi="Times New Roman"/>
          <w:sz w:val="28"/>
          <w:szCs w:val="28"/>
        </w:rPr>
        <w:t>В течение истекшего года проведено 14 заседаний комиссии по земле</w:t>
      </w:r>
      <w:r w:rsidRPr="0063317F">
        <w:rPr>
          <w:rFonts w:ascii="Times New Roman" w:hAnsi="Times New Roman"/>
          <w:sz w:val="28"/>
          <w:szCs w:val="28"/>
        </w:rPr>
        <w:softHyphen/>
        <w:t>пользованию и застройке Георгиевского городского округа. По результатам р</w:t>
      </w:r>
      <w:r w:rsidRPr="0063317F">
        <w:rPr>
          <w:rFonts w:ascii="Times New Roman" w:hAnsi="Times New Roman"/>
          <w:sz w:val="28"/>
          <w:szCs w:val="28"/>
        </w:rPr>
        <w:t>а</w:t>
      </w:r>
      <w:r w:rsidRPr="0063317F">
        <w:rPr>
          <w:rFonts w:ascii="Times New Roman" w:hAnsi="Times New Roman"/>
          <w:sz w:val="28"/>
          <w:szCs w:val="28"/>
        </w:rPr>
        <w:t xml:space="preserve">боты организовано </w:t>
      </w:r>
      <w:r w:rsidR="004D608F">
        <w:rPr>
          <w:rFonts w:ascii="Times New Roman" w:hAnsi="Times New Roman"/>
          <w:sz w:val="28"/>
          <w:szCs w:val="28"/>
        </w:rPr>
        <w:t>41</w:t>
      </w:r>
      <w:r w:rsidRPr="0063317F">
        <w:rPr>
          <w:rFonts w:ascii="Times New Roman" w:hAnsi="Times New Roman"/>
          <w:sz w:val="28"/>
          <w:szCs w:val="28"/>
        </w:rPr>
        <w:t xml:space="preserve"> публи</w:t>
      </w:r>
      <w:r w:rsidR="004D608F">
        <w:rPr>
          <w:rFonts w:ascii="Times New Roman" w:hAnsi="Times New Roman"/>
          <w:sz w:val="28"/>
          <w:szCs w:val="28"/>
        </w:rPr>
        <w:t>чных слушаний, в том числе 23</w:t>
      </w:r>
      <w:r w:rsidRPr="0063317F">
        <w:rPr>
          <w:rFonts w:ascii="Times New Roman" w:hAnsi="Times New Roman"/>
          <w:sz w:val="28"/>
          <w:szCs w:val="28"/>
        </w:rPr>
        <w:t xml:space="preserve"> - по предос</w:t>
      </w:r>
      <w:r w:rsidRPr="0063317F">
        <w:rPr>
          <w:rFonts w:ascii="Times New Roman" w:hAnsi="Times New Roman"/>
          <w:sz w:val="28"/>
          <w:szCs w:val="28"/>
        </w:rPr>
        <w:softHyphen/>
        <w:t>тавлению разрешений на условно-разрешенный вид испо</w:t>
      </w:r>
      <w:r w:rsidR="004D608F">
        <w:rPr>
          <w:rFonts w:ascii="Times New Roman" w:hAnsi="Times New Roman"/>
          <w:sz w:val="28"/>
          <w:szCs w:val="28"/>
        </w:rPr>
        <w:t>льзования земель</w:t>
      </w:r>
      <w:r w:rsidR="004D608F">
        <w:rPr>
          <w:rFonts w:ascii="Times New Roman" w:hAnsi="Times New Roman"/>
          <w:sz w:val="28"/>
          <w:szCs w:val="28"/>
        </w:rPr>
        <w:softHyphen/>
        <w:t>ных участков, 6</w:t>
      </w:r>
      <w:r w:rsidRPr="0063317F">
        <w:rPr>
          <w:rFonts w:ascii="Times New Roman" w:hAnsi="Times New Roman"/>
          <w:sz w:val="28"/>
          <w:szCs w:val="28"/>
        </w:rPr>
        <w:t xml:space="preserve"> – по предоставлению разрешений на отклонение от предель</w:t>
      </w:r>
      <w:r w:rsidRPr="0063317F">
        <w:rPr>
          <w:rFonts w:ascii="Times New Roman" w:hAnsi="Times New Roman"/>
          <w:sz w:val="28"/>
          <w:szCs w:val="28"/>
        </w:rPr>
        <w:softHyphen/>
        <w:t>ных п</w:t>
      </w:r>
      <w:r w:rsidRPr="0063317F">
        <w:rPr>
          <w:rFonts w:ascii="Times New Roman" w:hAnsi="Times New Roman"/>
          <w:sz w:val="28"/>
          <w:szCs w:val="28"/>
        </w:rPr>
        <w:t>а</w:t>
      </w:r>
      <w:r w:rsidRPr="0063317F">
        <w:rPr>
          <w:rFonts w:ascii="Times New Roman" w:hAnsi="Times New Roman"/>
          <w:sz w:val="28"/>
          <w:szCs w:val="28"/>
        </w:rPr>
        <w:t xml:space="preserve">раметров строительства или реконструкции. </w:t>
      </w:r>
    </w:p>
    <w:p w:rsidR="00474DED" w:rsidRPr="0063317F" w:rsidRDefault="004D608F" w:rsidP="00EC5CA9">
      <w:pPr>
        <w:pStyle w:val="af2"/>
        <w:ind w:firstLine="708"/>
        <w:jc w:val="both"/>
        <w:rPr>
          <w:rFonts w:ascii="Times New Roman" w:hAnsi="Times New Roman"/>
          <w:sz w:val="28"/>
          <w:szCs w:val="28"/>
        </w:rPr>
      </w:pPr>
      <w:r>
        <w:rPr>
          <w:rFonts w:ascii="Times New Roman" w:hAnsi="Times New Roman"/>
          <w:sz w:val="28"/>
          <w:szCs w:val="28"/>
        </w:rPr>
        <w:t>Выдано 64</w:t>
      </w:r>
      <w:r w:rsidR="00474DED" w:rsidRPr="0063317F">
        <w:rPr>
          <w:rFonts w:ascii="Times New Roman" w:hAnsi="Times New Roman"/>
          <w:sz w:val="28"/>
          <w:szCs w:val="28"/>
        </w:rPr>
        <w:t xml:space="preserve"> разрешений на установку и эксплуатаци</w:t>
      </w:r>
      <w:r>
        <w:rPr>
          <w:rFonts w:ascii="Times New Roman" w:hAnsi="Times New Roman"/>
          <w:sz w:val="28"/>
          <w:szCs w:val="28"/>
        </w:rPr>
        <w:t>ю рекламных конст</w:t>
      </w:r>
      <w:r>
        <w:rPr>
          <w:rFonts w:ascii="Times New Roman" w:hAnsi="Times New Roman"/>
          <w:sz w:val="28"/>
          <w:szCs w:val="28"/>
        </w:rPr>
        <w:softHyphen/>
        <w:t>рукций, в 2018 году – 38</w:t>
      </w:r>
      <w:r w:rsidR="00474DED" w:rsidRPr="0063317F">
        <w:rPr>
          <w:rFonts w:ascii="Times New Roman" w:hAnsi="Times New Roman"/>
          <w:sz w:val="28"/>
          <w:szCs w:val="28"/>
        </w:rPr>
        <w:t>.</w:t>
      </w:r>
    </w:p>
    <w:p w:rsidR="00474DED" w:rsidRPr="0063317F" w:rsidRDefault="00474DED" w:rsidP="00EC5CA9">
      <w:pPr>
        <w:pStyle w:val="af2"/>
        <w:ind w:firstLine="709"/>
        <w:jc w:val="both"/>
        <w:rPr>
          <w:rFonts w:ascii="Times New Roman" w:hAnsi="Times New Roman"/>
          <w:sz w:val="28"/>
          <w:szCs w:val="28"/>
        </w:rPr>
      </w:pPr>
      <w:r w:rsidRPr="0063317F">
        <w:rPr>
          <w:rFonts w:ascii="Times New Roman" w:hAnsi="Times New Roman"/>
          <w:sz w:val="28"/>
          <w:szCs w:val="28"/>
        </w:rPr>
        <w:t>Организована работа по устранению размещения рекламных конструк</w:t>
      </w:r>
      <w:r w:rsidRPr="0063317F">
        <w:rPr>
          <w:rFonts w:ascii="Times New Roman" w:hAnsi="Times New Roman"/>
          <w:sz w:val="28"/>
          <w:szCs w:val="28"/>
        </w:rPr>
        <w:softHyphen/>
        <w:t>ций без разрешения на установку и эксплуатац</w:t>
      </w:r>
      <w:r w:rsidR="004D608F">
        <w:rPr>
          <w:rFonts w:ascii="Times New Roman" w:hAnsi="Times New Roman"/>
          <w:sz w:val="28"/>
          <w:szCs w:val="28"/>
        </w:rPr>
        <w:t>ию рекламных конструкций. В 2019 г. выдано 45</w:t>
      </w:r>
      <w:r w:rsidRPr="0063317F">
        <w:rPr>
          <w:rFonts w:ascii="Times New Roman" w:hAnsi="Times New Roman"/>
          <w:sz w:val="28"/>
          <w:szCs w:val="28"/>
        </w:rPr>
        <w:t xml:space="preserve"> предписаний о демонтаже рекламных конструкций, из ко</w:t>
      </w:r>
      <w:r w:rsidRPr="0063317F">
        <w:rPr>
          <w:rFonts w:ascii="Times New Roman" w:hAnsi="Times New Roman"/>
          <w:sz w:val="28"/>
          <w:szCs w:val="28"/>
        </w:rPr>
        <w:softHyphen/>
        <w:t xml:space="preserve">торых </w:t>
      </w:r>
      <w:r w:rsidR="004D608F">
        <w:rPr>
          <w:rFonts w:ascii="Times New Roman" w:hAnsi="Times New Roman"/>
          <w:sz w:val="28"/>
          <w:szCs w:val="28"/>
        </w:rPr>
        <w:t>демонтированы собственниками 19 рекламных конструкций, 14</w:t>
      </w:r>
      <w:r w:rsidRPr="0063317F">
        <w:rPr>
          <w:rFonts w:ascii="Times New Roman" w:hAnsi="Times New Roman"/>
          <w:sz w:val="28"/>
          <w:szCs w:val="28"/>
        </w:rPr>
        <w:t xml:space="preserve"> конст</w:t>
      </w:r>
      <w:r w:rsidRPr="0063317F">
        <w:rPr>
          <w:rFonts w:ascii="Times New Roman" w:hAnsi="Times New Roman"/>
          <w:sz w:val="28"/>
          <w:szCs w:val="28"/>
        </w:rPr>
        <w:softHyphen/>
        <w:t xml:space="preserve">рукции демонтированы за счет средств администрации. </w:t>
      </w:r>
    </w:p>
    <w:p w:rsidR="00765C5A" w:rsidRPr="0063317F" w:rsidRDefault="00474DED" w:rsidP="00765C5A">
      <w:pPr>
        <w:pStyle w:val="af2"/>
        <w:ind w:firstLine="709"/>
        <w:jc w:val="both"/>
        <w:rPr>
          <w:rFonts w:ascii="Times New Roman" w:hAnsi="Times New Roman"/>
          <w:sz w:val="28"/>
          <w:szCs w:val="28"/>
        </w:rPr>
      </w:pPr>
      <w:r w:rsidRPr="0063317F">
        <w:rPr>
          <w:rFonts w:ascii="Times New Roman" w:hAnsi="Times New Roman"/>
          <w:sz w:val="28"/>
          <w:szCs w:val="28"/>
        </w:rPr>
        <w:t>Также проводилась работа по выявлению вывесок, не соответствую</w:t>
      </w:r>
      <w:r w:rsidRPr="0063317F">
        <w:rPr>
          <w:rFonts w:ascii="Times New Roman" w:hAnsi="Times New Roman"/>
          <w:sz w:val="28"/>
          <w:szCs w:val="28"/>
        </w:rPr>
        <w:softHyphen/>
        <w:t>щих требованиям Правил размещения и содержания информационных конструкций в Георгиевском городском округе Ставропольского края, ут</w:t>
      </w:r>
      <w:r w:rsidRPr="0063317F">
        <w:rPr>
          <w:rFonts w:ascii="Times New Roman" w:hAnsi="Times New Roman"/>
          <w:sz w:val="28"/>
          <w:szCs w:val="28"/>
        </w:rPr>
        <w:softHyphen/>
        <w:t>вержденных пост</w:t>
      </w:r>
      <w:r w:rsidRPr="0063317F">
        <w:rPr>
          <w:rFonts w:ascii="Times New Roman" w:hAnsi="Times New Roman"/>
          <w:sz w:val="28"/>
          <w:szCs w:val="28"/>
        </w:rPr>
        <w:t>а</w:t>
      </w:r>
      <w:r w:rsidRPr="0063317F">
        <w:rPr>
          <w:rFonts w:ascii="Times New Roman" w:hAnsi="Times New Roman"/>
          <w:sz w:val="28"/>
          <w:szCs w:val="28"/>
        </w:rPr>
        <w:t>новлением администрации Георгиевского городского ок</w:t>
      </w:r>
      <w:r w:rsidRPr="0063317F">
        <w:rPr>
          <w:rFonts w:ascii="Times New Roman" w:hAnsi="Times New Roman"/>
          <w:sz w:val="28"/>
          <w:szCs w:val="28"/>
        </w:rPr>
        <w:softHyphen/>
        <w:t>руга Ставропольского от 03 о</w:t>
      </w:r>
      <w:r w:rsidR="004D608F">
        <w:rPr>
          <w:rFonts w:ascii="Times New Roman" w:hAnsi="Times New Roman"/>
          <w:sz w:val="28"/>
          <w:szCs w:val="28"/>
        </w:rPr>
        <w:t>ктября 2017 г. № 1652. Выдано 52</w:t>
      </w:r>
      <w:r w:rsidRPr="0063317F">
        <w:rPr>
          <w:rFonts w:ascii="Times New Roman" w:hAnsi="Times New Roman"/>
          <w:sz w:val="28"/>
          <w:szCs w:val="28"/>
        </w:rPr>
        <w:t xml:space="preserve"> предписания о демонтаже информ</w:t>
      </w:r>
      <w:r w:rsidRPr="0063317F">
        <w:rPr>
          <w:rFonts w:ascii="Times New Roman" w:hAnsi="Times New Roman"/>
          <w:sz w:val="28"/>
          <w:szCs w:val="28"/>
        </w:rPr>
        <w:t>а</w:t>
      </w:r>
      <w:r w:rsidRPr="0063317F">
        <w:rPr>
          <w:rFonts w:ascii="Times New Roman" w:hAnsi="Times New Roman"/>
          <w:sz w:val="28"/>
          <w:szCs w:val="28"/>
        </w:rPr>
        <w:t>ционных конструкций.</w:t>
      </w:r>
    </w:p>
    <w:p w:rsidR="00474DED" w:rsidRPr="0063317F" w:rsidRDefault="00474DED" w:rsidP="00765C5A">
      <w:pPr>
        <w:pStyle w:val="af2"/>
        <w:ind w:firstLine="709"/>
        <w:jc w:val="both"/>
        <w:rPr>
          <w:rFonts w:ascii="Times New Roman" w:hAnsi="Times New Roman"/>
          <w:color w:val="FF0000"/>
          <w:sz w:val="28"/>
          <w:szCs w:val="28"/>
        </w:rPr>
      </w:pPr>
      <w:r w:rsidRPr="0063317F">
        <w:rPr>
          <w:rFonts w:ascii="Times New Roman" w:hAnsi="Times New Roman"/>
          <w:sz w:val="28"/>
          <w:szCs w:val="28"/>
        </w:rPr>
        <w:t>Средняя стоимость одного квадратного метра жилья в округе практи</w:t>
      </w:r>
      <w:r w:rsidRPr="0063317F">
        <w:rPr>
          <w:rFonts w:ascii="Times New Roman" w:hAnsi="Times New Roman"/>
          <w:sz w:val="28"/>
          <w:szCs w:val="28"/>
        </w:rPr>
        <w:softHyphen/>
        <w:t>ческ</w:t>
      </w:r>
      <w:r w:rsidR="004D608F">
        <w:rPr>
          <w:rFonts w:ascii="Times New Roman" w:hAnsi="Times New Roman"/>
          <w:sz w:val="28"/>
          <w:szCs w:val="28"/>
        </w:rPr>
        <w:t>и не изменилась и составила 33,02</w:t>
      </w:r>
      <w:r w:rsidRPr="0063317F">
        <w:rPr>
          <w:rFonts w:ascii="Times New Roman" w:hAnsi="Times New Roman"/>
          <w:sz w:val="28"/>
          <w:szCs w:val="28"/>
        </w:rPr>
        <w:t xml:space="preserve"> тыс. руб. за 1 кв.</w:t>
      </w:r>
      <w:r w:rsidR="00765C5A" w:rsidRPr="0063317F">
        <w:rPr>
          <w:rFonts w:ascii="Times New Roman" w:hAnsi="Times New Roman"/>
          <w:sz w:val="28"/>
          <w:szCs w:val="28"/>
        </w:rPr>
        <w:t xml:space="preserve"> </w:t>
      </w:r>
      <w:r w:rsidR="004D608F">
        <w:rPr>
          <w:rFonts w:ascii="Times New Roman" w:hAnsi="Times New Roman"/>
          <w:sz w:val="28"/>
          <w:szCs w:val="28"/>
        </w:rPr>
        <w:t xml:space="preserve">м. (2018 г. – 33,38 тыс. руб.) </w:t>
      </w:r>
    </w:p>
    <w:p w:rsidR="004D608F" w:rsidRDefault="004D608F" w:rsidP="004D608F">
      <w:pPr>
        <w:ind w:firstLine="708"/>
        <w:jc w:val="both"/>
        <w:rPr>
          <w:sz w:val="28"/>
          <w:szCs w:val="28"/>
        </w:rPr>
      </w:pPr>
      <w:r>
        <w:rPr>
          <w:sz w:val="28"/>
          <w:szCs w:val="28"/>
        </w:rPr>
        <w:t>В 2019 году разработан проект благоустройства территории железнод</w:t>
      </w:r>
      <w:r>
        <w:rPr>
          <w:sz w:val="28"/>
          <w:szCs w:val="28"/>
        </w:rPr>
        <w:t>о</w:t>
      </w:r>
      <w:r>
        <w:rPr>
          <w:sz w:val="28"/>
          <w:szCs w:val="28"/>
        </w:rPr>
        <w:t>рожного вокзала г. Георгиевска. Разработан эскизный проект по благоустройс</w:t>
      </w:r>
      <w:r>
        <w:rPr>
          <w:sz w:val="28"/>
          <w:szCs w:val="28"/>
        </w:rPr>
        <w:t>т</w:t>
      </w:r>
      <w:r>
        <w:rPr>
          <w:sz w:val="28"/>
          <w:szCs w:val="28"/>
        </w:rPr>
        <w:t>ву общественной территории ул. Калинина (от ул. Батакской  до   ул. Гастелло)- ул. Батакская</w:t>
      </w:r>
      <w:r w:rsidR="00CB4DE2">
        <w:rPr>
          <w:sz w:val="28"/>
          <w:szCs w:val="28"/>
        </w:rPr>
        <w:t xml:space="preserve"> </w:t>
      </w:r>
      <w:r>
        <w:rPr>
          <w:spacing w:val="-3"/>
          <w:sz w:val="28"/>
          <w:szCs w:val="28"/>
        </w:rPr>
        <w:t xml:space="preserve">для включения в заявку на участие </w:t>
      </w:r>
      <w:r>
        <w:rPr>
          <w:sz w:val="28"/>
          <w:szCs w:val="28"/>
        </w:rPr>
        <w:t>во Всероссийском конкурсе лучших проектов создания комфортной городской среды в 2021-2022 году.</w:t>
      </w:r>
    </w:p>
    <w:p w:rsidR="004D608F" w:rsidRDefault="004D608F" w:rsidP="004D608F">
      <w:pPr>
        <w:ind w:firstLine="708"/>
        <w:jc w:val="both"/>
        <w:rPr>
          <w:sz w:val="28"/>
          <w:szCs w:val="28"/>
        </w:rPr>
      </w:pPr>
      <w:r>
        <w:rPr>
          <w:sz w:val="28"/>
          <w:szCs w:val="28"/>
        </w:rPr>
        <w:lastRenderedPageBreak/>
        <w:t>Приведены в соответствие с классификатором видов разрешенного и</w:t>
      </w:r>
      <w:r>
        <w:rPr>
          <w:sz w:val="28"/>
          <w:szCs w:val="28"/>
        </w:rPr>
        <w:t>с</w:t>
      </w:r>
      <w:r>
        <w:rPr>
          <w:sz w:val="28"/>
          <w:szCs w:val="28"/>
        </w:rPr>
        <w:t>пользования правила землепользования и застройки Георгиевского городского округа Ставропольского края.</w:t>
      </w:r>
    </w:p>
    <w:p w:rsidR="00474DED" w:rsidRPr="0063317F" w:rsidRDefault="00474DED" w:rsidP="004D608F">
      <w:pPr>
        <w:ind w:firstLine="708"/>
        <w:jc w:val="both"/>
        <w:rPr>
          <w:sz w:val="28"/>
          <w:szCs w:val="28"/>
        </w:rPr>
      </w:pPr>
    </w:p>
    <w:p w:rsidR="001879B0" w:rsidRPr="00396456" w:rsidRDefault="001879B0" w:rsidP="001879B0">
      <w:pPr>
        <w:jc w:val="center"/>
        <w:rPr>
          <w:sz w:val="28"/>
          <w:szCs w:val="28"/>
        </w:rPr>
      </w:pPr>
      <w:r w:rsidRPr="00396456">
        <w:rPr>
          <w:sz w:val="28"/>
          <w:szCs w:val="28"/>
        </w:rPr>
        <w:t>Транспорт</w:t>
      </w:r>
    </w:p>
    <w:p w:rsidR="001879B0" w:rsidRPr="00396456" w:rsidRDefault="001879B0" w:rsidP="001879B0">
      <w:pPr>
        <w:ind w:firstLine="709"/>
        <w:jc w:val="both"/>
        <w:rPr>
          <w:sz w:val="28"/>
          <w:szCs w:val="28"/>
        </w:rPr>
      </w:pPr>
    </w:p>
    <w:p w:rsidR="001879B0" w:rsidRPr="00396456" w:rsidRDefault="001879B0" w:rsidP="001879B0">
      <w:pPr>
        <w:widowControl w:val="0"/>
        <w:ind w:firstLine="709"/>
        <w:jc w:val="both"/>
        <w:rPr>
          <w:sz w:val="28"/>
          <w:szCs w:val="28"/>
        </w:rPr>
      </w:pPr>
      <w:r w:rsidRPr="00396456">
        <w:rPr>
          <w:sz w:val="28"/>
          <w:szCs w:val="28"/>
        </w:rPr>
        <w:t>Муниципальная маршрутная сеть Георгиевского городского округа в 201</w:t>
      </w:r>
      <w:r>
        <w:rPr>
          <w:sz w:val="28"/>
          <w:szCs w:val="28"/>
        </w:rPr>
        <w:t>9</w:t>
      </w:r>
      <w:r w:rsidRPr="00396456">
        <w:rPr>
          <w:sz w:val="28"/>
          <w:szCs w:val="28"/>
        </w:rPr>
        <w:t xml:space="preserve"> году состояла из 2</w:t>
      </w:r>
      <w:r>
        <w:rPr>
          <w:sz w:val="28"/>
          <w:szCs w:val="28"/>
        </w:rPr>
        <w:t>3</w:t>
      </w:r>
      <w:r w:rsidRPr="00396456">
        <w:rPr>
          <w:sz w:val="28"/>
          <w:szCs w:val="28"/>
        </w:rPr>
        <w:t xml:space="preserve"> автобусных маршрута, регулярные пассажирские п</w:t>
      </w:r>
      <w:r w:rsidRPr="00396456">
        <w:rPr>
          <w:sz w:val="28"/>
          <w:szCs w:val="28"/>
        </w:rPr>
        <w:t>е</w:t>
      </w:r>
      <w:r w:rsidRPr="00396456">
        <w:rPr>
          <w:sz w:val="28"/>
          <w:szCs w:val="28"/>
        </w:rPr>
        <w:t>ревозки по которым осуществляли 3</w:t>
      </w:r>
      <w:r>
        <w:rPr>
          <w:sz w:val="28"/>
          <w:szCs w:val="28"/>
        </w:rPr>
        <w:t>74</w:t>
      </w:r>
      <w:r w:rsidRPr="00396456">
        <w:rPr>
          <w:sz w:val="28"/>
          <w:szCs w:val="28"/>
        </w:rPr>
        <w:t xml:space="preserve"> автобусов </w:t>
      </w:r>
      <w:r>
        <w:rPr>
          <w:sz w:val="28"/>
          <w:szCs w:val="28"/>
        </w:rPr>
        <w:t>малой вместимости</w:t>
      </w:r>
      <w:r w:rsidRPr="00396456">
        <w:rPr>
          <w:sz w:val="28"/>
          <w:szCs w:val="28"/>
        </w:rPr>
        <w:t>, прина</w:t>
      </w:r>
      <w:r w:rsidRPr="00396456">
        <w:rPr>
          <w:sz w:val="28"/>
          <w:szCs w:val="28"/>
        </w:rPr>
        <w:t>д</w:t>
      </w:r>
      <w:r w:rsidRPr="00396456">
        <w:rPr>
          <w:sz w:val="28"/>
          <w:szCs w:val="28"/>
        </w:rPr>
        <w:t>лежащих индивидуальным предпринима</w:t>
      </w:r>
      <w:r w:rsidRPr="00396456">
        <w:rPr>
          <w:sz w:val="28"/>
          <w:szCs w:val="28"/>
        </w:rPr>
        <w:softHyphen/>
        <w:t>телям и юридическим лицам.</w:t>
      </w:r>
    </w:p>
    <w:p w:rsidR="001879B0" w:rsidRPr="00396456" w:rsidRDefault="001879B0" w:rsidP="001879B0">
      <w:pPr>
        <w:widowControl w:val="0"/>
        <w:ind w:firstLine="709"/>
        <w:jc w:val="both"/>
        <w:rPr>
          <w:sz w:val="28"/>
          <w:szCs w:val="28"/>
        </w:rPr>
      </w:pPr>
      <w:r w:rsidRPr="00396456">
        <w:rPr>
          <w:sz w:val="28"/>
          <w:szCs w:val="28"/>
        </w:rPr>
        <w:t>За 201</w:t>
      </w:r>
      <w:r>
        <w:rPr>
          <w:sz w:val="28"/>
          <w:szCs w:val="28"/>
        </w:rPr>
        <w:t>9</w:t>
      </w:r>
      <w:r w:rsidRPr="00396456">
        <w:rPr>
          <w:sz w:val="28"/>
          <w:szCs w:val="28"/>
        </w:rPr>
        <w:t xml:space="preserve"> год перевезено 14,5 млн. пассажиров, что составило </w:t>
      </w:r>
      <w:r>
        <w:rPr>
          <w:sz w:val="28"/>
          <w:szCs w:val="28"/>
        </w:rPr>
        <w:t>100</w:t>
      </w:r>
      <w:r w:rsidRPr="00396456">
        <w:rPr>
          <w:sz w:val="28"/>
          <w:szCs w:val="28"/>
        </w:rPr>
        <w:t xml:space="preserve"> % от уровня 201</w:t>
      </w:r>
      <w:r>
        <w:rPr>
          <w:sz w:val="28"/>
          <w:szCs w:val="28"/>
        </w:rPr>
        <w:t>8</w:t>
      </w:r>
      <w:r w:rsidRPr="00396456">
        <w:rPr>
          <w:sz w:val="28"/>
          <w:szCs w:val="28"/>
        </w:rPr>
        <w:t xml:space="preserve"> года</w:t>
      </w:r>
      <w:r>
        <w:rPr>
          <w:sz w:val="28"/>
          <w:szCs w:val="28"/>
        </w:rPr>
        <w:t xml:space="preserve">. </w:t>
      </w:r>
      <w:r w:rsidRPr="00396456">
        <w:rPr>
          <w:sz w:val="28"/>
          <w:szCs w:val="28"/>
        </w:rPr>
        <w:t>Обслуживание муниципальных маршрутов осуществляли ч</w:t>
      </w:r>
      <w:r w:rsidRPr="00396456">
        <w:rPr>
          <w:sz w:val="28"/>
          <w:szCs w:val="28"/>
        </w:rPr>
        <w:t>е</w:t>
      </w:r>
      <w:r w:rsidRPr="00396456">
        <w:rPr>
          <w:sz w:val="28"/>
          <w:szCs w:val="28"/>
        </w:rPr>
        <w:t>тыре базо</w:t>
      </w:r>
      <w:r w:rsidRPr="00396456">
        <w:rPr>
          <w:sz w:val="28"/>
          <w:szCs w:val="28"/>
        </w:rPr>
        <w:softHyphen/>
        <w:t>вых автотранспортных предприятия, расположенных на территории округа: закрытое акционерное общество «Трансагенство», общества с огран</w:t>
      </w:r>
      <w:r w:rsidRPr="00396456">
        <w:rPr>
          <w:sz w:val="28"/>
          <w:szCs w:val="28"/>
        </w:rPr>
        <w:t>и</w:t>
      </w:r>
      <w:r w:rsidRPr="00396456">
        <w:rPr>
          <w:sz w:val="28"/>
          <w:szCs w:val="28"/>
        </w:rPr>
        <w:t xml:space="preserve">ченной ответственностью «Георгиевское </w:t>
      </w:r>
      <w:r>
        <w:rPr>
          <w:sz w:val="28"/>
          <w:szCs w:val="28"/>
        </w:rPr>
        <w:t>предприятие автомобильного тран</w:t>
      </w:r>
      <w:r>
        <w:rPr>
          <w:sz w:val="28"/>
          <w:szCs w:val="28"/>
        </w:rPr>
        <w:t>с</w:t>
      </w:r>
      <w:r>
        <w:rPr>
          <w:sz w:val="28"/>
          <w:szCs w:val="28"/>
        </w:rPr>
        <w:t>порта и механизации</w:t>
      </w:r>
      <w:r w:rsidRPr="00396456">
        <w:rPr>
          <w:sz w:val="28"/>
          <w:szCs w:val="28"/>
        </w:rPr>
        <w:t>», «СКИФ2», «Техцентр».</w:t>
      </w:r>
    </w:p>
    <w:p w:rsidR="001879B0" w:rsidRPr="00396456" w:rsidRDefault="001879B0" w:rsidP="001879B0">
      <w:pPr>
        <w:widowControl w:val="0"/>
        <w:ind w:firstLine="709"/>
        <w:jc w:val="both"/>
        <w:rPr>
          <w:sz w:val="28"/>
          <w:szCs w:val="28"/>
        </w:rPr>
      </w:pPr>
      <w:r w:rsidRPr="00396456">
        <w:rPr>
          <w:sz w:val="28"/>
          <w:szCs w:val="28"/>
        </w:rPr>
        <w:t>Автомобилистам округа предос</w:t>
      </w:r>
      <w:r w:rsidRPr="00396456">
        <w:rPr>
          <w:sz w:val="28"/>
          <w:szCs w:val="28"/>
        </w:rPr>
        <w:softHyphen/>
        <w:t>тавляют свои услуги 41 станция технич</w:t>
      </w:r>
      <w:r w:rsidRPr="00396456">
        <w:rPr>
          <w:sz w:val="28"/>
          <w:szCs w:val="28"/>
        </w:rPr>
        <w:t>е</w:t>
      </w:r>
      <w:r w:rsidRPr="00396456">
        <w:rPr>
          <w:sz w:val="28"/>
          <w:szCs w:val="28"/>
        </w:rPr>
        <w:t>ского осмотра автомобилей, 34 ав</w:t>
      </w:r>
      <w:r w:rsidRPr="00396456">
        <w:rPr>
          <w:sz w:val="28"/>
          <w:szCs w:val="28"/>
        </w:rPr>
        <w:softHyphen/>
        <w:t>томобильных мойки.</w:t>
      </w:r>
    </w:p>
    <w:p w:rsidR="001879B0" w:rsidRPr="00396456" w:rsidRDefault="001879B0" w:rsidP="001879B0">
      <w:pPr>
        <w:ind w:firstLine="709"/>
        <w:jc w:val="both"/>
        <w:rPr>
          <w:sz w:val="28"/>
          <w:szCs w:val="28"/>
        </w:rPr>
      </w:pPr>
      <w:r w:rsidRPr="00396456">
        <w:rPr>
          <w:sz w:val="28"/>
          <w:szCs w:val="28"/>
        </w:rPr>
        <w:t>В 201</w:t>
      </w:r>
      <w:r>
        <w:rPr>
          <w:sz w:val="28"/>
          <w:szCs w:val="28"/>
        </w:rPr>
        <w:t>9</w:t>
      </w:r>
      <w:r w:rsidRPr="00396456">
        <w:rPr>
          <w:sz w:val="28"/>
          <w:szCs w:val="28"/>
        </w:rPr>
        <w:t xml:space="preserve"> году продолжилось обновление подвижного состава на более с</w:t>
      </w:r>
      <w:r w:rsidRPr="00396456">
        <w:rPr>
          <w:sz w:val="28"/>
          <w:szCs w:val="28"/>
        </w:rPr>
        <w:t>о</w:t>
      </w:r>
      <w:r w:rsidRPr="00396456">
        <w:rPr>
          <w:sz w:val="28"/>
          <w:szCs w:val="28"/>
        </w:rPr>
        <w:t xml:space="preserve">временные и вместительные. За истекший год приобретено </w:t>
      </w:r>
      <w:r>
        <w:rPr>
          <w:sz w:val="28"/>
          <w:szCs w:val="28"/>
        </w:rPr>
        <w:t>1</w:t>
      </w:r>
      <w:r w:rsidRPr="00396456">
        <w:rPr>
          <w:sz w:val="28"/>
          <w:szCs w:val="28"/>
        </w:rPr>
        <w:t>5 единиц но</w:t>
      </w:r>
      <w:r w:rsidRPr="00396456">
        <w:rPr>
          <w:sz w:val="28"/>
          <w:szCs w:val="28"/>
        </w:rPr>
        <w:softHyphen/>
        <w:t>вой техники.</w:t>
      </w:r>
    </w:p>
    <w:p w:rsidR="001879B0" w:rsidRPr="00396456" w:rsidRDefault="0090736D" w:rsidP="001879B0">
      <w:pPr>
        <w:pStyle w:val="afb"/>
        <w:ind w:firstLine="709"/>
        <w:jc w:val="both"/>
        <w:rPr>
          <w:rFonts w:ascii="Times New Roman" w:hAnsi="Times New Roman" w:cs="Times New Roman"/>
          <w:sz w:val="28"/>
          <w:szCs w:val="28"/>
        </w:rPr>
      </w:pPr>
      <w:r w:rsidRPr="00396456">
        <w:rPr>
          <w:rFonts w:ascii="Times New Roman" w:hAnsi="Times New Roman" w:cs="Times New Roman"/>
          <w:sz w:val="28"/>
          <w:szCs w:val="28"/>
        </w:rPr>
        <w:t xml:space="preserve">Все </w:t>
      </w:r>
      <w:r w:rsidR="001879B0" w:rsidRPr="00396456">
        <w:rPr>
          <w:rFonts w:ascii="Times New Roman" w:hAnsi="Times New Roman" w:cs="Times New Roman"/>
          <w:sz w:val="28"/>
          <w:szCs w:val="28"/>
        </w:rPr>
        <w:t>перевозчики пассажиров осуществляют пере</w:t>
      </w:r>
      <w:r w:rsidR="001879B0" w:rsidRPr="00396456">
        <w:rPr>
          <w:rFonts w:ascii="Times New Roman" w:hAnsi="Times New Roman" w:cs="Times New Roman"/>
          <w:sz w:val="28"/>
          <w:szCs w:val="28"/>
        </w:rPr>
        <w:softHyphen/>
        <w:t>возки в соответствии с картами маршрута регулярных перевозок, получен</w:t>
      </w:r>
      <w:r w:rsidR="001879B0" w:rsidRPr="00396456">
        <w:rPr>
          <w:rFonts w:ascii="Times New Roman" w:hAnsi="Times New Roman" w:cs="Times New Roman"/>
          <w:sz w:val="28"/>
          <w:szCs w:val="28"/>
        </w:rPr>
        <w:softHyphen/>
        <w:t>ными в соответствии с Фед</w:t>
      </w:r>
      <w:r w:rsidR="001879B0" w:rsidRPr="00396456">
        <w:rPr>
          <w:rFonts w:ascii="Times New Roman" w:hAnsi="Times New Roman" w:cs="Times New Roman"/>
          <w:sz w:val="28"/>
          <w:szCs w:val="28"/>
        </w:rPr>
        <w:t>е</w:t>
      </w:r>
      <w:r w:rsidR="001879B0" w:rsidRPr="00396456">
        <w:rPr>
          <w:rFonts w:ascii="Times New Roman" w:hAnsi="Times New Roman" w:cs="Times New Roman"/>
          <w:sz w:val="28"/>
          <w:szCs w:val="28"/>
        </w:rPr>
        <w:t>ральным законом от 13 июля 2015 г. № 220-ФЗ «Об организации регулярных перевозок пассажиров и багажа автомобильным транспортом и городским н</w:t>
      </w:r>
      <w:r w:rsidR="001879B0" w:rsidRPr="00396456">
        <w:rPr>
          <w:rFonts w:ascii="Times New Roman" w:hAnsi="Times New Roman" w:cs="Times New Roman"/>
          <w:sz w:val="28"/>
          <w:szCs w:val="28"/>
        </w:rPr>
        <w:t>а</w:t>
      </w:r>
      <w:r w:rsidR="001879B0" w:rsidRPr="00396456">
        <w:rPr>
          <w:rFonts w:ascii="Times New Roman" w:hAnsi="Times New Roman" w:cs="Times New Roman"/>
          <w:sz w:val="28"/>
          <w:szCs w:val="28"/>
        </w:rPr>
        <w:t>земным электрическим транспортом в Российской Федерации и о внесении и</w:t>
      </w:r>
      <w:r w:rsidR="001879B0" w:rsidRPr="00396456">
        <w:rPr>
          <w:rFonts w:ascii="Times New Roman" w:hAnsi="Times New Roman" w:cs="Times New Roman"/>
          <w:sz w:val="28"/>
          <w:szCs w:val="28"/>
        </w:rPr>
        <w:t>з</w:t>
      </w:r>
      <w:r w:rsidR="001879B0" w:rsidRPr="00396456">
        <w:rPr>
          <w:rFonts w:ascii="Times New Roman" w:hAnsi="Times New Roman" w:cs="Times New Roman"/>
          <w:sz w:val="28"/>
          <w:szCs w:val="28"/>
        </w:rPr>
        <w:t>менений в отдельные законодательные акты Российской Федерации».</w:t>
      </w:r>
    </w:p>
    <w:p w:rsidR="001879B0" w:rsidRPr="00396456" w:rsidRDefault="001879B0" w:rsidP="001879B0">
      <w:pPr>
        <w:widowControl w:val="0"/>
        <w:ind w:firstLine="709"/>
        <w:jc w:val="both"/>
        <w:rPr>
          <w:sz w:val="28"/>
          <w:szCs w:val="28"/>
        </w:rPr>
      </w:pPr>
      <w:r w:rsidRPr="00396456">
        <w:rPr>
          <w:sz w:val="28"/>
          <w:szCs w:val="28"/>
        </w:rPr>
        <w:t>Отмечена перенасыщенность легковыми такси, осуществляющими кру</w:t>
      </w:r>
      <w:r w:rsidRPr="00396456">
        <w:rPr>
          <w:sz w:val="28"/>
          <w:szCs w:val="28"/>
        </w:rPr>
        <w:t>г</w:t>
      </w:r>
      <w:r w:rsidRPr="00396456">
        <w:rPr>
          <w:sz w:val="28"/>
          <w:szCs w:val="28"/>
        </w:rPr>
        <w:t>лосуточные перевозки, однако в 201</w:t>
      </w:r>
      <w:r>
        <w:rPr>
          <w:sz w:val="28"/>
          <w:szCs w:val="28"/>
        </w:rPr>
        <w:t>9</w:t>
      </w:r>
      <w:r w:rsidRPr="00396456">
        <w:rPr>
          <w:sz w:val="28"/>
          <w:szCs w:val="28"/>
        </w:rPr>
        <w:t xml:space="preserve"> году данный вид деятельности продолжал наращивать свои темпы. </w:t>
      </w:r>
      <w:r w:rsidR="0090736D" w:rsidRPr="00396456">
        <w:rPr>
          <w:sz w:val="28"/>
          <w:szCs w:val="28"/>
        </w:rPr>
        <w:t xml:space="preserve">Жителей </w:t>
      </w:r>
      <w:r w:rsidRPr="00396456">
        <w:rPr>
          <w:sz w:val="28"/>
          <w:szCs w:val="28"/>
        </w:rPr>
        <w:t>округа обслуживают более 500 легковых а</w:t>
      </w:r>
      <w:r w:rsidRPr="00396456">
        <w:rPr>
          <w:sz w:val="28"/>
          <w:szCs w:val="28"/>
        </w:rPr>
        <w:t>в</w:t>
      </w:r>
      <w:r w:rsidRPr="00396456">
        <w:rPr>
          <w:sz w:val="28"/>
          <w:szCs w:val="28"/>
        </w:rPr>
        <w:t>томобилей. В 201</w:t>
      </w:r>
      <w:r>
        <w:rPr>
          <w:sz w:val="28"/>
          <w:szCs w:val="28"/>
        </w:rPr>
        <w:t>9</w:t>
      </w:r>
      <w:r w:rsidRPr="00396456">
        <w:rPr>
          <w:sz w:val="28"/>
          <w:szCs w:val="28"/>
        </w:rPr>
        <w:t xml:space="preserve"> году стоимость проезда в легковом транспорте на террит</w:t>
      </w:r>
      <w:r w:rsidRPr="00396456">
        <w:rPr>
          <w:sz w:val="28"/>
          <w:szCs w:val="28"/>
        </w:rPr>
        <w:t>о</w:t>
      </w:r>
      <w:r w:rsidRPr="00396456">
        <w:rPr>
          <w:sz w:val="28"/>
          <w:szCs w:val="28"/>
        </w:rPr>
        <w:t>рии города и в населенных пунктах осталась на уровне 201</w:t>
      </w:r>
      <w:r>
        <w:rPr>
          <w:sz w:val="28"/>
          <w:szCs w:val="28"/>
        </w:rPr>
        <w:t>8</w:t>
      </w:r>
      <w:r w:rsidRPr="00396456">
        <w:rPr>
          <w:sz w:val="28"/>
          <w:szCs w:val="28"/>
        </w:rPr>
        <w:t xml:space="preserve"> года. Средняя стоимость проезда составляет 60 руб.</w:t>
      </w:r>
    </w:p>
    <w:p w:rsidR="001879B0" w:rsidRPr="00396456" w:rsidRDefault="001879B0" w:rsidP="001879B0">
      <w:pPr>
        <w:widowControl w:val="0"/>
        <w:ind w:firstLine="709"/>
        <w:jc w:val="both"/>
        <w:rPr>
          <w:sz w:val="28"/>
          <w:szCs w:val="28"/>
        </w:rPr>
      </w:pPr>
      <w:r w:rsidRPr="00396456">
        <w:rPr>
          <w:sz w:val="28"/>
          <w:szCs w:val="28"/>
        </w:rPr>
        <w:t>В транспортную инфраструктуру округа входит и железнодорожный транспорт, позволяющий обеспечить потребности предприятий и населения о</w:t>
      </w:r>
      <w:r w:rsidRPr="00396456">
        <w:rPr>
          <w:sz w:val="28"/>
          <w:szCs w:val="28"/>
        </w:rPr>
        <w:t>к</w:t>
      </w:r>
      <w:r w:rsidRPr="00396456">
        <w:rPr>
          <w:sz w:val="28"/>
          <w:szCs w:val="28"/>
        </w:rPr>
        <w:t>руга. Это железнодорожная станция и железнодорожный вокзал, через ко</w:t>
      </w:r>
      <w:r w:rsidRPr="00396456">
        <w:rPr>
          <w:sz w:val="28"/>
          <w:szCs w:val="28"/>
        </w:rPr>
        <w:softHyphen/>
        <w:t>торые проходят 9 поездов дальнего следования. В 201</w:t>
      </w:r>
      <w:r>
        <w:rPr>
          <w:sz w:val="28"/>
          <w:szCs w:val="28"/>
        </w:rPr>
        <w:t>9</w:t>
      </w:r>
      <w:r w:rsidRPr="00396456">
        <w:rPr>
          <w:sz w:val="28"/>
          <w:szCs w:val="28"/>
        </w:rPr>
        <w:t xml:space="preserve"> году более </w:t>
      </w:r>
      <w:r>
        <w:rPr>
          <w:sz w:val="28"/>
          <w:szCs w:val="28"/>
        </w:rPr>
        <w:t>80</w:t>
      </w:r>
      <w:r w:rsidRPr="00396456">
        <w:rPr>
          <w:sz w:val="28"/>
          <w:szCs w:val="28"/>
        </w:rPr>
        <w:t xml:space="preserve"> тыс. жителей округа воспользовались проездом на железнодорожном транспорте. </w:t>
      </w:r>
    </w:p>
    <w:p w:rsidR="001879B0" w:rsidRPr="00396456" w:rsidRDefault="001879B0" w:rsidP="001879B0">
      <w:pPr>
        <w:widowControl w:val="0"/>
        <w:ind w:firstLine="709"/>
        <w:jc w:val="both"/>
        <w:rPr>
          <w:sz w:val="28"/>
          <w:szCs w:val="28"/>
        </w:rPr>
      </w:pPr>
      <w:r w:rsidRPr="00396456">
        <w:rPr>
          <w:sz w:val="28"/>
          <w:szCs w:val="28"/>
        </w:rPr>
        <w:t>Особенно у населения пользуется спросом малобюджетный вид желез</w:t>
      </w:r>
      <w:r w:rsidRPr="00396456">
        <w:rPr>
          <w:sz w:val="28"/>
          <w:szCs w:val="28"/>
        </w:rPr>
        <w:softHyphen/>
        <w:t>нодорожных перевозок, к которым относятся поезда местного и пригород</w:t>
      </w:r>
      <w:r w:rsidRPr="00396456">
        <w:rPr>
          <w:sz w:val="28"/>
          <w:szCs w:val="28"/>
        </w:rPr>
        <w:softHyphen/>
        <w:t>ного сообщения, в количестве пяти единиц, в 201</w:t>
      </w:r>
      <w:r>
        <w:rPr>
          <w:sz w:val="28"/>
          <w:szCs w:val="28"/>
        </w:rPr>
        <w:t>9</w:t>
      </w:r>
      <w:r w:rsidRPr="00396456">
        <w:rPr>
          <w:sz w:val="28"/>
          <w:szCs w:val="28"/>
        </w:rPr>
        <w:t xml:space="preserve"> году ими воспользовались более 3</w:t>
      </w:r>
      <w:r>
        <w:rPr>
          <w:sz w:val="28"/>
          <w:szCs w:val="28"/>
        </w:rPr>
        <w:t>2</w:t>
      </w:r>
      <w:r w:rsidRPr="00396456">
        <w:rPr>
          <w:sz w:val="28"/>
          <w:szCs w:val="28"/>
        </w:rPr>
        <w:t xml:space="preserve"> тыс. чел. </w:t>
      </w:r>
    </w:p>
    <w:p w:rsidR="001879B0" w:rsidRPr="00396456" w:rsidRDefault="001879B0" w:rsidP="001879B0">
      <w:pPr>
        <w:widowControl w:val="0"/>
        <w:ind w:firstLine="709"/>
        <w:jc w:val="both"/>
        <w:rPr>
          <w:sz w:val="28"/>
          <w:szCs w:val="28"/>
        </w:rPr>
      </w:pPr>
      <w:r w:rsidRPr="00396456">
        <w:rPr>
          <w:sz w:val="28"/>
          <w:szCs w:val="28"/>
        </w:rPr>
        <w:t>Имеющаяся железнодорожная станция в городе Георгиевске позволяет и организациям, и населению осуществлять контейнерные перевозки.</w:t>
      </w:r>
    </w:p>
    <w:p w:rsidR="001879B0" w:rsidRDefault="001879B0" w:rsidP="001879B0">
      <w:pPr>
        <w:widowControl w:val="0"/>
        <w:tabs>
          <w:tab w:val="center" w:pos="5031"/>
          <w:tab w:val="left" w:pos="6330"/>
        </w:tabs>
        <w:jc w:val="center"/>
        <w:rPr>
          <w:sz w:val="28"/>
          <w:szCs w:val="28"/>
        </w:rPr>
      </w:pPr>
    </w:p>
    <w:p w:rsidR="001879B0" w:rsidRPr="00396456" w:rsidRDefault="001879B0" w:rsidP="001879B0">
      <w:pPr>
        <w:widowControl w:val="0"/>
        <w:tabs>
          <w:tab w:val="center" w:pos="5031"/>
          <w:tab w:val="left" w:pos="6330"/>
        </w:tabs>
        <w:jc w:val="center"/>
        <w:rPr>
          <w:sz w:val="28"/>
          <w:szCs w:val="28"/>
        </w:rPr>
      </w:pPr>
      <w:r w:rsidRPr="00396456">
        <w:rPr>
          <w:sz w:val="28"/>
          <w:szCs w:val="28"/>
        </w:rPr>
        <w:lastRenderedPageBreak/>
        <w:t>Связь, почта</w:t>
      </w:r>
    </w:p>
    <w:p w:rsidR="001879B0" w:rsidRPr="00396456" w:rsidRDefault="001879B0" w:rsidP="001879B0">
      <w:pPr>
        <w:widowControl w:val="0"/>
        <w:tabs>
          <w:tab w:val="center" w:pos="5031"/>
          <w:tab w:val="left" w:pos="6330"/>
        </w:tabs>
        <w:jc w:val="center"/>
        <w:rPr>
          <w:sz w:val="28"/>
          <w:szCs w:val="28"/>
        </w:rPr>
      </w:pPr>
    </w:p>
    <w:p w:rsidR="001879B0" w:rsidRPr="00396456" w:rsidRDefault="001879B0" w:rsidP="001879B0">
      <w:pPr>
        <w:widowControl w:val="0"/>
        <w:ind w:firstLine="709"/>
        <w:jc w:val="both"/>
        <w:rPr>
          <w:sz w:val="28"/>
          <w:szCs w:val="28"/>
        </w:rPr>
      </w:pPr>
      <w:r w:rsidRPr="00396456">
        <w:rPr>
          <w:sz w:val="28"/>
          <w:szCs w:val="28"/>
        </w:rPr>
        <w:t>Населению Георгиевского городского округа услуги связи предостав</w:t>
      </w:r>
      <w:r w:rsidRPr="00396456">
        <w:rPr>
          <w:sz w:val="28"/>
          <w:szCs w:val="28"/>
        </w:rPr>
        <w:softHyphen/>
        <w:t>ляют: Ставропольский филиал ОАО «Ростелеком», ООО «СерДи ТелеКом», операторы сотовой подвижной связи торговых марок «Билайн», «МегаФон» и «МТС». Предоставление почтовых услуг осуществляется ФГУП «Почта Ро</w:t>
      </w:r>
      <w:r w:rsidRPr="00396456">
        <w:rPr>
          <w:sz w:val="28"/>
          <w:szCs w:val="28"/>
        </w:rPr>
        <w:t>с</w:t>
      </w:r>
      <w:r w:rsidRPr="00396456">
        <w:rPr>
          <w:sz w:val="28"/>
          <w:szCs w:val="28"/>
        </w:rPr>
        <w:t>сии».</w:t>
      </w:r>
    </w:p>
    <w:p w:rsidR="001879B0" w:rsidRPr="00396456" w:rsidRDefault="001879B0" w:rsidP="001879B0">
      <w:pPr>
        <w:widowControl w:val="0"/>
        <w:ind w:firstLine="709"/>
        <w:jc w:val="both"/>
        <w:rPr>
          <w:sz w:val="28"/>
          <w:szCs w:val="28"/>
        </w:rPr>
      </w:pPr>
      <w:r w:rsidRPr="00396456">
        <w:rPr>
          <w:sz w:val="28"/>
          <w:szCs w:val="28"/>
        </w:rPr>
        <w:t>Охват населения и организаций Георгиевского городского округа ус</w:t>
      </w:r>
      <w:r w:rsidRPr="00396456">
        <w:rPr>
          <w:sz w:val="28"/>
          <w:szCs w:val="28"/>
        </w:rPr>
        <w:softHyphen/>
        <w:t>лугами связи соответствует среднекраевым показателям.</w:t>
      </w:r>
    </w:p>
    <w:p w:rsidR="001879B0" w:rsidRPr="00396456" w:rsidRDefault="001879B0" w:rsidP="001879B0">
      <w:pPr>
        <w:widowControl w:val="0"/>
        <w:ind w:firstLine="709"/>
        <w:jc w:val="both"/>
        <w:rPr>
          <w:sz w:val="28"/>
          <w:szCs w:val="28"/>
        </w:rPr>
      </w:pPr>
      <w:r w:rsidRPr="00396456">
        <w:rPr>
          <w:sz w:val="28"/>
          <w:szCs w:val="28"/>
        </w:rPr>
        <w:t>Количество пользователей стационарной телефо</w:t>
      </w:r>
      <w:r>
        <w:rPr>
          <w:sz w:val="28"/>
          <w:szCs w:val="28"/>
        </w:rPr>
        <w:t>нной сетью на 1 января 2019</w:t>
      </w:r>
      <w:r w:rsidRPr="00396456">
        <w:rPr>
          <w:sz w:val="28"/>
          <w:szCs w:val="28"/>
        </w:rPr>
        <w:t xml:space="preserve"> года составило </w:t>
      </w:r>
      <w:r w:rsidR="00433BFA" w:rsidRPr="00396456">
        <w:rPr>
          <w:sz w:val="28"/>
          <w:szCs w:val="28"/>
        </w:rPr>
        <w:t>21</w:t>
      </w:r>
      <w:r w:rsidR="00433BFA">
        <w:rPr>
          <w:sz w:val="28"/>
          <w:szCs w:val="28"/>
        </w:rPr>
        <w:t xml:space="preserve"> 610 </w:t>
      </w:r>
      <w:r w:rsidR="00433BFA" w:rsidRPr="00396456">
        <w:rPr>
          <w:sz w:val="28"/>
          <w:szCs w:val="28"/>
        </w:rPr>
        <w:t>чел.</w:t>
      </w:r>
      <w:r w:rsidRPr="00396456">
        <w:rPr>
          <w:sz w:val="28"/>
          <w:szCs w:val="28"/>
        </w:rPr>
        <w:t xml:space="preserve"> (100</w:t>
      </w:r>
      <w:r>
        <w:rPr>
          <w:sz w:val="28"/>
          <w:szCs w:val="28"/>
        </w:rPr>
        <w:t>% к уровню 2018</w:t>
      </w:r>
      <w:r w:rsidRPr="00396456">
        <w:rPr>
          <w:sz w:val="28"/>
          <w:szCs w:val="28"/>
        </w:rPr>
        <w:t xml:space="preserve"> года).</w:t>
      </w:r>
    </w:p>
    <w:p w:rsidR="001879B0" w:rsidRPr="00396456" w:rsidRDefault="001879B0" w:rsidP="001879B0">
      <w:pPr>
        <w:widowControl w:val="0"/>
        <w:ind w:firstLine="709"/>
        <w:jc w:val="both"/>
        <w:rPr>
          <w:sz w:val="28"/>
          <w:szCs w:val="28"/>
        </w:rPr>
      </w:pPr>
      <w:r w:rsidRPr="00396456">
        <w:rPr>
          <w:sz w:val="28"/>
          <w:szCs w:val="28"/>
        </w:rPr>
        <w:t xml:space="preserve">Количество пользователей широкополосным доступом сети Интернет за год </w:t>
      </w:r>
      <w:r>
        <w:rPr>
          <w:sz w:val="28"/>
          <w:szCs w:val="28"/>
        </w:rPr>
        <w:t>уменьшилось</w:t>
      </w:r>
      <w:r w:rsidRPr="00396456">
        <w:rPr>
          <w:sz w:val="28"/>
          <w:szCs w:val="28"/>
        </w:rPr>
        <w:t xml:space="preserve"> на </w:t>
      </w:r>
      <w:r>
        <w:rPr>
          <w:sz w:val="28"/>
          <w:szCs w:val="28"/>
        </w:rPr>
        <w:t>7</w:t>
      </w:r>
      <w:r w:rsidRPr="00396456">
        <w:rPr>
          <w:sz w:val="28"/>
          <w:szCs w:val="28"/>
        </w:rPr>
        <w:t xml:space="preserve"> чел. и на 1 января 2019 года составило 23</w:t>
      </w:r>
      <w:r w:rsidR="00433BFA">
        <w:rPr>
          <w:sz w:val="28"/>
          <w:szCs w:val="28"/>
        </w:rPr>
        <w:t xml:space="preserve"> </w:t>
      </w:r>
      <w:r w:rsidRPr="00396456">
        <w:rPr>
          <w:sz w:val="28"/>
          <w:szCs w:val="28"/>
        </w:rPr>
        <w:t>4</w:t>
      </w:r>
      <w:r>
        <w:rPr>
          <w:sz w:val="28"/>
          <w:szCs w:val="28"/>
        </w:rPr>
        <w:t>16</w:t>
      </w:r>
      <w:r w:rsidRPr="00396456">
        <w:rPr>
          <w:sz w:val="28"/>
          <w:szCs w:val="28"/>
        </w:rPr>
        <w:t xml:space="preserve"> пользов</w:t>
      </w:r>
      <w:r w:rsidRPr="00396456">
        <w:rPr>
          <w:sz w:val="28"/>
          <w:szCs w:val="28"/>
        </w:rPr>
        <w:t>а</w:t>
      </w:r>
      <w:r w:rsidRPr="00396456">
        <w:rPr>
          <w:sz w:val="28"/>
          <w:szCs w:val="28"/>
        </w:rPr>
        <w:t>телей (</w:t>
      </w:r>
      <w:r>
        <w:rPr>
          <w:sz w:val="28"/>
          <w:szCs w:val="28"/>
        </w:rPr>
        <w:t>99,99</w:t>
      </w:r>
      <w:r w:rsidRPr="00396456">
        <w:rPr>
          <w:sz w:val="28"/>
          <w:szCs w:val="28"/>
        </w:rPr>
        <w:t xml:space="preserve"> %</w:t>
      </w:r>
      <w:r>
        <w:rPr>
          <w:sz w:val="28"/>
          <w:szCs w:val="28"/>
        </w:rPr>
        <w:t xml:space="preserve"> к уровню 2018</w:t>
      </w:r>
      <w:r w:rsidRPr="00396456">
        <w:rPr>
          <w:sz w:val="28"/>
          <w:szCs w:val="28"/>
        </w:rPr>
        <w:t xml:space="preserve"> года).</w:t>
      </w:r>
    </w:p>
    <w:p w:rsidR="001879B0" w:rsidRPr="00396456" w:rsidRDefault="001879B0" w:rsidP="001879B0">
      <w:pPr>
        <w:widowControl w:val="0"/>
        <w:ind w:firstLine="709"/>
        <w:jc w:val="both"/>
        <w:rPr>
          <w:sz w:val="28"/>
          <w:szCs w:val="28"/>
        </w:rPr>
      </w:pPr>
      <w:r w:rsidRPr="008101ED">
        <w:rPr>
          <w:sz w:val="28"/>
          <w:szCs w:val="28"/>
        </w:rPr>
        <w:t xml:space="preserve">Постоянно растет протяженность новых современных волоконно-оптических линий связи, которых на сегодня в округе насчитывается более </w:t>
      </w:r>
      <w:r>
        <w:rPr>
          <w:sz w:val="28"/>
          <w:szCs w:val="28"/>
        </w:rPr>
        <w:t>500</w:t>
      </w:r>
      <w:r w:rsidRPr="008101ED">
        <w:rPr>
          <w:sz w:val="28"/>
          <w:szCs w:val="28"/>
        </w:rPr>
        <w:t xml:space="preserve"> км.</w:t>
      </w:r>
    </w:p>
    <w:p w:rsidR="001879B0" w:rsidRPr="00396456" w:rsidRDefault="001879B0" w:rsidP="001879B0">
      <w:pPr>
        <w:widowControl w:val="0"/>
        <w:ind w:firstLine="709"/>
        <w:jc w:val="both"/>
        <w:rPr>
          <w:sz w:val="28"/>
          <w:szCs w:val="28"/>
        </w:rPr>
      </w:pPr>
      <w:r w:rsidRPr="00396456">
        <w:rPr>
          <w:sz w:val="28"/>
          <w:szCs w:val="28"/>
        </w:rPr>
        <w:t xml:space="preserve">С учетом прогрессивного развития новых, современных форм вещания, количество абонентов, пользующихся услугами обычного радиоприемника, продолжает снижаться. И сегодня, при абонентской плате 150 руб. в месяц, данной услугой охвачено всего </w:t>
      </w:r>
      <w:r w:rsidRPr="008101ED">
        <w:rPr>
          <w:sz w:val="28"/>
          <w:szCs w:val="28"/>
        </w:rPr>
        <w:t>1078</w:t>
      </w:r>
      <w:r w:rsidRPr="00396456">
        <w:rPr>
          <w:sz w:val="28"/>
          <w:szCs w:val="28"/>
        </w:rPr>
        <w:t xml:space="preserve"> абонента, что</w:t>
      </w:r>
      <w:r>
        <w:rPr>
          <w:sz w:val="28"/>
          <w:szCs w:val="28"/>
        </w:rPr>
        <w:t xml:space="preserve"> вдвое меньше уровня 2017-2018</w:t>
      </w:r>
      <w:r w:rsidRPr="00396456">
        <w:rPr>
          <w:sz w:val="28"/>
          <w:szCs w:val="28"/>
        </w:rPr>
        <w:t xml:space="preserve"> года.</w:t>
      </w:r>
    </w:p>
    <w:p w:rsidR="001879B0" w:rsidRPr="00396456" w:rsidRDefault="001879B0" w:rsidP="001879B0">
      <w:pPr>
        <w:widowControl w:val="0"/>
        <w:ind w:firstLine="709"/>
        <w:jc w:val="both"/>
        <w:rPr>
          <w:sz w:val="28"/>
          <w:szCs w:val="28"/>
        </w:rPr>
      </w:pPr>
      <w:r w:rsidRPr="00396456">
        <w:rPr>
          <w:sz w:val="28"/>
          <w:szCs w:val="28"/>
        </w:rPr>
        <w:t>Услуги почтовой связи на территории Георгиевского городского округа осуществляют 29 отделений Минераловодского почтамта ФГУП «Почта Рос</w:t>
      </w:r>
      <w:r w:rsidRPr="00396456">
        <w:rPr>
          <w:sz w:val="28"/>
          <w:szCs w:val="28"/>
        </w:rPr>
        <w:softHyphen/>
        <w:t>сии», техническое состояние которых соответствует всем установленным но</w:t>
      </w:r>
      <w:r w:rsidRPr="00396456">
        <w:rPr>
          <w:sz w:val="28"/>
          <w:szCs w:val="28"/>
        </w:rPr>
        <w:t>р</w:t>
      </w:r>
      <w:r w:rsidRPr="00396456">
        <w:rPr>
          <w:sz w:val="28"/>
          <w:szCs w:val="28"/>
        </w:rPr>
        <w:t>мам.</w:t>
      </w:r>
    </w:p>
    <w:p w:rsidR="001879B0" w:rsidRPr="00396456" w:rsidRDefault="001879B0" w:rsidP="001879B0">
      <w:pPr>
        <w:ind w:firstLine="709"/>
        <w:jc w:val="both"/>
        <w:rPr>
          <w:sz w:val="28"/>
          <w:szCs w:val="28"/>
        </w:rPr>
      </w:pPr>
      <w:r w:rsidRPr="00396456">
        <w:rPr>
          <w:sz w:val="28"/>
          <w:szCs w:val="28"/>
        </w:rPr>
        <w:t>Во всех отделениях почтовой связи установлена и подключена «Единая автоматизированная система отделений почтовой связи», позволяющая же</w:t>
      </w:r>
      <w:r w:rsidRPr="00396456">
        <w:rPr>
          <w:sz w:val="28"/>
          <w:szCs w:val="28"/>
        </w:rPr>
        <w:softHyphen/>
        <w:t>лающим по сети Интернет проследить путь доставки почтовых отправлений.</w:t>
      </w:r>
    </w:p>
    <w:p w:rsidR="001879B0" w:rsidRPr="00396456" w:rsidRDefault="001879B0" w:rsidP="001879B0">
      <w:pPr>
        <w:ind w:firstLine="709"/>
        <w:jc w:val="both"/>
        <w:rPr>
          <w:sz w:val="28"/>
          <w:szCs w:val="28"/>
        </w:rPr>
      </w:pPr>
      <w:r w:rsidRPr="00396456">
        <w:rPr>
          <w:sz w:val="28"/>
          <w:szCs w:val="28"/>
        </w:rPr>
        <w:t>В течение</w:t>
      </w:r>
      <w:r>
        <w:rPr>
          <w:sz w:val="28"/>
          <w:szCs w:val="28"/>
        </w:rPr>
        <w:t xml:space="preserve"> 2019</w:t>
      </w:r>
      <w:r w:rsidRPr="00396456">
        <w:rPr>
          <w:sz w:val="28"/>
          <w:szCs w:val="28"/>
        </w:rPr>
        <w:t xml:space="preserve"> года населению доставлено </w:t>
      </w:r>
      <w:r w:rsidRPr="008101ED">
        <w:rPr>
          <w:sz w:val="28"/>
          <w:szCs w:val="28"/>
        </w:rPr>
        <w:t>1194372</w:t>
      </w:r>
      <w:r>
        <w:rPr>
          <w:sz w:val="28"/>
          <w:szCs w:val="28"/>
        </w:rPr>
        <w:t xml:space="preserve"> </w:t>
      </w:r>
      <w:r w:rsidRPr="00396456">
        <w:rPr>
          <w:sz w:val="28"/>
          <w:szCs w:val="28"/>
        </w:rPr>
        <w:t>писем и банде</w:t>
      </w:r>
      <w:r w:rsidRPr="00396456">
        <w:rPr>
          <w:sz w:val="28"/>
          <w:szCs w:val="28"/>
        </w:rPr>
        <w:softHyphen/>
        <w:t xml:space="preserve">ролей, </w:t>
      </w:r>
      <w:r w:rsidRPr="008101ED">
        <w:rPr>
          <w:sz w:val="28"/>
          <w:szCs w:val="28"/>
        </w:rPr>
        <w:t>877376</w:t>
      </w:r>
      <w:r>
        <w:rPr>
          <w:sz w:val="28"/>
          <w:szCs w:val="28"/>
        </w:rPr>
        <w:t xml:space="preserve"> </w:t>
      </w:r>
      <w:r w:rsidRPr="00396456">
        <w:rPr>
          <w:sz w:val="28"/>
          <w:szCs w:val="28"/>
        </w:rPr>
        <w:t xml:space="preserve">экземпляров периодических печатных изданий, </w:t>
      </w:r>
      <w:r w:rsidRPr="008554D6">
        <w:rPr>
          <w:sz w:val="28"/>
          <w:szCs w:val="28"/>
        </w:rPr>
        <w:t>198135</w:t>
      </w:r>
      <w:r>
        <w:rPr>
          <w:sz w:val="28"/>
          <w:szCs w:val="28"/>
        </w:rPr>
        <w:t xml:space="preserve"> </w:t>
      </w:r>
      <w:r w:rsidRPr="00396456">
        <w:rPr>
          <w:sz w:val="28"/>
          <w:szCs w:val="28"/>
        </w:rPr>
        <w:t>посылок.</w:t>
      </w:r>
    </w:p>
    <w:p w:rsidR="001879B0" w:rsidRPr="00396456" w:rsidRDefault="001879B0" w:rsidP="001879B0">
      <w:pPr>
        <w:ind w:firstLine="709"/>
        <w:jc w:val="both"/>
        <w:rPr>
          <w:sz w:val="28"/>
          <w:szCs w:val="28"/>
        </w:rPr>
      </w:pPr>
      <w:r w:rsidRPr="00396456">
        <w:rPr>
          <w:sz w:val="28"/>
          <w:szCs w:val="28"/>
        </w:rPr>
        <w:t>Все отделения почтовой связи округа оснащены пунктами коллектив</w:t>
      </w:r>
      <w:r w:rsidRPr="00396456">
        <w:rPr>
          <w:sz w:val="28"/>
          <w:szCs w:val="28"/>
        </w:rPr>
        <w:softHyphen/>
        <w:t>ного доступа населения города к сети «Интернет», что позволяет производить обмен корреспонденцией и поиск необходимых документов.</w:t>
      </w:r>
    </w:p>
    <w:p w:rsidR="001879B0" w:rsidRDefault="001879B0" w:rsidP="001879B0">
      <w:pPr>
        <w:ind w:firstLine="709"/>
        <w:jc w:val="both"/>
        <w:rPr>
          <w:sz w:val="28"/>
          <w:szCs w:val="28"/>
        </w:rPr>
      </w:pPr>
      <w:r w:rsidRPr="00396456">
        <w:rPr>
          <w:sz w:val="28"/>
          <w:szCs w:val="28"/>
        </w:rPr>
        <w:t>Важнейшим направлением в области связи в 201</w:t>
      </w:r>
      <w:r>
        <w:rPr>
          <w:sz w:val="28"/>
          <w:szCs w:val="28"/>
        </w:rPr>
        <w:t>9</w:t>
      </w:r>
      <w:r w:rsidRPr="00396456">
        <w:rPr>
          <w:sz w:val="28"/>
          <w:szCs w:val="28"/>
        </w:rPr>
        <w:t xml:space="preserve"> году исполне</w:t>
      </w:r>
      <w:r w:rsidRPr="00396456">
        <w:rPr>
          <w:sz w:val="28"/>
          <w:szCs w:val="28"/>
        </w:rPr>
        <w:softHyphen/>
        <w:t>ние мер</w:t>
      </w:r>
      <w:r w:rsidRPr="00396456">
        <w:rPr>
          <w:sz w:val="28"/>
          <w:szCs w:val="28"/>
        </w:rPr>
        <w:t>о</w:t>
      </w:r>
      <w:r w:rsidRPr="00396456">
        <w:rPr>
          <w:sz w:val="28"/>
          <w:szCs w:val="28"/>
        </w:rPr>
        <w:t xml:space="preserve">приятий </w:t>
      </w:r>
      <w:r w:rsidRPr="008554D6">
        <w:rPr>
          <w:sz w:val="28"/>
          <w:szCs w:val="28"/>
        </w:rPr>
        <w:t>Федеральной целевой программы «Развитие телерадиовещания в Ро</w:t>
      </w:r>
      <w:r w:rsidRPr="008554D6">
        <w:rPr>
          <w:sz w:val="28"/>
          <w:szCs w:val="28"/>
        </w:rPr>
        <w:t>с</w:t>
      </w:r>
      <w:r w:rsidRPr="008554D6">
        <w:rPr>
          <w:sz w:val="28"/>
          <w:szCs w:val="28"/>
        </w:rPr>
        <w:t>сийской федерации на 2009-2018 годы»</w:t>
      </w:r>
      <w:r>
        <w:rPr>
          <w:sz w:val="28"/>
          <w:szCs w:val="28"/>
        </w:rPr>
        <w:t xml:space="preserve"> по переходу </w:t>
      </w:r>
      <w:r w:rsidRPr="008554D6">
        <w:rPr>
          <w:sz w:val="28"/>
          <w:szCs w:val="28"/>
        </w:rPr>
        <w:t xml:space="preserve">на цифровое </w:t>
      </w:r>
      <w:r w:rsidRPr="00342387">
        <w:rPr>
          <w:sz w:val="28"/>
          <w:szCs w:val="28"/>
        </w:rPr>
        <w:t>телевизио</w:t>
      </w:r>
      <w:r w:rsidRPr="00342387">
        <w:rPr>
          <w:sz w:val="28"/>
          <w:szCs w:val="28"/>
        </w:rPr>
        <w:t>н</w:t>
      </w:r>
      <w:r w:rsidRPr="00342387">
        <w:rPr>
          <w:sz w:val="28"/>
          <w:szCs w:val="28"/>
        </w:rPr>
        <w:t xml:space="preserve">ное </w:t>
      </w:r>
      <w:r w:rsidRPr="008554D6">
        <w:rPr>
          <w:sz w:val="28"/>
          <w:szCs w:val="28"/>
        </w:rPr>
        <w:t>вещание</w:t>
      </w:r>
      <w:r>
        <w:rPr>
          <w:sz w:val="28"/>
          <w:szCs w:val="28"/>
        </w:rPr>
        <w:t>.</w:t>
      </w:r>
      <w:r w:rsidRPr="008554D6">
        <w:t xml:space="preserve"> </w:t>
      </w:r>
      <w:r w:rsidRPr="00342387">
        <w:rPr>
          <w:sz w:val="28"/>
          <w:szCs w:val="28"/>
        </w:rPr>
        <w:t>Проведена масштабная работа с населением округа по информ</w:t>
      </w:r>
      <w:r w:rsidRPr="00342387">
        <w:rPr>
          <w:sz w:val="28"/>
          <w:szCs w:val="28"/>
        </w:rPr>
        <w:t>и</w:t>
      </w:r>
      <w:r w:rsidRPr="00342387">
        <w:rPr>
          <w:sz w:val="28"/>
          <w:szCs w:val="28"/>
        </w:rPr>
        <w:t>рованию о переходе на ц</w:t>
      </w:r>
      <w:r>
        <w:rPr>
          <w:sz w:val="28"/>
          <w:szCs w:val="28"/>
        </w:rPr>
        <w:t xml:space="preserve">ифровое телевизионное вещание, </w:t>
      </w:r>
      <w:r w:rsidRPr="00342387">
        <w:rPr>
          <w:sz w:val="28"/>
          <w:szCs w:val="28"/>
        </w:rPr>
        <w:t>оказана адресная п</w:t>
      </w:r>
      <w:r w:rsidRPr="00342387">
        <w:rPr>
          <w:sz w:val="28"/>
          <w:szCs w:val="28"/>
        </w:rPr>
        <w:t>о</w:t>
      </w:r>
      <w:r w:rsidRPr="00342387">
        <w:rPr>
          <w:sz w:val="28"/>
          <w:szCs w:val="28"/>
        </w:rPr>
        <w:t>мощь социально незащищенным, малоимущим группам населения в приобр</w:t>
      </w:r>
      <w:r w:rsidRPr="00342387">
        <w:rPr>
          <w:sz w:val="28"/>
          <w:szCs w:val="28"/>
        </w:rPr>
        <w:t>е</w:t>
      </w:r>
      <w:r w:rsidRPr="00342387">
        <w:rPr>
          <w:sz w:val="28"/>
          <w:szCs w:val="28"/>
        </w:rPr>
        <w:t xml:space="preserve">тении оборудования. </w:t>
      </w:r>
      <w:r>
        <w:rPr>
          <w:sz w:val="28"/>
          <w:szCs w:val="28"/>
        </w:rPr>
        <w:t xml:space="preserve">В 2019 году установлено 110 комплектов </w:t>
      </w:r>
      <w:r w:rsidRPr="00342387">
        <w:rPr>
          <w:sz w:val="28"/>
          <w:szCs w:val="28"/>
        </w:rPr>
        <w:t>оборудован</w:t>
      </w:r>
      <w:r>
        <w:rPr>
          <w:sz w:val="28"/>
          <w:szCs w:val="28"/>
        </w:rPr>
        <w:t>ия для приема цифрового сигнала, более 26</w:t>
      </w:r>
      <w:r w:rsidRPr="008554D6">
        <w:rPr>
          <w:sz w:val="28"/>
          <w:szCs w:val="28"/>
        </w:rPr>
        <w:t>0 человек получили помощь в виде н</w:t>
      </w:r>
      <w:r w:rsidRPr="008554D6">
        <w:rPr>
          <w:sz w:val="28"/>
          <w:szCs w:val="28"/>
        </w:rPr>
        <w:t>а</w:t>
      </w:r>
      <w:r w:rsidRPr="008554D6">
        <w:rPr>
          <w:sz w:val="28"/>
          <w:szCs w:val="28"/>
        </w:rPr>
        <w:t>с</w:t>
      </w:r>
      <w:r>
        <w:rPr>
          <w:sz w:val="28"/>
          <w:szCs w:val="28"/>
        </w:rPr>
        <w:t>тройки имеющегося оборудования.</w:t>
      </w:r>
    </w:p>
    <w:p w:rsidR="001879B0" w:rsidRPr="00396456" w:rsidRDefault="001879B0" w:rsidP="001879B0">
      <w:pPr>
        <w:ind w:firstLine="709"/>
        <w:jc w:val="both"/>
        <w:rPr>
          <w:sz w:val="28"/>
          <w:szCs w:val="28"/>
        </w:rPr>
      </w:pPr>
      <w:r w:rsidRPr="008554D6">
        <w:rPr>
          <w:sz w:val="28"/>
          <w:szCs w:val="28"/>
        </w:rPr>
        <w:t xml:space="preserve"> </w:t>
      </w:r>
      <w:r w:rsidRPr="00342387">
        <w:rPr>
          <w:sz w:val="28"/>
          <w:szCs w:val="28"/>
        </w:rPr>
        <w:t xml:space="preserve">Вместе с тем,  в рамках исполнения поручения Президента Российской Федерации    от 05 декабря 2016 года № Пр-2346 «О подключении в 2017 - 2018 </w:t>
      </w:r>
      <w:r w:rsidRPr="00342387">
        <w:rPr>
          <w:sz w:val="28"/>
          <w:szCs w:val="28"/>
        </w:rPr>
        <w:lastRenderedPageBreak/>
        <w:t>годах больниц и поликлиник к скоростному интернету, в том числе в целях внедрения практики консультирования населения специалистами ведущих ф</w:t>
      </w:r>
      <w:r w:rsidRPr="00342387">
        <w:rPr>
          <w:sz w:val="28"/>
          <w:szCs w:val="28"/>
        </w:rPr>
        <w:t>е</w:t>
      </w:r>
      <w:r w:rsidRPr="00342387">
        <w:rPr>
          <w:sz w:val="28"/>
          <w:szCs w:val="28"/>
        </w:rPr>
        <w:t>деральных и региональных медицинских организаций с использованием во</w:t>
      </w:r>
      <w:r w:rsidRPr="00342387">
        <w:rPr>
          <w:sz w:val="28"/>
          <w:szCs w:val="28"/>
        </w:rPr>
        <w:t>з</w:t>
      </w:r>
      <w:r w:rsidRPr="00342387">
        <w:rPr>
          <w:sz w:val="28"/>
          <w:szCs w:val="28"/>
        </w:rPr>
        <w:t>можностей телемедицинских технологий»</w:t>
      </w:r>
      <w:r>
        <w:rPr>
          <w:sz w:val="28"/>
          <w:szCs w:val="28"/>
        </w:rPr>
        <w:t xml:space="preserve"> в 2019 году</w:t>
      </w:r>
      <w:r w:rsidRPr="00342387">
        <w:rPr>
          <w:sz w:val="28"/>
          <w:szCs w:val="28"/>
        </w:rPr>
        <w:t xml:space="preserve"> реализованы меропри</w:t>
      </w:r>
      <w:r w:rsidRPr="00342387">
        <w:rPr>
          <w:sz w:val="28"/>
          <w:szCs w:val="28"/>
        </w:rPr>
        <w:t>я</w:t>
      </w:r>
      <w:r w:rsidRPr="00342387">
        <w:rPr>
          <w:sz w:val="28"/>
          <w:szCs w:val="28"/>
        </w:rPr>
        <w:t>тия по подключению к скоростному Интернету 11-ти врачебных амбулаторий и 3-х ГБУЗ СК в г. Георгиевске.</w:t>
      </w:r>
    </w:p>
    <w:p w:rsidR="001879B0" w:rsidRDefault="001879B0" w:rsidP="001879B0"/>
    <w:p w:rsidR="00893196" w:rsidRDefault="00893196" w:rsidP="001879B0"/>
    <w:p w:rsidR="00765C5A" w:rsidRPr="0063317F" w:rsidRDefault="00474DED" w:rsidP="00765C5A">
      <w:pPr>
        <w:pStyle w:val="af2"/>
        <w:jc w:val="center"/>
        <w:rPr>
          <w:rFonts w:ascii="Times New Roman" w:hAnsi="Times New Roman"/>
          <w:sz w:val="28"/>
          <w:szCs w:val="28"/>
        </w:rPr>
      </w:pPr>
      <w:r w:rsidRPr="0063317F">
        <w:rPr>
          <w:rFonts w:ascii="Times New Roman" w:hAnsi="Times New Roman"/>
          <w:sz w:val="28"/>
          <w:szCs w:val="28"/>
        </w:rPr>
        <w:t>ФИНАНСОВАЯ ПОЛИТИКА</w:t>
      </w:r>
    </w:p>
    <w:p w:rsidR="00474DED" w:rsidRPr="0063317F" w:rsidRDefault="00474DED" w:rsidP="00765C5A">
      <w:pPr>
        <w:pStyle w:val="af2"/>
        <w:jc w:val="center"/>
        <w:rPr>
          <w:rFonts w:ascii="Times New Roman" w:hAnsi="Times New Roman"/>
          <w:sz w:val="28"/>
          <w:szCs w:val="28"/>
        </w:rPr>
      </w:pPr>
      <w:r w:rsidRPr="0063317F">
        <w:rPr>
          <w:rFonts w:ascii="Times New Roman" w:hAnsi="Times New Roman"/>
          <w:sz w:val="28"/>
          <w:szCs w:val="28"/>
        </w:rPr>
        <w:t>ГЕОРГИЕВСКОГО ГОРОДСКОГО ОКРУГА</w:t>
      </w:r>
    </w:p>
    <w:p w:rsidR="00474DED" w:rsidRPr="0063317F" w:rsidRDefault="00474DED" w:rsidP="00474DED">
      <w:pPr>
        <w:pStyle w:val="af2"/>
        <w:ind w:firstLine="709"/>
        <w:jc w:val="both"/>
        <w:rPr>
          <w:rFonts w:ascii="Times New Roman" w:hAnsi="Times New Roman"/>
          <w:sz w:val="28"/>
          <w:szCs w:val="28"/>
        </w:rPr>
      </w:pPr>
    </w:p>
    <w:p w:rsidR="00474DED" w:rsidRPr="0063317F" w:rsidRDefault="00474DED" w:rsidP="00474DED">
      <w:pPr>
        <w:pStyle w:val="af2"/>
        <w:ind w:firstLine="709"/>
        <w:jc w:val="both"/>
        <w:rPr>
          <w:rFonts w:ascii="Times New Roman" w:hAnsi="Times New Roman"/>
          <w:sz w:val="28"/>
          <w:szCs w:val="28"/>
        </w:rPr>
      </w:pPr>
      <w:r w:rsidRPr="0063317F">
        <w:rPr>
          <w:rFonts w:ascii="Times New Roman" w:hAnsi="Times New Roman"/>
          <w:sz w:val="28"/>
          <w:szCs w:val="28"/>
        </w:rPr>
        <w:t>Главным финансовым инструментом для достижения стабильности со</w:t>
      </w:r>
      <w:r w:rsidRPr="0063317F">
        <w:rPr>
          <w:rFonts w:ascii="Times New Roman" w:hAnsi="Times New Roman"/>
          <w:sz w:val="28"/>
          <w:szCs w:val="28"/>
        </w:rPr>
        <w:softHyphen/>
        <w:t>циально-экономического развития поселения и показателей эффективности, безусловно, служит бюджет. </w:t>
      </w:r>
    </w:p>
    <w:p w:rsidR="00474DED" w:rsidRPr="0063317F" w:rsidRDefault="00474DED" w:rsidP="00474DED">
      <w:pPr>
        <w:pStyle w:val="af2"/>
        <w:ind w:firstLine="709"/>
        <w:jc w:val="both"/>
        <w:rPr>
          <w:rFonts w:ascii="Times New Roman" w:hAnsi="Times New Roman"/>
          <w:sz w:val="28"/>
          <w:szCs w:val="28"/>
        </w:rPr>
      </w:pPr>
    </w:p>
    <w:p w:rsidR="00134274" w:rsidRPr="00396456" w:rsidRDefault="00134274" w:rsidP="00134274">
      <w:pPr>
        <w:pStyle w:val="af2"/>
        <w:jc w:val="center"/>
        <w:rPr>
          <w:rFonts w:ascii="Times New Roman" w:hAnsi="Times New Roman"/>
          <w:sz w:val="28"/>
          <w:szCs w:val="28"/>
        </w:rPr>
      </w:pPr>
      <w:r w:rsidRPr="00396456">
        <w:rPr>
          <w:rFonts w:ascii="Times New Roman" w:hAnsi="Times New Roman"/>
          <w:sz w:val="28"/>
          <w:szCs w:val="28"/>
        </w:rPr>
        <w:t>Исполнение бюджета</w:t>
      </w:r>
    </w:p>
    <w:p w:rsidR="00134274" w:rsidRPr="00396456" w:rsidRDefault="00134274" w:rsidP="00134274">
      <w:pPr>
        <w:pStyle w:val="af2"/>
        <w:jc w:val="center"/>
        <w:rPr>
          <w:rFonts w:ascii="Times New Roman" w:hAnsi="Times New Roman"/>
          <w:sz w:val="28"/>
          <w:szCs w:val="28"/>
        </w:rPr>
      </w:pPr>
    </w:p>
    <w:p w:rsidR="00134274" w:rsidRPr="00396456" w:rsidRDefault="00134274" w:rsidP="00134274">
      <w:pPr>
        <w:widowControl w:val="0"/>
        <w:autoSpaceDE w:val="0"/>
        <w:autoSpaceDN w:val="0"/>
        <w:adjustRightInd w:val="0"/>
        <w:ind w:firstLine="709"/>
        <w:jc w:val="both"/>
        <w:rPr>
          <w:sz w:val="28"/>
          <w:szCs w:val="28"/>
        </w:rPr>
      </w:pPr>
      <w:r w:rsidRPr="00396456">
        <w:rPr>
          <w:sz w:val="28"/>
          <w:szCs w:val="28"/>
        </w:rPr>
        <w:t>Основной целью в 201</w:t>
      </w:r>
      <w:r>
        <w:rPr>
          <w:sz w:val="28"/>
          <w:szCs w:val="28"/>
        </w:rPr>
        <w:t>9</w:t>
      </w:r>
      <w:r w:rsidRPr="00396456">
        <w:rPr>
          <w:sz w:val="28"/>
          <w:szCs w:val="28"/>
        </w:rPr>
        <w:t xml:space="preserve"> году являлось проведение ответственной бю</w:t>
      </w:r>
      <w:r w:rsidRPr="00396456">
        <w:rPr>
          <w:sz w:val="28"/>
          <w:szCs w:val="28"/>
        </w:rPr>
        <w:t>д</w:t>
      </w:r>
      <w:r w:rsidRPr="00396456">
        <w:rPr>
          <w:sz w:val="28"/>
          <w:szCs w:val="28"/>
        </w:rPr>
        <w:t>жетной политики, способствующей обеспечению долгосрочной сбалансирова</w:t>
      </w:r>
      <w:r w:rsidRPr="00396456">
        <w:rPr>
          <w:sz w:val="28"/>
          <w:szCs w:val="28"/>
        </w:rPr>
        <w:t>н</w:t>
      </w:r>
      <w:r w:rsidRPr="00396456">
        <w:rPr>
          <w:sz w:val="28"/>
          <w:szCs w:val="28"/>
        </w:rPr>
        <w:t>ности и устойчивости бюджет</w:t>
      </w:r>
      <w:r>
        <w:rPr>
          <w:sz w:val="28"/>
          <w:szCs w:val="28"/>
        </w:rPr>
        <w:t xml:space="preserve">а </w:t>
      </w:r>
      <w:r w:rsidRPr="00396456">
        <w:rPr>
          <w:sz w:val="28"/>
        </w:rPr>
        <w:t>Георгиевского городского округа</w:t>
      </w:r>
      <w:r>
        <w:rPr>
          <w:sz w:val="28"/>
        </w:rPr>
        <w:t>.</w:t>
      </w:r>
    </w:p>
    <w:p w:rsidR="00134274" w:rsidRPr="00396456" w:rsidRDefault="00134274" w:rsidP="00134274">
      <w:pPr>
        <w:ind w:firstLine="709"/>
        <w:jc w:val="both"/>
        <w:rPr>
          <w:sz w:val="28"/>
        </w:rPr>
      </w:pPr>
      <w:r w:rsidRPr="00396456">
        <w:rPr>
          <w:sz w:val="28"/>
        </w:rPr>
        <w:t>Общий объем доходов бюджета Георгиевского городского округа с бе</w:t>
      </w:r>
      <w:r w:rsidRPr="00396456">
        <w:rPr>
          <w:sz w:val="28"/>
        </w:rPr>
        <w:t>з</w:t>
      </w:r>
      <w:r w:rsidRPr="00396456">
        <w:rPr>
          <w:sz w:val="28"/>
        </w:rPr>
        <w:t>возмездными поступлениями из бюджета Ставропольского края за 201</w:t>
      </w:r>
      <w:r>
        <w:rPr>
          <w:sz w:val="28"/>
        </w:rPr>
        <w:t>9</w:t>
      </w:r>
      <w:r w:rsidRPr="00396456">
        <w:rPr>
          <w:sz w:val="28"/>
        </w:rPr>
        <w:t xml:space="preserve"> год с</w:t>
      </w:r>
      <w:r w:rsidRPr="00396456">
        <w:rPr>
          <w:sz w:val="28"/>
        </w:rPr>
        <w:t>о</w:t>
      </w:r>
      <w:r w:rsidRPr="00396456">
        <w:rPr>
          <w:sz w:val="28"/>
        </w:rPr>
        <w:t xml:space="preserve">ставил </w:t>
      </w:r>
      <w:r>
        <w:rPr>
          <w:sz w:val="28"/>
        </w:rPr>
        <w:t>3 699,9</w:t>
      </w:r>
      <w:r w:rsidRPr="00396456">
        <w:rPr>
          <w:sz w:val="28"/>
        </w:rPr>
        <w:t xml:space="preserve"> млн. руб.</w:t>
      </w:r>
      <w:r w:rsidRPr="00396456">
        <w:rPr>
          <w:sz w:val="28"/>
          <w:szCs w:val="28"/>
        </w:rPr>
        <w:t xml:space="preserve"> или 10</w:t>
      </w:r>
      <w:r>
        <w:rPr>
          <w:sz w:val="28"/>
          <w:szCs w:val="28"/>
        </w:rPr>
        <w:t>1</w:t>
      </w:r>
      <w:r w:rsidRPr="00396456">
        <w:rPr>
          <w:sz w:val="28"/>
          <w:szCs w:val="28"/>
        </w:rPr>
        <w:t>,0 % к уточненным годовым плановым назн</w:t>
      </w:r>
      <w:r w:rsidRPr="00396456">
        <w:rPr>
          <w:sz w:val="28"/>
          <w:szCs w:val="28"/>
        </w:rPr>
        <w:t>а</w:t>
      </w:r>
      <w:r w:rsidRPr="00396456">
        <w:rPr>
          <w:sz w:val="28"/>
          <w:szCs w:val="28"/>
        </w:rPr>
        <w:t xml:space="preserve">чениям в сумме </w:t>
      </w:r>
      <w:r>
        <w:rPr>
          <w:sz w:val="28"/>
          <w:szCs w:val="28"/>
        </w:rPr>
        <w:t>3 665,0</w:t>
      </w:r>
      <w:r w:rsidRPr="00396456">
        <w:rPr>
          <w:sz w:val="28"/>
          <w:szCs w:val="28"/>
        </w:rPr>
        <w:t xml:space="preserve"> млн. руб. (первоначальный план – </w:t>
      </w:r>
      <w:r>
        <w:rPr>
          <w:sz w:val="28"/>
          <w:szCs w:val="28"/>
        </w:rPr>
        <w:t>3 499,1</w:t>
      </w:r>
      <w:r w:rsidRPr="00396456">
        <w:rPr>
          <w:sz w:val="28"/>
          <w:szCs w:val="28"/>
        </w:rPr>
        <w:t xml:space="preserve"> млн. руб.)</w:t>
      </w:r>
      <w:r w:rsidRPr="00396456">
        <w:rPr>
          <w:sz w:val="28"/>
        </w:rPr>
        <w:t xml:space="preserve">. </w:t>
      </w:r>
    </w:p>
    <w:p w:rsidR="00134274" w:rsidRPr="00396456" w:rsidRDefault="00134274" w:rsidP="00134274">
      <w:pPr>
        <w:ind w:firstLine="709"/>
        <w:jc w:val="both"/>
        <w:rPr>
          <w:sz w:val="28"/>
          <w:szCs w:val="28"/>
        </w:rPr>
      </w:pPr>
      <w:r w:rsidRPr="00396456">
        <w:rPr>
          <w:spacing w:val="2"/>
          <w:sz w:val="28"/>
          <w:szCs w:val="28"/>
        </w:rPr>
        <w:t>В целях увеличения доходной части бюджета за 201</w:t>
      </w:r>
      <w:r>
        <w:rPr>
          <w:spacing w:val="2"/>
          <w:sz w:val="28"/>
          <w:szCs w:val="28"/>
        </w:rPr>
        <w:t>9</w:t>
      </w:r>
      <w:r w:rsidRPr="00396456">
        <w:rPr>
          <w:spacing w:val="2"/>
          <w:sz w:val="28"/>
          <w:szCs w:val="28"/>
        </w:rPr>
        <w:t xml:space="preserve"> год проведено </w:t>
      </w:r>
      <w:r>
        <w:rPr>
          <w:spacing w:val="2"/>
          <w:sz w:val="28"/>
          <w:szCs w:val="28"/>
        </w:rPr>
        <w:t xml:space="preserve">131 </w:t>
      </w:r>
      <w:r w:rsidRPr="00396456">
        <w:rPr>
          <w:spacing w:val="2"/>
          <w:sz w:val="28"/>
          <w:szCs w:val="28"/>
        </w:rPr>
        <w:t>мероприяти</w:t>
      </w:r>
      <w:r>
        <w:rPr>
          <w:spacing w:val="2"/>
          <w:sz w:val="28"/>
          <w:szCs w:val="28"/>
        </w:rPr>
        <w:t>е</w:t>
      </w:r>
      <w:r w:rsidRPr="00396456">
        <w:rPr>
          <w:spacing w:val="2"/>
          <w:sz w:val="28"/>
          <w:szCs w:val="28"/>
        </w:rPr>
        <w:t xml:space="preserve"> по мобилизации налогов и других обязательных платежей, на к</w:t>
      </w:r>
      <w:r w:rsidRPr="00396456">
        <w:rPr>
          <w:spacing w:val="2"/>
          <w:sz w:val="28"/>
          <w:szCs w:val="28"/>
        </w:rPr>
        <w:t>о</w:t>
      </w:r>
      <w:r w:rsidRPr="00396456">
        <w:rPr>
          <w:spacing w:val="2"/>
          <w:sz w:val="28"/>
          <w:szCs w:val="28"/>
        </w:rPr>
        <w:t xml:space="preserve">торых рассмотрены </w:t>
      </w:r>
      <w:r>
        <w:rPr>
          <w:spacing w:val="2"/>
          <w:sz w:val="28"/>
          <w:szCs w:val="28"/>
        </w:rPr>
        <w:t>1069</w:t>
      </w:r>
      <w:r w:rsidRPr="00396456">
        <w:rPr>
          <w:spacing w:val="2"/>
          <w:sz w:val="28"/>
          <w:szCs w:val="28"/>
        </w:rPr>
        <w:t xml:space="preserve"> налогоплательщиков, </w:t>
      </w:r>
      <w:r w:rsidRPr="00396456">
        <w:rPr>
          <w:sz w:val="28"/>
          <w:szCs w:val="28"/>
        </w:rPr>
        <w:t>дополнительно аккумулиров</w:t>
      </w:r>
      <w:r w:rsidRPr="00396456">
        <w:rPr>
          <w:sz w:val="28"/>
          <w:szCs w:val="28"/>
        </w:rPr>
        <w:t>а</w:t>
      </w:r>
      <w:r w:rsidRPr="00396456">
        <w:rPr>
          <w:sz w:val="28"/>
          <w:szCs w:val="28"/>
        </w:rPr>
        <w:t xml:space="preserve">но в бюджет </w:t>
      </w:r>
      <w:r>
        <w:rPr>
          <w:sz w:val="28"/>
          <w:szCs w:val="28"/>
        </w:rPr>
        <w:t>10,6</w:t>
      </w:r>
      <w:r w:rsidRPr="00396456">
        <w:rPr>
          <w:sz w:val="28"/>
          <w:szCs w:val="28"/>
        </w:rPr>
        <w:t xml:space="preserve"> млн. руб.</w:t>
      </w:r>
      <w:r>
        <w:rPr>
          <w:sz w:val="28"/>
          <w:szCs w:val="28"/>
        </w:rPr>
        <w:t xml:space="preserve"> Недоимка по налогам в бюджет округа в течение 2019 года снизилась на 6,2 млн. руб. или на 11,2 %.</w:t>
      </w:r>
    </w:p>
    <w:p w:rsidR="00134274" w:rsidRPr="00396456" w:rsidRDefault="00134274" w:rsidP="00134274">
      <w:pPr>
        <w:ind w:firstLine="709"/>
        <w:jc w:val="both"/>
        <w:rPr>
          <w:sz w:val="28"/>
          <w:szCs w:val="28"/>
        </w:rPr>
      </w:pPr>
      <w:r w:rsidRPr="00396456">
        <w:rPr>
          <w:sz w:val="28"/>
        </w:rPr>
        <w:t>В результате совместной работы администрации Георгиевского городск</w:t>
      </w:r>
      <w:r w:rsidRPr="00396456">
        <w:rPr>
          <w:sz w:val="28"/>
        </w:rPr>
        <w:t>о</w:t>
      </w:r>
      <w:r w:rsidRPr="00396456">
        <w:rPr>
          <w:sz w:val="28"/>
        </w:rPr>
        <w:t>го округа, ИФНС и службы судебных приставов по мобилизации налогов и других обязательных платежей в бюджет Георгиевского городского округа</w:t>
      </w:r>
      <w:r>
        <w:rPr>
          <w:sz w:val="28"/>
        </w:rPr>
        <w:t>,</w:t>
      </w:r>
      <w:r w:rsidRPr="00396456">
        <w:rPr>
          <w:sz w:val="28"/>
        </w:rPr>
        <w:t xml:space="preserve"> н</w:t>
      </w:r>
      <w:r w:rsidRPr="00396456">
        <w:rPr>
          <w:sz w:val="28"/>
        </w:rPr>
        <w:t>а</w:t>
      </w:r>
      <w:r w:rsidRPr="00396456">
        <w:rPr>
          <w:sz w:val="28"/>
        </w:rPr>
        <w:t xml:space="preserve">логовых и неналоговых доходов поступило </w:t>
      </w:r>
      <w:r>
        <w:rPr>
          <w:sz w:val="28"/>
        </w:rPr>
        <w:t>654,9</w:t>
      </w:r>
      <w:r w:rsidRPr="00396456">
        <w:rPr>
          <w:sz w:val="28"/>
        </w:rPr>
        <w:t xml:space="preserve"> млн. руб. при уточненном г</w:t>
      </w:r>
      <w:r w:rsidRPr="00396456">
        <w:rPr>
          <w:sz w:val="28"/>
        </w:rPr>
        <w:t>о</w:t>
      </w:r>
      <w:r w:rsidRPr="00396456">
        <w:rPr>
          <w:sz w:val="28"/>
        </w:rPr>
        <w:t xml:space="preserve">довом плане </w:t>
      </w:r>
      <w:r>
        <w:rPr>
          <w:sz w:val="28"/>
        </w:rPr>
        <w:t xml:space="preserve">606,8 </w:t>
      </w:r>
      <w:r w:rsidRPr="00396456">
        <w:rPr>
          <w:sz w:val="28"/>
        </w:rPr>
        <w:t xml:space="preserve">млн. руб., или </w:t>
      </w:r>
      <w:r>
        <w:rPr>
          <w:sz w:val="28"/>
        </w:rPr>
        <w:t>107,9</w:t>
      </w:r>
      <w:r w:rsidRPr="00396456">
        <w:rPr>
          <w:sz w:val="28"/>
        </w:rPr>
        <w:t xml:space="preserve"> %</w:t>
      </w:r>
      <w:r>
        <w:rPr>
          <w:sz w:val="28"/>
        </w:rPr>
        <w:t xml:space="preserve"> от плана</w:t>
      </w:r>
      <w:r w:rsidRPr="00396456">
        <w:rPr>
          <w:sz w:val="28"/>
        </w:rPr>
        <w:t xml:space="preserve">. </w:t>
      </w:r>
      <w:r w:rsidRPr="00396456">
        <w:rPr>
          <w:sz w:val="28"/>
          <w:szCs w:val="28"/>
        </w:rPr>
        <w:t>По сравнению с прошл</w:t>
      </w:r>
      <w:r>
        <w:rPr>
          <w:sz w:val="28"/>
          <w:szCs w:val="28"/>
        </w:rPr>
        <w:t>ым</w:t>
      </w:r>
      <w:r w:rsidRPr="00396456">
        <w:rPr>
          <w:sz w:val="28"/>
          <w:szCs w:val="28"/>
        </w:rPr>
        <w:t xml:space="preserve"> год</w:t>
      </w:r>
      <w:r>
        <w:rPr>
          <w:sz w:val="28"/>
          <w:szCs w:val="28"/>
        </w:rPr>
        <w:t>ом</w:t>
      </w:r>
      <w:r w:rsidRPr="00396456">
        <w:rPr>
          <w:sz w:val="28"/>
          <w:szCs w:val="28"/>
        </w:rPr>
        <w:t xml:space="preserve"> поступление налоговых и неналоговых доходов увеличилось на </w:t>
      </w:r>
      <w:r>
        <w:rPr>
          <w:sz w:val="28"/>
          <w:szCs w:val="28"/>
        </w:rPr>
        <w:t>7,9</w:t>
      </w:r>
      <w:r w:rsidRPr="00396456">
        <w:rPr>
          <w:sz w:val="28"/>
          <w:szCs w:val="28"/>
        </w:rPr>
        <w:t xml:space="preserve"> % (факт 201</w:t>
      </w:r>
      <w:r>
        <w:rPr>
          <w:sz w:val="28"/>
          <w:szCs w:val="28"/>
        </w:rPr>
        <w:t>8</w:t>
      </w:r>
      <w:r w:rsidRPr="00396456">
        <w:rPr>
          <w:sz w:val="28"/>
          <w:szCs w:val="28"/>
        </w:rPr>
        <w:t xml:space="preserve"> года</w:t>
      </w:r>
      <w:r>
        <w:rPr>
          <w:sz w:val="28"/>
          <w:szCs w:val="28"/>
        </w:rPr>
        <w:t xml:space="preserve"> </w:t>
      </w:r>
      <w:r w:rsidRPr="00396456">
        <w:rPr>
          <w:sz w:val="28"/>
          <w:szCs w:val="28"/>
        </w:rPr>
        <w:t xml:space="preserve">– </w:t>
      </w:r>
      <w:r>
        <w:rPr>
          <w:sz w:val="28"/>
          <w:szCs w:val="28"/>
        </w:rPr>
        <w:t>606,9</w:t>
      </w:r>
      <w:r w:rsidRPr="00396456">
        <w:rPr>
          <w:sz w:val="28"/>
          <w:szCs w:val="28"/>
        </w:rPr>
        <w:t xml:space="preserve"> млн. руб.). Доля налоговых и неналоговых доходов в общей сумме </w:t>
      </w:r>
      <w:r>
        <w:rPr>
          <w:sz w:val="28"/>
          <w:szCs w:val="28"/>
        </w:rPr>
        <w:t>«</w:t>
      </w:r>
      <w:r w:rsidRPr="00396456">
        <w:rPr>
          <w:sz w:val="28"/>
          <w:szCs w:val="28"/>
        </w:rPr>
        <w:t>собственных</w:t>
      </w:r>
      <w:r>
        <w:rPr>
          <w:sz w:val="28"/>
          <w:szCs w:val="28"/>
        </w:rPr>
        <w:t>»</w:t>
      </w:r>
      <w:r w:rsidRPr="00396456">
        <w:rPr>
          <w:sz w:val="28"/>
          <w:szCs w:val="28"/>
        </w:rPr>
        <w:t xml:space="preserve"> доходов </w:t>
      </w:r>
      <w:r>
        <w:rPr>
          <w:sz w:val="28"/>
          <w:szCs w:val="28"/>
        </w:rPr>
        <w:t>(налоговые, неналоговые доходы и дот</w:t>
      </w:r>
      <w:r>
        <w:rPr>
          <w:sz w:val="28"/>
          <w:szCs w:val="28"/>
        </w:rPr>
        <w:t>а</w:t>
      </w:r>
      <w:r>
        <w:rPr>
          <w:sz w:val="28"/>
          <w:szCs w:val="28"/>
        </w:rPr>
        <w:t xml:space="preserve">ция) </w:t>
      </w:r>
      <w:r w:rsidRPr="00396456">
        <w:rPr>
          <w:sz w:val="28"/>
          <w:szCs w:val="28"/>
        </w:rPr>
        <w:t xml:space="preserve">составила </w:t>
      </w:r>
      <w:r>
        <w:rPr>
          <w:sz w:val="28"/>
          <w:szCs w:val="28"/>
        </w:rPr>
        <w:t>49,1</w:t>
      </w:r>
      <w:r w:rsidRPr="00396456">
        <w:rPr>
          <w:sz w:val="28"/>
          <w:szCs w:val="28"/>
        </w:rPr>
        <w:t xml:space="preserve"> %. </w:t>
      </w:r>
    </w:p>
    <w:p w:rsidR="00134274" w:rsidRPr="000C3A3F" w:rsidRDefault="00134274" w:rsidP="00134274">
      <w:pPr>
        <w:tabs>
          <w:tab w:val="left" w:pos="567"/>
        </w:tabs>
        <w:ind w:firstLine="709"/>
        <w:jc w:val="both"/>
        <w:rPr>
          <w:bCs/>
          <w:iCs/>
          <w:sz w:val="28"/>
          <w:szCs w:val="28"/>
        </w:rPr>
      </w:pPr>
      <w:r w:rsidRPr="000C3A3F">
        <w:rPr>
          <w:sz w:val="28"/>
          <w:szCs w:val="28"/>
        </w:rPr>
        <w:t xml:space="preserve">Исполнение по расходам сложилось в сумме </w:t>
      </w:r>
      <w:r w:rsidRPr="000C3A3F">
        <w:rPr>
          <w:bCs/>
          <w:iCs/>
          <w:sz w:val="28"/>
          <w:szCs w:val="28"/>
        </w:rPr>
        <w:t>3 762,97 млн</w:t>
      </w:r>
      <w:r w:rsidRPr="000C3A3F">
        <w:rPr>
          <w:sz w:val="28"/>
          <w:szCs w:val="28"/>
        </w:rPr>
        <w:t>. руб. или 96,7 % к уточненным годовым плановым назначениям</w:t>
      </w:r>
      <w:r w:rsidRPr="000C3A3F">
        <w:rPr>
          <w:bCs/>
          <w:iCs/>
          <w:sz w:val="28"/>
          <w:szCs w:val="28"/>
        </w:rPr>
        <w:t xml:space="preserve"> в сумме 3 892,86 млн. руб. </w:t>
      </w:r>
    </w:p>
    <w:p w:rsidR="00134274" w:rsidRPr="00426709" w:rsidRDefault="00134274" w:rsidP="00134274">
      <w:pPr>
        <w:pStyle w:val="af2"/>
        <w:ind w:firstLine="709"/>
        <w:jc w:val="both"/>
        <w:rPr>
          <w:rFonts w:ascii="Times New Roman" w:hAnsi="Times New Roman"/>
          <w:sz w:val="28"/>
          <w:szCs w:val="28"/>
        </w:rPr>
      </w:pPr>
      <w:r w:rsidRPr="00426709">
        <w:rPr>
          <w:rFonts w:ascii="Times New Roman" w:hAnsi="Times New Roman"/>
          <w:sz w:val="28"/>
          <w:szCs w:val="28"/>
        </w:rPr>
        <w:t xml:space="preserve">В 2019 году </w:t>
      </w:r>
      <w:r>
        <w:rPr>
          <w:rFonts w:ascii="Times New Roman" w:hAnsi="Times New Roman"/>
          <w:sz w:val="28"/>
          <w:szCs w:val="28"/>
        </w:rPr>
        <w:t>из бюджета Георгиевского городского округа выделено 79,0 млн. руб. на софинансирование расходов в рамках участия в мероприятиях, у</w:t>
      </w:r>
      <w:r>
        <w:rPr>
          <w:rFonts w:ascii="Times New Roman" w:hAnsi="Times New Roman"/>
          <w:sz w:val="28"/>
          <w:szCs w:val="28"/>
        </w:rPr>
        <w:t>т</w:t>
      </w:r>
      <w:r>
        <w:rPr>
          <w:rFonts w:ascii="Times New Roman" w:hAnsi="Times New Roman"/>
          <w:sz w:val="28"/>
          <w:szCs w:val="28"/>
        </w:rPr>
        <w:t>вержденных государственными программами Ставропольского края, на реш</w:t>
      </w:r>
      <w:r>
        <w:rPr>
          <w:rFonts w:ascii="Times New Roman" w:hAnsi="Times New Roman"/>
          <w:sz w:val="28"/>
          <w:szCs w:val="28"/>
        </w:rPr>
        <w:t>е</w:t>
      </w:r>
      <w:r>
        <w:rPr>
          <w:rFonts w:ascii="Times New Roman" w:hAnsi="Times New Roman"/>
          <w:sz w:val="28"/>
          <w:szCs w:val="28"/>
        </w:rPr>
        <w:t xml:space="preserve">ние основных проблем округа – ремонт учреждений образования и культуры, ремонт дорог, создание мест отдыха населения, благоустройство общественных </w:t>
      </w:r>
      <w:r>
        <w:rPr>
          <w:rFonts w:ascii="Times New Roman" w:hAnsi="Times New Roman"/>
          <w:sz w:val="28"/>
          <w:szCs w:val="28"/>
        </w:rPr>
        <w:lastRenderedPageBreak/>
        <w:t xml:space="preserve">территорий и прочее, что позволило привлечь субсидии на сумму </w:t>
      </w:r>
      <w:r w:rsidRPr="00426709">
        <w:rPr>
          <w:rFonts w:ascii="Times New Roman" w:hAnsi="Times New Roman"/>
          <w:sz w:val="28"/>
          <w:szCs w:val="28"/>
        </w:rPr>
        <w:t>573,6 млн. руб.</w:t>
      </w:r>
    </w:p>
    <w:p w:rsidR="00134274" w:rsidRPr="0024380D" w:rsidRDefault="00134274" w:rsidP="00134274">
      <w:pPr>
        <w:tabs>
          <w:tab w:val="left" w:pos="567"/>
        </w:tabs>
        <w:ind w:firstLine="709"/>
        <w:jc w:val="both"/>
        <w:rPr>
          <w:sz w:val="28"/>
        </w:rPr>
      </w:pPr>
      <w:r w:rsidRPr="0024380D">
        <w:rPr>
          <w:sz w:val="28"/>
        </w:rPr>
        <w:t xml:space="preserve">В 2019 году </w:t>
      </w:r>
      <w:r>
        <w:rPr>
          <w:sz w:val="28"/>
        </w:rPr>
        <w:t xml:space="preserve">в Георгиевском городском округе реализовано 19 </w:t>
      </w:r>
      <w:r w:rsidRPr="0024380D">
        <w:rPr>
          <w:color w:val="000000"/>
          <w:sz w:val="28"/>
          <w:szCs w:val="28"/>
        </w:rPr>
        <w:t>социально значимых проектов, основанных на местных инициативах</w:t>
      </w:r>
      <w:r>
        <w:rPr>
          <w:color w:val="000000"/>
          <w:sz w:val="28"/>
          <w:szCs w:val="28"/>
        </w:rPr>
        <w:t>,</w:t>
      </w:r>
      <w:r w:rsidRPr="0024380D">
        <w:rPr>
          <w:sz w:val="28"/>
        </w:rPr>
        <w:t xml:space="preserve"> </w:t>
      </w:r>
      <w:r>
        <w:rPr>
          <w:sz w:val="28"/>
        </w:rPr>
        <w:t>на общую</w:t>
      </w:r>
      <w:r w:rsidRPr="0024380D">
        <w:rPr>
          <w:sz w:val="28"/>
        </w:rPr>
        <w:t xml:space="preserve"> сумм</w:t>
      </w:r>
      <w:r>
        <w:rPr>
          <w:sz w:val="28"/>
        </w:rPr>
        <w:t>у</w:t>
      </w:r>
      <w:r w:rsidRPr="0024380D">
        <w:rPr>
          <w:sz w:val="28"/>
        </w:rPr>
        <w:t xml:space="preserve"> </w:t>
      </w:r>
      <w:r>
        <w:rPr>
          <w:sz w:val="28"/>
        </w:rPr>
        <w:t>-</w:t>
      </w:r>
      <w:r w:rsidRPr="0024380D">
        <w:rPr>
          <w:sz w:val="28"/>
        </w:rPr>
        <w:t>55,5 млн. руб. Основным вкладчиком в реализацию проектов в части финансов остается бюджет Ставропольского края, на долю краевых субсидий приходится основная часть расходов - 70,</w:t>
      </w:r>
      <w:r>
        <w:rPr>
          <w:sz w:val="28"/>
        </w:rPr>
        <w:t>4</w:t>
      </w:r>
      <w:r w:rsidRPr="0024380D">
        <w:rPr>
          <w:sz w:val="28"/>
        </w:rPr>
        <w:t xml:space="preserve"> % (39,05 млн. руб.), сумма выделенная на реал</w:t>
      </w:r>
      <w:r w:rsidRPr="0024380D">
        <w:rPr>
          <w:sz w:val="28"/>
        </w:rPr>
        <w:t>и</w:t>
      </w:r>
      <w:r w:rsidRPr="0024380D">
        <w:rPr>
          <w:sz w:val="28"/>
        </w:rPr>
        <w:t>зацию проектов из местного бюджета – 7,93 млн. руб. или 14,3 % от общей суммы затрат. Привлеченные средства составляют 8,53 млн. руб., в том числе: от организаций и индивидуальных предпринимателей – 6,35 млн. руб., взносы населения – 2,18 млн. руб.</w:t>
      </w:r>
    </w:p>
    <w:p w:rsidR="00134274" w:rsidRPr="0024380D" w:rsidRDefault="00134274" w:rsidP="00134274">
      <w:pPr>
        <w:tabs>
          <w:tab w:val="left" w:pos="567"/>
        </w:tabs>
        <w:ind w:firstLine="709"/>
        <w:jc w:val="both"/>
        <w:rPr>
          <w:sz w:val="28"/>
        </w:rPr>
      </w:pPr>
      <w:r w:rsidRPr="0024380D">
        <w:rPr>
          <w:sz w:val="28"/>
        </w:rPr>
        <w:t>Хочется отметить, в сравнении с 2018 годом, более активное участие в программах местных инициатив жителей округа. Объем привлеченных вн</w:t>
      </w:r>
      <w:r w:rsidRPr="0024380D">
        <w:rPr>
          <w:sz w:val="28"/>
        </w:rPr>
        <w:t>е</w:t>
      </w:r>
      <w:r w:rsidRPr="0024380D">
        <w:rPr>
          <w:sz w:val="28"/>
        </w:rPr>
        <w:t>бюджетных средств вырос на 2</w:t>
      </w:r>
      <w:r>
        <w:rPr>
          <w:sz w:val="28"/>
        </w:rPr>
        <w:t>8</w:t>
      </w:r>
      <w:r w:rsidRPr="0024380D">
        <w:rPr>
          <w:sz w:val="28"/>
        </w:rPr>
        <w:t xml:space="preserve"> %, по отношению к прошлому году.</w:t>
      </w:r>
    </w:p>
    <w:p w:rsidR="00134274" w:rsidRPr="00520769" w:rsidRDefault="00134274" w:rsidP="00134274">
      <w:pPr>
        <w:tabs>
          <w:tab w:val="left" w:pos="567"/>
        </w:tabs>
        <w:ind w:firstLine="709"/>
        <w:jc w:val="both"/>
        <w:rPr>
          <w:sz w:val="28"/>
        </w:rPr>
      </w:pPr>
      <w:r w:rsidRPr="00520769">
        <w:rPr>
          <w:sz w:val="28"/>
        </w:rPr>
        <w:t>На территории города Георгиевска реализовано 3 проекта: ремонт и о</w:t>
      </w:r>
      <w:r w:rsidRPr="00520769">
        <w:rPr>
          <w:sz w:val="28"/>
        </w:rPr>
        <w:t>с</w:t>
      </w:r>
      <w:r w:rsidRPr="00520769">
        <w:rPr>
          <w:sz w:val="28"/>
        </w:rPr>
        <w:t>нащение светодиодным экраном уличной сцены, расположенной на площади Победы, ремонт фонтана в парке культуры и отдыха и обустройство террит</w:t>
      </w:r>
      <w:r w:rsidRPr="00520769">
        <w:rPr>
          <w:sz w:val="28"/>
        </w:rPr>
        <w:t>о</w:t>
      </w:r>
      <w:r w:rsidRPr="00520769">
        <w:rPr>
          <w:sz w:val="28"/>
        </w:rPr>
        <w:t>рии городского озера (</w:t>
      </w:r>
      <w:r w:rsidRPr="00520769">
        <w:rPr>
          <w:sz w:val="28"/>
          <w:lang w:val="en-US"/>
        </w:rPr>
        <w:t>II</w:t>
      </w:r>
      <w:r w:rsidRPr="00520769">
        <w:rPr>
          <w:sz w:val="28"/>
        </w:rPr>
        <w:t xml:space="preserve"> очередь).</w:t>
      </w:r>
    </w:p>
    <w:p w:rsidR="00134274" w:rsidRPr="00520769" w:rsidRDefault="00134274" w:rsidP="00134274">
      <w:pPr>
        <w:tabs>
          <w:tab w:val="left" w:pos="567"/>
        </w:tabs>
        <w:ind w:firstLine="709"/>
        <w:jc w:val="both"/>
        <w:rPr>
          <w:sz w:val="28"/>
        </w:rPr>
      </w:pPr>
      <w:r w:rsidRPr="00520769">
        <w:rPr>
          <w:sz w:val="28"/>
        </w:rPr>
        <w:t>В сельских населенных пунктах - 16 проектов: ремонт объектов культуры (ст. Александрийская, с. Обильное, ст. Подгорная, пос. Новоульяновский, ст. Урухская), благоустройство (пос. Падинский, пос. Балковский, ст. Незлобная, пос. Новый, ст. Георгиевская), объект</w:t>
      </w:r>
      <w:r>
        <w:rPr>
          <w:sz w:val="28"/>
        </w:rPr>
        <w:t>ов</w:t>
      </w:r>
      <w:r w:rsidRPr="00520769">
        <w:rPr>
          <w:sz w:val="28"/>
        </w:rPr>
        <w:t xml:space="preserve"> спорта (с. Краснокумское, с. Новозав</w:t>
      </w:r>
      <w:r w:rsidRPr="00520769">
        <w:rPr>
          <w:sz w:val="28"/>
        </w:rPr>
        <w:t>е</w:t>
      </w:r>
      <w:r w:rsidRPr="00520769">
        <w:rPr>
          <w:sz w:val="28"/>
        </w:rPr>
        <w:t>денное, ст. Лысогорская), обустройство линий уличного освещения (пос. Ша</w:t>
      </w:r>
      <w:r w:rsidRPr="00520769">
        <w:rPr>
          <w:sz w:val="28"/>
        </w:rPr>
        <w:t>у</w:t>
      </w:r>
      <w:r w:rsidRPr="00520769">
        <w:rPr>
          <w:sz w:val="28"/>
        </w:rPr>
        <w:t>мянский, с. Краснокумское).</w:t>
      </w:r>
    </w:p>
    <w:p w:rsidR="00134274" w:rsidRPr="00C605CA" w:rsidRDefault="00134274" w:rsidP="00134274">
      <w:pPr>
        <w:pStyle w:val="af2"/>
        <w:ind w:firstLine="709"/>
        <w:jc w:val="both"/>
        <w:rPr>
          <w:rFonts w:ascii="Times New Roman" w:hAnsi="Times New Roman"/>
          <w:sz w:val="28"/>
          <w:szCs w:val="28"/>
        </w:rPr>
      </w:pPr>
      <w:r>
        <w:rPr>
          <w:rFonts w:ascii="Times New Roman" w:hAnsi="Times New Roman"/>
          <w:sz w:val="28"/>
          <w:szCs w:val="28"/>
        </w:rPr>
        <w:t xml:space="preserve">В 2019 году Георгиевский городской округ стал победителем </w:t>
      </w:r>
      <w:r w:rsidRPr="00C605CA">
        <w:rPr>
          <w:rFonts w:ascii="Times New Roman" w:hAnsi="Times New Roman"/>
          <w:sz w:val="28"/>
          <w:szCs w:val="28"/>
        </w:rPr>
        <w:t>XII Всеро</w:t>
      </w:r>
      <w:r w:rsidRPr="00C605CA">
        <w:rPr>
          <w:rFonts w:ascii="Times New Roman" w:hAnsi="Times New Roman"/>
          <w:sz w:val="28"/>
          <w:szCs w:val="28"/>
        </w:rPr>
        <w:t>с</w:t>
      </w:r>
      <w:r w:rsidRPr="00C605CA">
        <w:rPr>
          <w:rFonts w:ascii="Times New Roman" w:hAnsi="Times New Roman"/>
          <w:sz w:val="28"/>
          <w:szCs w:val="28"/>
        </w:rPr>
        <w:t>сийского конкурса «Лучшее муниципальное образование России в сфере управления общественными финансами»</w:t>
      </w:r>
      <w:r>
        <w:rPr>
          <w:rFonts w:ascii="Times New Roman" w:hAnsi="Times New Roman"/>
          <w:sz w:val="28"/>
          <w:szCs w:val="28"/>
        </w:rPr>
        <w:t xml:space="preserve"> и занял 1 место. </w:t>
      </w:r>
      <w:r>
        <w:rPr>
          <w:rFonts w:ascii="Times New Roman" w:hAnsi="Times New Roman"/>
          <w:sz w:val="28"/>
          <w:szCs w:val="28"/>
          <w:shd w:val="clear" w:color="auto" w:fill="FFFFFF"/>
        </w:rPr>
        <w:t xml:space="preserve">А по </w:t>
      </w:r>
      <w:r w:rsidRPr="00C605CA">
        <w:rPr>
          <w:rFonts w:ascii="Times New Roman" w:hAnsi="Times New Roman"/>
          <w:sz w:val="28"/>
          <w:szCs w:val="28"/>
          <w:shd w:val="clear" w:color="auto" w:fill="FFFFFF"/>
        </w:rPr>
        <w:t xml:space="preserve">итогам оценки качества управления бюджетным процессом и стратегического планирования в </w:t>
      </w:r>
      <w:r>
        <w:rPr>
          <w:rFonts w:ascii="Times New Roman" w:hAnsi="Times New Roman"/>
          <w:sz w:val="28"/>
          <w:szCs w:val="28"/>
          <w:shd w:val="clear" w:color="auto" w:fill="FFFFFF"/>
        </w:rPr>
        <w:t>Ставропольском крае, Георгиевский городской округ занял 3 место.</w:t>
      </w:r>
    </w:p>
    <w:p w:rsidR="00474DED" w:rsidRPr="0063317F" w:rsidRDefault="00474DED" w:rsidP="00474DED">
      <w:pPr>
        <w:rPr>
          <w:sz w:val="28"/>
          <w:szCs w:val="28"/>
        </w:rPr>
      </w:pPr>
    </w:p>
    <w:p w:rsidR="00474DED" w:rsidRPr="0063317F" w:rsidRDefault="00474DED" w:rsidP="0053037E">
      <w:pPr>
        <w:jc w:val="center"/>
        <w:rPr>
          <w:sz w:val="28"/>
          <w:szCs w:val="28"/>
        </w:rPr>
      </w:pPr>
      <w:r w:rsidRPr="0063317F">
        <w:rPr>
          <w:sz w:val="28"/>
          <w:szCs w:val="28"/>
        </w:rPr>
        <w:t>Управление и распоряжение муниципальной собственностью</w:t>
      </w:r>
    </w:p>
    <w:p w:rsidR="0053037E" w:rsidRPr="0063317F" w:rsidRDefault="0053037E" w:rsidP="0053037E">
      <w:pPr>
        <w:jc w:val="center"/>
        <w:rPr>
          <w:sz w:val="28"/>
          <w:szCs w:val="28"/>
        </w:rPr>
      </w:pPr>
    </w:p>
    <w:p w:rsidR="00853FED" w:rsidRDefault="00853FED" w:rsidP="00853FED">
      <w:pPr>
        <w:ind w:firstLine="708"/>
        <w:jc w:val="both"/>
        <w:rPr>
          <w:sz w:val="28"/>
          <w:szCs w:val="28"/>
        </w:rPr>
      </w:pPr>
      <w:r>
        <w:rPr>
          <w:sz w:val="28"/>
          <w:szCs w:val="28"/>
        </w:rPr>
        <w:t>По состоянию на 1 января 2020 года муниципальная собственность Ге</w:t>
      </w:r>
      <w:r>
        <w:rPr>
          <w:sz w:val="28"/>
          <w:szCs w:val="28"/>
        </w:rPr>
        <w:softHyphen/>
        <w:t>оргиевского городского округа представлена 114 юридическими лицами:</w:t>
      </w:r>
    </w:p>
    <w:p w:rsidR="00853FED" w:rsidRDefault="00853FED" w:rsidP="00853FED">
      <w:pPr>
        <w:ind w:firstLine="708"/>
        <w:jc w:val="both"/>
        <w:rPr>
          <w:color w:val="000000"/>
          <w:sz w:val="28"/>
          <w:szCs w:val="28"/>
        </w:rPr>
      </w:pPr>
      <w:r>
        <w:rPr>
          <w:color w:val="000000"/>
          <w:sz w:val="28"/>
          <w:szCs w:val="28"/>
        </w:rPr>
        <w:t>10 муниципальных унитарных предприятий;</w:t>
      </w:r>
    </w:p>
    <w:p w:rsidR="00853FED" w:rsidRDefault="00853FED" w:rsidP="00853FED">
      <w:pPr>
        <w:ind w:firstLine="708"/>
        <w:jc w:val="both"/>
        <w:rPr>
          <w:color w:val="000000"/>
          <w:sz w:val="28"/>
          <w:szCs w:val="28"/>
        </w:rPr>
      </w:pPr>
      <w:r>
        <w:rPr>
          <w:color w:val="000000"/>
          <w:sz w:val="28"/>
          <w:szCs w:val="28"/>
        </w:rPr>
        <w:t xml:space="preserve">104 муниципальных учреждения, из них 56 бюджетных, 48 казённых. </w:t>
      </w:r>
    </w:p>
    <w:p w:rsidR="00853FED" w:rsidRDefault="00853FED" w:rsidP="00853FED">
      <w:pPr>
        <w:ind w:firstLine="708"/>
        <w:jc w:val="both"/>
        <w:rPr>
          <w:color w:val="000000"/>
          <w:sz w:val="28"/>
          <w:szCs w:val="28"/>
        </w:rPr>
      </w:pPr>
      <w:r>
        <w:rPr>
          <w:sz w:val="28"/>
          <w:szCs w:val="28"/>
        </w:rPr>
        <w:t xml:space="preserve">Отчисления в бюджет Георгиевского городского округа от </w:t>
      </w:r>
      <w:r>
        <w:rPr>
          <w:color w:val="000000"/>
          <w:sz w:val="28"/>
          <w:szCs w:val="28"/>
        </w:rPr>
        <w:t>прибыли м</w:t>
      </w:r>
      <w:r>
        <w:rPr>
          <w:color w:val="000000"/>
          <w:sz w:val="28"/>
          <w:szCs w:val="28"/>
        </w:rPr>
        <w:t>у</w:t>
      </w:r>
      <w:r>
        <w:rPr>
          <w:color w:val="000000"/>
          <w:sz w:val="28"/>
          <w:szCs w:val="28"/>
        </w:rPr>
        <w:t>ниципальных унитарных предприятий в 2019 году составили по Георгиев</w:t>
      </w:r>
      <w:r>
        <w:rPr>
          <w:color w:val="000000"/>
          <w:sz w:val="28"/>
          <w:szCs w:val="28"/>
        </w:rPr>
        <w:softHyphen/>
        <w:t>скому городскому округу – 2800,4 тыс. руб.</w:t>
      </w:r>
    </w:p>
    <w:p w:rsidR="00853FED" w:rsidRDefault="00853FED" w:rsidP="00853FED">
      <w:pPr>
        <w:ind w:firstLine="708"/>
        <w:jc w:val="both"/>
        <w:rPr>
          <w:sz w:val="28"/>
          <w:szCs w:val="28"/>
        </w:rPr>
      </w:pPr>
      <w:r>
        <w:rPr>
          <w:sz w:val="28"/>
          <w:szCs w:val="28"/>
        </w:rPr>
        <w:t>По состоянию на 1 января 2020 года в реестре муниципального имущес</w:t>
      </w:r>
      <w:r>
        <w:rPr>
          <w:sz w:val="28"/>
          <w:szCs w:val="28"/>
        </w:rPr>
        <w:t>т</w:t>
      </w:r>
      <w:r>
        <w:rPr>
          <w:sz w:val="28"/>
          <w:szCs w:val="28"/>
        </w:rPr>
        <w:t>ва Георгиевского городского округа находится 2494 объекта недвижимого имущества.</w:t>
      </w:r>
    </w:p>
    <w:p w:rsidR="00853FED" w:rsidRDefault="00853FED" w:rsidP="00853FED">
      <w:pPr>
        <w:ind w:firstLine="708"/>
        <w:jc w:val="both"/>
        <w:rPr>
          <w:sz w:val="28"/>
          <w:szCs w:val="28"/>
        </w:rPr>
      </w:pPr>
      <w:r>
        <w:rPr>
          <w:sz w:val="28"/>
          <w:szCs w:val="28"/>
        </w:rPr>
        <w:t>Приоритетным направлением при использовании муниципального им</w:t>
      </w:r>
      <w:r>
        <w:rPr>
          <w:sz w:val="28"/>
          <w:szCs w:val="28"/>
        </w:rPr>
        <w:t>у</w:t>
      </w:r>
      <w:r>
        <w:rPr>
          <w:sz w:val="28"/>
          <w:szCs w:val="28"/>
        </w:rPr>
        <w:t>щества  является сохранение объектов муниципальной собственности для орг</w:t>
      </w:r>
      <w:r>
        <w:rPr>
          <w:sz w:val="28"/>
          <w:szCs w:val="28"/>
        </w:rPr>
        <w:t>а</w:t>
      </w:r>
      <w:r>
        <w:rPr>
          <w:sz w:val="28"/>
          <w:szCs w:val="28"/>
        </w:rPr>
        <w:t>низации стабильного функционирования инфраструктуры округа, обес</w:t>
      </w:r>
      <w:r>
        <w:rPr>
          <w:sz w:val="28"/>
          <w:szCs w:val="28"/>
        </w:rPr>
        <w:softHyphen/>
        <w:t xml:space="preserve">печения </w:t>
      </w:r>
      <w:r>
        <w:rPr>
          <w:sz w:val="28"/>
          <w:szCs w:val="28"/>
        </w:rPr>
        <w:lastRenderedPageBreak/>
        <w:t>техногенной, экологической или иной безопасности округа, решения социал</w:t>
      </w:r>
      <w:r>
        <w:rPr>
          <w:sz w:val="28"/>
          <w:szCs w:val="28"/>
        </w:rPr>
        <w:t>ь</w:t>
      </w:r>
      <w:r>
        <w:rPr>
          <w:sz w:val="28"/>
          <w:szCs w:val="28"/>
        </w:rPr>
        <w:t>ных задач для жителей округа и увеличения неналоговых доходов муниципал</w:t>
      </w:r>
      <w:r>
        <w:rPr>
          <w:sz w:val="28"/>
          <w:szCs w:val="28"/>
        </w:rPr>
        <w:t>ь</w:t>
      </w:r>
      <w:r>
        <w:rPr>
          <w:sz w:val="28"/>
          <w:szCs w:val="28"/>
        </w:rPr>
        <w:t>ного образования Георгиевского городского округа.</w:t>
      </w:r>
    </w:p>
    <w:p w:rsidR="00853FED" w:rsidRDefault="00853FED" w:rsidP="00853FED">
      <w:pPr>
        <w:ind w:firstLine="708"/>
        <w:jc w:val="both"/>
        <w:rPr>
          <w:sz w:val="28"/>
          <w:szCs w:val="28"/>
        </w:rPr>
      </w:pPr>
      <w:r>
        <w:rPr>
          <w:sz w:val="28"/>
          <w:szCs w:val="28"/>
        </w:rPr>
        <w:t>Доходы от арендной платы по договорам аренды имущества составили в 2019 году по Георгиевскому городскому округу 6535,2 тыс. руб.</w:t>
      </w:r>
    </w:p>
    <w:p w:rsidR="00853FED" w:rsidRDefault="00853FED" w:rsidP="00853FED">
      <w:pPr>
        <w:ind w:firstLine="709"/>
        <w:jc w:val="both"/>
        <w:rPr>
          <w:color w:val="000000"/>
          <w:sz w:val="28"/>
          <w:szCs w:val="28"/>
        </w:rPr>
      </w:pPr>
      <w:r>
        <w:rPr>
          <w:color w:val="000000"/>
          <w:sz w:val="28"/>
          <w:szCs w:val="28"/>
        </w:rPr>
        <w:t>В 2019 году покупателями муниципального имущества перечислено в бюджет округа 17928,8 тыс. руб.</w:t>
      </w:r>
    </w:p>
    <w:p w:rsidR="00853FED" w:rsidRDefault="00853FED" w:rsidP="00853FED">
      <w:pPr>
        <w:autoSpaceDE w:val="0"/>
        <w:autoSpaceDN w:val="0"/>
        <w:adjustRightInd w:val="0"/>
        <w:ind w:firstLine="709"/>
        <w:jc w:val="both"/>
        <w:rPr>
          <w:color w:val="000000"/>
          <w:sz w:val="28"/>
          <w:szCs w:val="28"/>
        </w:rPr>
      </w:pPr>
      <w:r>
        <w:rPr>
          <w:color w:val="000000"/>
          <w:sz w:val="28"/>
          <w:szCs w:val="28"/>
        </w:rPr>
        <w:t xml:space="preserve">В соответствии с Федеральным законом </w:t>
      </w:r>
      <w:r>
        <w:rPr>
          <w:sz w:val="28"/>
          <w:szCs w:val="28"/>
        </w:rPr>
        <w:t>от 25 октября 2001 г. № 137-ФЗ</w:t>
      </w:r>
      <w:r>
        <w:rPr>
          <w:color w:val="000000"/>
          <w:sz w:val="28"/>
          <w:szCs w:val="28"/>
        </w:rPr>
        <w:t xml:space="preserve"> «О введении в действие Земельного кодекса Российской Федерации» распоря</w:t>
      </w:r>
      <w:r>
        <w:rPr>
          <w:color w:val="000000"/>
          <w:sz w:val="28"/>
          <w:szCs w:val="28"/>
        </w:rPr>
        <w:softHyphen/>
        <w:t>жение находящимися на территории Георгиевского городского округа зе</w:t>
      </w:r>
      <w:r>
        <w:rPr>
          <w:color w:val="000000"/>
          <w:sz w:val="28"/>
          <w:szCs w:val="28"/>
        </w:rPr>
        <w:softHyphen/>
        <w:t>мельными участками, государственная собственность на которые не разгра</w:t>
      </w:r>
      <w:r>
        <w:rPr>
          <w:color w:val="000000"/>
          <w:sz w:val="28"/>
          <w:szCs w:val="28"/>
        </w:rPr>
        <w:softHyphen/>
        <w:t>ничена, осуществляется органами местного самоуправления Георгиевского г</w:t>
      </w:r>
      <w:r>
        <w:rPr>
          <w:color w:val="000000"/>
          <w:sz w:val="28"/>
          <w:szCs w:val="28"/>
        </w:rPr>
        <w:t>о</w:t>
      </w:r>
      <w:r>
        <w:rPr>
          <w:color w:val="000000"/>
          <w:sz w:val="28"/>
          <w:szCs w:val="28"/>
        </w:rPr>
        <w:t>родского округа.</w:t>
      </w:r>
    </w:p>
    <w:p w:rsidR="00853FED" w:rsidRDefault="00853FED" w:rsidP="00853FED">
      <w:pPr>
        <w:ind w:firstLine="709"/>
        <w:jc w:val="both"/>
        <w:rPr>
          <w:color w:val="000000"/>
          <w:sz w:val="28"/>
          <w:szCs w:val="28"/>
        </w:rPr>
      </w:pPr>
      <w:r>
        <w:rPr>
          <w:color w:val="000000"/>
          <w:sz w:val="28"/>
          <w:szCs w:val="28"/>
        </w:rPr>
        <w:t>В отчётном году заключен</w:t>
      </w:r>
      <w:r w:rsidR="00B6637E">
        <w:rPr>
          <w:color w:val="000000"/>
          <w:sz w:val="28"/>
          <w:szCs w:val="28"/>
        </w:rPr>
        <w:t>о</w:t>
      </w:r>
      <w:r>
        <w:rPr>
          <w:color w:val="000000"/>
          <w:sz w:val="28"/>
          <w:szCs w:val="28"/>
        </w:rPr>
        <w:t xml:space="preserve"> 282 договора аренды земельных участков, расположенных на территории Георгиевского городского округа и 50 согла</w:t>
      </w:r>
      <w:r>
        <w:rPr>
          <w:color w:val="000000"/>
          <w:sz w:val="28"/>
          <w:szCs w:val="28"/>
        </w:rPr>
        <w:softHyphen/>
        <w:t>шений о перераспределении земель.</w:t>
      </w:r>
    </w:p>
    <w:p w:rsidR="00853FED" w:rsidRDefault="00853FED" w:rsidP="00853FED">
      <w:pPr>
        <w:ind w:firstLine="709"/>
        <w:jc w:val="both"/>
        <w:rPr>
          <w:color w:val="000000"/>
          <w:sz w:val="28"/>
          <w:szCs w:val="28"/>
        </w:rPr>
      </w:pPr>
      <w:r>
        <w:rPr>
          <w:color w:val="000000"/>
          <w:sz w:val="28"/>
          <w:szCs w:val="28"/>
        </w:rPr>
        <w:t>В соответствии с земельным законодательством в 2019 году управле</w:t>
      </w:r>
      <w:r>
        <w:rPr>
          <w:color w:val="000000"/>
          <w:sz w:val="28"/>
          <w:szCs w:val="28"/>
        </w:rPr>
        <w:softHyphen/>
        <w:t>нием заключено 19 договоров аренды земельных участков по итогам проведения аукционов на общую сумму аренды 2489,0 тыс. руб.</w:t>
      </w:r>
    </w:p>
    <w:p w:rsidR="00853FED" w:rsidRDefault="00853FED" w:rsidP="00853FED">
      <w:pPr>
        <w:ind w:firstLine="709"/>
        <w:jc w:val="both"/>
        <w:rPr>
          <w:color w:val="000000"/>
          <w:sz w:val="28"/>
          <w:szCs w:val="28"/>
        </w:rPr>
      </w:pPr>
      <w:r>
        <w:rPr>
          <w:color w:val="000000"/>
          <w:sz w:val="28"/>
          <w:szCs w:val="28"/>
        </w:rPr>
        <w:t>Общие поступления в бюджет округа от аренды земельных участков и продажи права аренды земель округа в 2019 году составили по Георгиев</w:t>
      </w:r>
      <w:r>
        <w:rPr>
          <w:color w:val="000000"/>
          <w:sz w:val="28"/>
          <w:szCs w:val="28"/>
        </w:rPr>
        <w:softHyphen/>
        <w:t xml:space="preserve">скому городскому округу – 46704,3 тыс. руб. </w:t>
      </w:r>
    </w:p>
    <w:p w:rsidR="00853FED" w:rsidRDefault="00853FED" w:rsidP="00853FED">
      <w:pPr>
        <w:autoSpaceDE w:val="0"/>
        <w:autoSpaceDN w:val="0"/>
        <w:adjustRightInd w:val="0"/>
        <w:ind w:firstLine="709"/>
        <w:jc w:val="both"/>
        <w:rPr>
          <w:color w:val="000000"/>
          <w:sz w:val="28"/>
          <w:szCs w:val="28"/>
        </w:rPr>
      </w:pPr>
      <w:r>
        <w:rPr>
          <w:color w:val="000000"/>
          <w:sz w:val="28"/>
          <w:szCs w:val="28"/>
        </w:rPr>
        <w:t>В 2019 году предоставлено в собственность за плату 61 земельный уча</w:t>
      </w:r>
      <w:r>
        <w:rPr>
          <w:color w:val="000000"/>
          <w:sz w:val="28"/>
          <w:szCs w:val="28"/>
        </w:rPr>
        <w:softHyphen/>
        <w:t>сток, расположенные на территории Георгиевского городского округа. По</w:t>
      </w:r>
      <w:r>
        <w:rPr>
          <w:color w:val="000000"/>
          <w:sz w:val="28"/>
          <w:szCs w:val="28"/>
        </w:rPr>
        <w:softHyphen/>
        <w:t>лучены средства от продажи земельных участков по Георгиевскому город</w:t>
      </w:r>
      <w:r>
        <w:rPr>
          <w:color w:val="000000"/>
          <w:sz w:val="28"/>
          <w:szCs w:val="28"/>
        </w:rPr>
        <w:softHyphen/>
        <w:t xml:space="preserve">ского округа в сумме 13199,8 тыс. руб. </w:t>
      </w:r>
    </w:p>
    <w:p w:rsidR="00853FED" w:rsidRDefault="00853FED" w:rsidP="00853FED">
      <w:pPr>
        <w:autoSpaceDE w:val="0"/>
        <w:autoSpaceDN w:val="0"/>
        <w:adjustRightInd w:val="0"/>
        <w:ind w:firstLine="709"/>
        <w:jc w:val="both"/>
        <w:rPr>
          <w:color w:val="000000"/>
          <w:sz w:val="28"/>
          <w:szCs w:val="28"/>
        </w:rPr>
      </w:pPr>
      <w:r>
        <w:rPr>
          <w:color w:val="000000"/>
          <w:sz w:val="28"/>
          <w:szCs w:val="28"/>
        </w:rPr>
        <w:t>Поступления в бюджет Георгиевского городского округа в 2019 году от действующих договоров на установку и эксплуатацию рекламных конструк</w:t>
      </w:r>
      <w:r>
        <w:rPr>
          <w:color w:val="000000"/>
          <w:sz w:val="28"/>
          <w:szCs w:val="28"/>
        </w:rPr>
        <w:softHyphen/>
        <w:t>ций составили Георгиевскому городскому округу – 1773,8 тыс. руб.</w:t>
      </w:r>
    </w:p>
    <w:p w:rsidR="00853FED" w:rsidRDefault="00853FED" w:rsidP="00853FED">
      <w:pPr>
        <w:ind w:firstLine="708"/>
        <w:jc w:val="both"/>
        <w:rPr>
          <w:color w:val="000000"/>
          <w:sz w:val="28"/>
          <w:szCs w:val="28"/>
        </w:rPr>
      </w:pPr>
      <w:r>
        <w:rPr>
          <w:color w:val="000000"/>
          <w:sz w:val="28"/>
          <w:szCs w:val="28"/>
        </w:rPr>
        <w:t>Один из источников доходов в 2019 году являлись дивиденды по ак</w:t>
      </w:r>
      <w:r>
        <w:rPr>
          <w:color w:val="000000"/>
          <w:sz w:val="28"/>
          <w:szCs w:val="28"/>
        </w:rPr>
        <w:softHyphen/>
        <w:t>циям открытого акционерного общества «Георгиевскмежрайгаз», принадле</w:t>
      </w:r>
      <w:r>
        <w:rPr>
          <w:color w:val="000000"/>
          <w:sz w:val="28"/>
          <w:szCs w:val="28"/>
        </w:rPr>
        <w:softHyphen/>
        <w:t>жащим муниципальному образованию Георгиевский городской округ, в сумме 512,3 тыс. руб.</w:t>
      </w:r>
    </w:p>
    <w:p w:rsidR="00853FED" w:rsidRDefault="00853FED" w:rsidP="00853FED">
      <w:pPr>
        <w:ind w:firstLine="708"/>
        <w:jc w:val="both"/>
        <w:rPr>
          <w:sz w:val="28"/>
          <w:szCs w:val="28"/>
        </w:rPr>
      </w:pPr>
      <w:r>
        <w:rPr>
          <w:sz w:val="28"/>
          <w:szCs w:val="28"/>
        </w:rPr>
        <w:t>Итогом 2019 года является поступление от использования муници</w:t>
      </w:r>
      <w:r>
        <w:rPr>
          <w:sz w:val="28"/>
          <w:szCs w:val="28"/>
        </w:rPr>
        <w:softHyphen/>
        <w:t>пального имущества в бюджет по Георгиевскому городскому округу 92108,4 тыс. руб.</w:t>
      </w:r>
    </w:p>
    <w:p w:rsidR="00474DED" w:rsidRPr="0063317F" w:rsidRDefault="00474DED" w:rsidP="00474DED">
      <w:pPr>
        <w:pStyle w:val="af2"/>
        <w:jc w:val="both"/>
        <w:rPr>
          <w:rFonts w:ascii="Times New Roman" w:hAnsi="Times New Roman"/>
          <w:sz w:val="28"/>
          <w:szCs w:val="28"/>
        </w:rPr>
      </w:pPr>
    </w:p>
    <w:p w:rsidR="00474DED" w:rsidRDefault="00474DED" w:rsidP="0053037E">
      <w:pPr>
        <w:ind w:right="-1"/>
        <w:jc w:val="center"/>
        <w:rPr>
          <w:sz w:val="28"/>
          <w:szCs w:val="28"/>
        </w:rPr>
      </w:pPr>
      <w:r w:rsidRPr="00DD6D7C">
        <w:rPr>
          <w:sz w:val="28"/>
          <w:szCs w:val="28"/>
        </w:rPr>
        <w:t>ПОЛИТИКА В ОБЛАСТИ ОБЩЕСТВЕННОЙ БЕЗОПАСНОСТИ</w:t>
      </w:r>
    </w:p>
    <w:p w:rsidR="00631CA1" w:rsidRPr="0063317F" w:rsidRDefault="00631CA1" w:rsidP="0053037E">
      <w:pPr>
        <w:ind w:right="-1"/>
        <w:jc w:val="center"/>
        <w:rPr>
          <w:sz w:val="28"/>
          <w:szCs w:val="28"/>
        </w:rPr>
      </w:pPr>
    </w:p>
    <w:p w:rsidR="00970E9B" w:rsidRPr="00970E9B" w:rsidRDefault="00294F18" w:rsidP="00F1011A">
      <w:pPr>
        <w:pStyle w:val="24"/>
        <w:shd w:val="clear" w:color="auto" w:fill="auto"/>
        <w:spacing w:line="240" w:lineRule="auto"/>
        <w:ind w:firstLine="669"/>
        <w:rPr>
          <w:color w:val="000000"/>
          <w:sz w:val="28"/>
          <w:szCs w:val="28"/>
        </w:rPr>
      </w:pPr>
      <w:r>
        <w:rPr>
          <w:color w:val="000000"/>
          <w:sz w:val="28"/>
          <w:szCs w:val="28"/>
        </w:rPr>
        <w:t>В 2019 году проводилась работа комисси</w:t>
      </w:r>
      <w:r w:rsidR="00874546">
        <w:rPr>
          <w:color w:val="000000"/>
          <w:sz w:val="28"/>
          <w:szCs w:val="28"/>
        </w:rPr>
        <w:t>и</w:t>
      </w:r>
      <w:r w:rsidR="00970E9B" w:rsidRPr="00970E9B">
        <w:rPr>
          <w:color w:val="000000"/>
          <w:sz w:val="28"/>
          <w:szCs w:val="28"/>
        </w:rPr>
        <w:t xml:space="preserve"> по профилактике правонар</w:t>
      </w:r>
      <w:r w:rsidR="00970E9B" w:rsidRPr="00970E9B">
        <w:rPr>
          <w:color w:val="000000"/>
          <w:sz w:val="28"/>
          <w:szCs w:val="28"/>
        </w:rPr>
        <w:t>у</w:t>
      </w:r>
      <w:r w:rsidR="00970E9B" w:rsidRPr="00970E9B">
        <w:rPr>
          <w:color w:val="000000"/>
          <w:sz w:val="28"/>
          <w:szCs w:val="28"/>
        </w:rPr>
        <w:t>шений и антинаркотиче</w:t>
      </w:r>
      <w:r>
        <w:rPr>
          <w:color w:val="000000"/>
          <w:sz w:val="28"/>
          <w:szCs w:val="28"/>
        </w:rPr>
        <w:t>ск</w:t>
      </w:r>
      <w:r w:rsidR="0059775D">
        <w:rPr>
          <w:color w:val="000000"/>
          <w:sz w:val="28"/>
          <w:szCs w:val="28"/>
        </w:rPr>
        <w:t xml:space="preserve">ой </w:t>
      </w:r>
      <w:r>
        <w:rPr>
          <w:color w:val="000000"/>
          <w:sz w:val="28"/>
          <w:szCs w:val="28"/>
        </w:rPr>
        <w:t>комиссии</w:t>
      </w:r>
      <w:r w:rsidR="00970E9B" w:rsidRPr="00970E9B">
        <w:rPr>
          <w:color w:val="000000"/>
          <w:sz w:val="28"/>
          <w:szCs w:val="28"/>
        </w:rPr>
        <w:t>, а также рабочая группа для решения проблемных вопросов в сфере социальной адаптации лиц, освободившихся из мест лишения свободы, и организации работы с ли</w:t>
      </w:r>
      <w:r w:rsidR="00970E9B" w:rsidRPr="00970E9B">
        <w:rPr>
          <w:color w:val="000000"/>
          <w:sz w:val="28"/>
          <w:szCs w:val="28"/>
        </w:rPr>
        <w:softHyphen/>
        <w:t>цами, отбывающими наказ</w:t>
      </w:r>
      <w:r w:rsidR="00970E9B" w:rsidRPr="00970E9B">
        <w:rPr>
          <w:color w:val="000000"/>
          <w:sz w:val="28"/>
          <w:szCs w:val="28"/>
        </w:rPr>
        <w:t>а</w:t>
      </w:r>
      <w:r w:rsidR="00970E9B" w:rsidRPr="00970E9B">
        <w:rPr>
          <w:color w:val="000000"/>
          <w:sz w:val="28"/>
          <w:szCs w:val="28"/>
        </w:rPr>
        <w:t>ние без изоляции от общества.</w:t>
      </w:r>
    </w:p>
    <w:p w:rsidR="00970E9B" w:rsidRPr="00970E9B" w:rsidRDefault="00970E9B" w:rsidP="00631CA1">
      <w:pPr>
        <w:tabs>
          <w:tab w:val="left" w:pos="-4678"/>
        </w:tabs>
        <w:ind w:right="-1" w:firstLine="668"/>
        <w:jc w:val="both"/>
        <w:rPr>
          <w:color w:val="000000"/>
          <w:sz w:val="28"/>
          <w:szCs w:val="28"/>
        </w:rPr>
      </w:pPr>
      <w:r w:rsidRPr="00970E9B">
        <w:rPr>
          <w:color w:val="000000"/>
          <w:sz w:val="28"/>
          <w:szCs w:val="28"/>
        </w:rPr>
        <w:lastRenderedPageBreak/>
        <w:t>Для формирования антинаркотического мировоззрения у населения ок</w:t>
      </w:r>
      <w:r w:rsidRPr="00970E9B">
        <w:rPr>
          <w:color w:val="000000"/>
          <w:sz w:val="28"/>
          <w:szCs w:val="28"/>
        </w:rPr>
        <w:softHyphen/>
        <w:t>руга используются современные формы и методы антинаркотической пропа</w:t>
      </w:r>
      <w:r w:rsidRPr="00970E9B">
        <w:rPr>
          <w:color w:val="000000"/>
          <w:sz w:val="28"/>
          <w:szCs w:val="28"/>
        </w:rPr>
        <w:softHyphen/>
        <w:t>ганды. В целях профилактических мер активно проводится работа в учеб</w:t>
      </w:r>
      <w:r w:rsidRPr="00970E9B">
        <w:rPr>
          <w:color w:val="000000"/>
          <w:sz w:val="28"/>
          <w:szCs w:val="28"/>
        </w:rPr>
        <w:softHyphen/>
        <w:t>ных заведениях.</w:t>
      </w:r>
    </w:p>
    <w:p w:rsidR="00970E9B" w:rsidRPr="00631CA1" w:rsidRDefault="00970E9B" w:rsidP="00631CA1">
      <w:pPr>
        <w:ind w:firstLine="668"/>
        <w:jc w:val="both"/>
        <w:rPr>
          <w:color w:val="000000"/>
          <w:sz w:val="28"/>
          <w:szCs w:val="28"/>
        </w:rPr>
      </w:pPr>
      <w:r w:rsidRPr="00631CA1">
        <w:rPr>
          <w:color w:val="000000"/>
          <w:sz w:val="28"/>
          <w:szCs w:val="28"/>
        </w:rPr>
        <w:t>Деятельность антитеррористической комиссии округа организована в с</w:t>
      </w:r>
      <w:r w:rsidRPr="00631CA1">
        <w:rPr>
          <w:color w:val="000000"/>
          <w:sz w:val="28"/>
          <w:szCs w:val="28"/>
        </w:rPr>
        <w:t>о</w:t>
      </w:r>
      <w:r w:rsidRPr="00631CA1">
        <w:rPr>
          <w:color w:val="000000"/>
          <w:sz w:val="28"/>
          <w:szCs w:val="28"/>
        </w:rPr>
        <w:t>ответствии со складывающейся обстановкой, на основании плана работы, ре</w:t>
      </w:r>
      <w:r w:rsidRPr="00631CA1">
        <w:rPr>
          <w:color w:val="000000"/>
          <w:sz w:val="28"/>
          <w:szCs w:val="28"/>
        </w:rPr>
        <w:softHyphen/>
        <w:t xml:space="preserve">шений и рекомендаций антитеррористической комиссии Ставропольского края. Проведено 6 заседаний, на которых рассмотрено 22 вопроса. </w:t>
      </w:r>
    </w:p>
    <w:p w:rsidR="00970E9B" w:rsidRPr="00970E9B" w:rsidRDefault="00631CA1" w:rsidP="00631CA1">
      <w:pPr>
        <w:shd w:val="clear" w:color="auto" w:fill="FFFFFF"/>
        <w:tabs>
          <w:tab w:val="left" w:pos="702"/>
        </w:tabs>
        <w:jc w:val="both"/>
        <w:rPr>
          <w:color w:val="000000"/>
          <w:sz w:val="28"/>
          <w:szCs w:val="28"/>
        </w:rPr>
      </w:pPr>
      <w:r>
        <w:rPr>
          <w:color w:val="000000"/>
          <w:sz w:val="28"/>
          <w:szCs w:val="28"/>
        </w:rPr>
        <w:tab/>
      </w:r>
      <w:r w:rsidR="00970E9B" w:rsidRPr="00970E9B">
        <w:rPr>
          <w:color w:val="000000"/>
          <w:sz w:val="28"/>
          <w:szCs w:val="28"/>
        </w:rPr>
        <w:t xml:space="preserve">В 2019 году </w:t>
      </w:r>
      <w:r>
        <w:rPr>
          <w:color w:val="000000"/>
          <w:sz w:val="28"/>
          <w:szCs w:val="28"/>
        </w:rPr>
        <w:t>проводилась</w:t>
      </w:r>
      <w:r w:rsidR="00970E9B" w:rsidRPr="00970E9B">
        <w:rPr>
          <w:color w:val="000000"/>
          <w:sz w:val="28"/>
          <w:szCs w:val="28"/>
        </w:rPr>
        <w:t xml:space="preserve"> работа по формированию перечня и принятию необходимых мер по обеспечению безопасности мест массового пребывания людей (далее – ММПЛ). Всего в перечень объектов ММПЛ включено 24 объе</w:t>
      </w:r>
      <w:r w:rsidR="00970E9B" w:rsidRPr="00970E9B">
        <w:rPr>
          <w:color w:val="000000"/>
          <w:sz w:val="28"/>
          <w:szCs w:val="28"/>
        </w:rPr>
        <w:t>к</w:t>
      </w:r>
      <w:r w:rsidR="00970E9B" w:rsidRPr="00970E9B">
        <w:rPr>
          <w:color w:val="000000"/>
          <w:sz w:val="28"/>
          <w:szCs w:val="28"/>
        </w:rPr>
        <w:t>та, которые все категорированы и паспортизированы.</w:t>
      </w:r>
    </w:p>
    <w:p w:rsidR="00970E9B" w:rsidRPr="00970E9B" w:rsidRDefault="00970E9B" w:rsidP="00631CA1">
      <w:pPr>
        <w:ind w:right="-1" w:firstLine="708"/>
        <w:jc w:val="both"/>
        <w:rPr>
          <w:color w:val="000000"/>
          <w:sz w:val="28"/>
          <w:szCs w:val="28"/>
        </w:rPr>
      </w:pPr>
      <w:r w:rsidRPr="00970E9B">
        <w:rPr>
          <w:color w:val="000000"/>
          <w:sz w:val="28"/>
          <w:szCs w:val="28"/>
        </w:rPr>
        <w:t>Обследованы 78 объектов, в том числе: 33 ММПЛ, 18 объектов культуры, 27 объектов образования. Проведена актуализация 3 паспортов безопасности объектов террористических устремлений.</w:t>
      </w:r>
    </w:p>
    <w:p w:rsidR="00970E9B" w:rsidRPr="00970E9B" w:rsidRDefault="00631CA1" w:rsidP="00631CA1">
      <w:pPr>
        <w:shd w:val="clear" w:color="auto" w:fill="FFFFFF"/>
        <w:tabs>
          <w:tab w:val="left" w:pos="702"/>
        </w:tabs>
        <w:jc w:val="both"/>
        <w:rPr>
          <w:color w:val="000000"/>
          <w:sz w:val="28"/>
          <w:szCs w:val="28"/>
        </w:rPr>
      </w:pPr>
      <w:r>
        <w:rPr>
          <w:color w:val="000000"/>
          <w:sz w:val="28"/>
          <w:szCs w:val="28"/>
        </w:rPr>
        <w:tab/>
      </w:r>
      <w:r w:rsidR="00970E9B" w:rsidRPr="00970E9B">
        <w:rPr>
          <w:color w:val="000000"/>
          <w:sz w:val="28"/>
          <w:szCs w:val="28"/>
        </w:rPr>
        <w:t>В связи с изменением НПА в области антитеррористической защищённ</w:t>
      </w:r>
      <w:r w:rsidR="00970E9B" w:rsidRPr="00970E9B">
        <w:rPr>
          <w:color w:val="000000"/>
          <w:sz w:val="28"/>
          <w:szCs w:val="28"/>
        </w:rPr>
        <w:t>о</w:t>
      </w:r>
      <w:r w:rsidR="00970E9B" w:rsidRPr="00970E9B">
        <w:rPr>
          <w:color w:val="000000"/>
          <w:sz w:val="28"/>
          <w:szCs w:val="28"/>
        </w:rPr>
        <w:t>сти проведено обследование и категорирование 77 муниципальных учреждений образования и 1 муниципального учреждения здравоохранения; разработаны и согласованы новые паспорта безопасности объектов.</w:t>
      </w:r>
    </w:p>
    <w:p w:rsidR="00970E9B" w:rsidRPr="00970E9B" w:rsidRDefault="00970E9B" w:rsidP="00631CA1">
      <w:pPr>
        <w:shd w:val="clear" w:color="auto" w:fill="FFFFFF"/>
        <w:ind w:firstLine="708"/>
        <w:jc w:val="both"/>
        <w:rPr>
          <w:rFonts w:ascii="Arial" w:hAnsi="Arial" w:cs="Arial"/>
          <w:color w:val="000000"/>
          <w:sz w:val="23"/>
          <w:szCs w:val="23"/>
        </w:rPr>
      </w:pPr>
      <w:r w:rsidRPr="00970E9B">
        <w:rPr>
          <w:color w:val="000000"/>
          <w:sz w:val="28"/>
          <w:szCs w:val="28"/>
        </w:rPr>
        <w:t>Всего на территории округа функционирует 993 видеокамеры, в том чи</w:t>
      </w:r>
      <w:r w:rsidRPr="00970E9B">
        <w:rPr>
          <w:color w:val="000000"/>
          <w:sz w:val="28"/>
          <w:szCs w:val="28"/>
        </w:rPr>
        <w:t>с</w:t>
      </w:r>
      <w:r w:rsidRPr="00970E9B">
        <w:rPr>
          <w:color w:val="000000"/>
          <w:sz w:val="28"/>
          <w:szCs w:val="28"/>
        </w:rPr>
        <w:t>ле в муниципальных учреждениях: образования – 770, культуры и спорта – 156, ГМУП «Аптека № 21» – 4; на территории города Георгиевска (площадь, парки, аллеи и др.) – 63.</w:t>
      </w:r>
      <w:r w:rsidRPr="00970E9B">
        <w:rPr>
          <w:rFonts w:ascii="Arial" w:hAnsi="Arial" w:cs="Arial"/>
          <w:color w:val="000000"/>
          <w:sz w:val="23"/>
          <w:szCs w:val="23"/>
        </w:rPr>
        <w:t xml:space="preserve"> </w:t>
      </w:r>
      <w:r w:rsidRPr="00970E9B">
        <w:rPr>
          <w:color w:val="000000"/>
          <w:sz w:val="28"/>
          <w:szCs w:val="28"/>
        </w:rPr>
        <w:t xml:space="preserve">В 2019 году установлено 100 видеокамер в муниципальных учреждениях культуры, образования и здравоохранения. </w:t>
      </w:r>
    </w:p>
    <w:p w:rsidR="00970E9B" w:rsidRPr="00970E9B" w:rsidRDefault="00631CA1" w:rsidP="00631CA1">
      <w:pPr>
        <w:tabs>
          <w:tab w:val="left" w:pos="-4678"/>
        </w:tabs>
        <w:suppressAutoHyphens/>
        <w:spacing w:line="200" w:lineRule="atLeast"/>
        <w:jc w:val="both"/>
        <w:rPr>
          <w:rFonts w:eastAsia="SimSun"/>
          <w:bCs/>
          <w:color w:val="000000"/>
          <w:sz w:val="28"/>
          <w:szCs w:val="28"/>
        </w:rPr>
      </w:pPr>
      <w:r>
        <w:rPr>
          <w:sz w:val="28"/>
          <w:szCs w:val="28"/>
        </w:rPr>
        <w:tab/>
        <w:t>Проводился</w:t>
      </w:r>
      <w:r w:rsidR="00970E9B" w:rsidRPr="00561A6F">
        <w:rPr>
          <w:sz w:val="28"/>
          <w:szCs w:val="28"/>
        </w:rPr>
        <w:t xml:space="preserve"> мониторинг интернет-пространства на наличие информа</w:t>
      </w:r>
      <w:r w:rsidR="00970E9B" w:rsidRPr="00561A6F">
        <w:rPr>
          <w:sz w:val="28"/>
          <w:szCs w:val="28"/>
        </w:rPr>
        <w:softHyphen/>
        <w:t xml:space="preserve">ции, внесенной в Единый реестр запрещенных материалов с последующим отправлением заявлений об обнаруженных материалах в интернет-приемную Роскомнадзора. </w:t>
      </w:r>
      <w:r w:rsidR="00970E9B" w:rsidRPr="00970E9B">
        <w:rPr>
          <w:color w:val="000000"/>
          <w:sz w:val="28"/>
          <w:szCs w:val="28"/>
        </w:rPr>
        <w:t xml:space="preserve">За прошлый год </w:t>
      </w:r>
      <w:r w:rsidR="00970E9B" w:rsidRPr="00970E9B">
        <w:rPr>
          <w:rFonts w:eastAsia="SimSun"/>
          <w:bCs/>
          <w:color w:val="000000"/>
          <w:sz w:val="28"/>
          <w:szCs w:val="28"/>
        </w:rPr>
        <w:t>отправлена 521 (2018 г. – 94) заявка, из них Федеральной службой рассмотрены, проверены и внесены в Единый реестр 393 интернет-адреса (2018 г. – 54).</w:t>
      </w:r>
    </w:p>
    <w:p w:rsidR="00970E9B" w:rsidRPr="00970E9B" w:rsidRDefault="00970E9B" w:rsidP="00631CA1">
      <w:pPr>
        <w:ind w:firstLine="708"/>
        <w:rPr>
          <w:color w:val="000000"/>
          <w:sz w:val="28"/>
          <w:szCs w:val="28"/>
        </w:rPr>
      </w:pPr>
      <w:r w:rsidRPr="00970E9B">
        <w:rPr>
          <w:color w:val="000000"/>
          <w:sz w:val="28"/>
          <w:szCs w:val="28"/>
        </w:rPr>
        <w:t>В 2019 году в административную комиссию округа поступило 472 прот</w:t>
      </w:r>
      <w:r w:rsidRPr="00970E9B">
        <w:rPr>
          <w:color w:val="000000"/>
          <w:sz w:val="28"/>
          <w:szCs w:val="28"/>
        </w:rPr>
        <w:t>о</w:t>
      </w:r>
      <w:r w:rsidRPr="00970E9B">
        <w:rPr>
          <w:color w:val="000000"/>
          <w:sz w:val="28"/>
          <w:szCs w:val="28"/>
        </w:rPr>
        <w:t>кола об административных правонарушениях, что на 0,5% больше в сравнении с 2018 годом. Проведено 23 заседания, рассмотрено 428 протоколов об админ</w:t>
      </w:r>
      <w:r w:rsidRPr="00970E9B">
        <w:rPr>
          <w:color w:val="000000"/>
          <w:sz w:val="28"/>
          <w:szCs w:val="28"/>
        </w:rPr>
        <w:t>и</w:t>
      </w:r>
      <w:r w:rsidRPr="00970E9B">
        <w:rPr>
          <w:color w:val="000000"/>
          <w:sz w:val="28"/>
          <w:szCs w:val="28"/>
        </w:rPr>
        <w:t>стративных правонарушениях.</w:t>
      </w:r>
    </w:p>
    <w:p w:rsidR="00970E9B" w:rsidRPr="00631CA1" w:rsidRDefault="00970E9B" w:rsidP="00631CA1">
      <w:pPr>
        <w:ind w:firstLine="708"/>
        <w:jc w:val="both"/>
        <w:rPr>
          <w:color w:val="000000"/>
          <w:sz w:val="28"/>
          <w:szCs w:val="28"/>
        </w:rPr>
      </w:pPr>
      <w:r w:rsidRPr="00970E9B">
        <w:rPr>
          <w:color w:val="000000"/>
          <w:sz w:val="28"/>
          <w:szCs w:val="28"/>
        </w:rPr>
        <w:t>За отчетный период привлечено к административной ответственности 428 лиц, в том числе: физических лиц – 398, должностных лиц – 26, юриди</w:t>
      </w:r>
      <w:r w:rsidRPr="00970E9B">
        <w:rPr>
          <w:color w:val="000000"/>
          <w:sz w:val="28"/>
          <w:szCs w:val="28"/>
        </w:rPr>
        <w:softHyphen/>
        <w:t>ческих лиц – 4.</w:t>
      </w:r>
      <w:r w:rsidR="00631CA1">
        <w:rPr>
          <w:color w:val="000000"/>
          <w:sz w:val="28"/>
          <w:szCs w:val="28"/>
        </w:rPr>
        <w:t xml:space="preserve"> </w:t>
      </w:r>
      <w:r w:rsidRPr="00631CA1">
        <w:rPr>
          <w:color w:val="000000"/>
          <w:sz w:val="28"/>
          <w:szCs w:val="28"/>
        </w:rPr>
        <w:t>Всего за 2019 год наложено административных штрафов на сумму 1 078,1 тыс. руб. Сумма взысканных и зачисленных платежей в местный бю</w:t>
      </w:r>
      <w:r w:rsidRPr="00631CA1">
        <w:rPr>
          <w:color w:val="000000"/>
          <w:sz w:val="28"/>
          <w:szCs w:val="28"/>
        </w:rPr>
        <w:t>д</w:t>
      </w:r>
      <w:r w:rsidRPr="00631CA1">
        <w:rPr>
          <w:color w:val="000000"/>
          <w:sz w:val="28"/>
          <w:szCs w:val="28"/>
        </w:rPr>
        <w:t xml:space="preserve">жет округа составила 846,5 тыс. руб. </w:t>
      </w:r>
    </w:p>
    <w:p w:rsidR="00631CA1" w:rsidRPr="00970E9B" w:rsidRDefault="00631CA1" w:rsidP="00631CA1">
      <w:pPr>
        <w:shd w:val="clear" w:color="auto" w:fill="FFFFFF"/>
        <w:ind w:firstLine="708"/>
        <w:jc w:val="both"/>
        <w:rPr>
          <w:color w:val="000000"/>
          <w:sz w:val="28"/>
          <w:szCs w:val="28"/>
        </w:rPr>
      </w:pPr>
      <w:r w:rsidRPr="00631CA1">
        <w:rPr>
          <w:color w:val="000000"/>
          <w:sz w:val="28"/>
          <w:szCs w:val="28"/>
        </w:rPr>
        <w:t>В округе 9 народных дружин из числа казаков, 6 народных дружин из числа граждан, 4 общественных объединения правоохранительной направле</w:t>
      </w:r>
      <w:r w:rsidRPr="00631CA1">
        <w:rPr>
          <w:color w:val="000000"/>
          <w:sz w:val="28"/>
          <w:szCs w:val="28"/>
        </w:rPr>
        <w:t>н</w:t>
      </w:r>
      <w:r w:rsidRPr="00631CA1">
        <w:rPr>
          <w:color w:val="000000"/>
          <w:sz w:val="28"/>
          <w:szCs w:val="28"/>
        </w:rPr>
        <w:t>ности. В реестр ГУ МВД России по Ставропольскому края включены 15 наро</w:t>
      </w:r>
      <w:r w:rsidRPr="00631CA1">
        <w:rPr>
          <w:color w:val="000000"/>
          <w:sz w:val="28"/>
          <w:szCs w:val="28"/>
        </w:rPr>
        <w:t>д</w:t>
      </w:r>
      <w:r w:rsidRPr="00631CA1">
        <w:rPr>
          <w:color w:val="000000"/>
          <w:sz w:val="28"/>
          <w:szCs w:val="28"/>
        </w:rPr>
        <w:t xml:space="preserve">ных дружин из числа казаков и граждан. </w:t>
      </w:r>
    </w:p>
    <w:p w:rsidR="00970E9B" w:rsidRPr="006D5693" w:rsidRDefault="003B3BB9" w:rsidP="003B3BB9">
      <w:pPr>
        <w:tabs>
          <w:tab w:val="left" w:pos="-4678"/>
        </w:tabs>
        <w:jc w:val="both"/>
        <w:rPr>
          <w:bCs/>
          <w:sz w:val="28"/>
          <w:szCs w:val="28"/>
        </w:rPr>
      </w:pPr>
      <w:r>
        <w:rPr>
          <w:sz w:val="28"/>
          <w:szCs w:val="28"/>
        </w:rPr>
        <w:tab/>
      </w:r>
      <w:r w:rsidR="00970E9B" w:rsidRPr="006D5693">
        <w:rPr>
          <w:sz w:val="28"/>
          <w:szCs w:val="28"/>
        </w:rPr>
        <w:t>В интересах общественно-политической стабильности обеспечено вза</w:t>
      </w:r>
      <w:r w:rsidR="00970E9B" w:rsidRPr="006D5693">
        <w:rPr>
          <w:sz w:val="28"/>
          <w:szCs w:val="28"/>
        </w:rPr>
        <w:t>и</w:t>
      </w:r>
      <w:r w:rsidR="00970E9B" w:rsidRPr="006D5693">
        <w:rPr>
          <w:sz w:val="28"/>
          <w:szCs w:val="28"/>
        </w:rPr>
        <w:t>модействие администрации округа с местными отделениями политических па</w:t>
      </w:r>
      <w:r w:rsidR="00970E9B" w:rsidRPr="006D5693">
        <w:rPr>
          <w:sz w:val="28"/>
          <w:szCs w:val="28"/>
        </w:rPr>
        <w:t>р</w:t>
      </w:r>
      <w:r w:rsidR="00970E9B" w:rsidRPr="006D5693">
        <w:rPr>
          <w:sz w:val="28"/>
          <w:szCs w:val="28"/>
        </w:rPr>
        <w:lastRenderedPageBreak/>
        <w:t>тий, профессиональными и творческими союзами, казачеством, национально-культурными, религиозными объединениями и иными общественными объед</w:t>
      </w:r>
      <w:r w:rsidR="00970E9B" w:rsidRPr="006D5693">
        <w:rPr>
          <w:sz w:val="28"/>
          <w:szCs w:val="28"/>
        </w:rPr>
        <w:t>и</w:t>
      </w:r>
      <w:r w:rsidR="00970E9B" w:rsidRPr="006D5693">
        <w:rPr>
          <w:sz w:val="28"/>
          <w:szCs w:val="28"/>
        </w:rPr>
        <w:t>нениями граждан, осуществляющими свою деятельность на территории округа.</w:t>
      </w:r>
    </w:p>
    <w:p w:rsidR="00970E9B" w:rsidRPr="006D5693" w:rsidRDefault="00970E9B" w:rsidP="003B3BB9">
      <w:pPr>
        <w:pStyle w:val="24"/>
        <w:shd w:val="clear" w:color="auto" w:fill="auto"/>
        <w:spacing w:line="240" w:lineRule="auto"/>
        <w:ind w:left="60" w:right="40" w:firstLine="720"/>
        <w:rPr>
          <w:sz w:val="28"/>
          <w:szCs w:val="28"/>
        </w:rPr>
      </w:pPr>
      <w:r w:rsidRPr="006D5693">
        <w:rPr>
          <w:sz w:val="28"/>
          <w:szCs w:val="28"/>
          <w:shd w:val="clear" w:color="auto" w:fill="FFFFFF"/>
        </w:rPr>
        <w:t>Взаимодействие с руководителями общественных организаций осуще</w:t>
      </w:r>
      <w:r>
        <w:rPr>
          <w:sz w:val="28"/>
          <w:szCs w:val="28"/>
          <w:shd w:val="clear" w:color="auto" w:fill="FFFFFF"/>
        </w:rPr>
        <w:t>с</w:t>
      </w:r>
      <w:r>
        <w:rPr>
          <w:sz w:val="28"/>
          <w:szCs w:val="28"/>
          <w:shd w:val="clear" w:color="auto" w:fill="FFFFFF"/>
        </w:rPr>
        <w:t>т</w:t>
      </w:r>
      <w:r>
        <w:rPr>
          <w:sz w:val="28"/>
          <w:szCs w:val="28"/>
          <w:shd w:val="clear" w:color="auto" w:fill="FFFFFF"/>
        </w:rPr>
        <w:t>вля</w:t>
      </w:r>
      <w:r w:rsidR="00B6637E">
        <w:rPr>
          <w:sz w:val="28"/>
          <w:szCs w:val="28"/>
          <w:shd w:val="clear" w:color="auto" w:fill="FFFFFF"/>
        </w:rPr>
        <w:t>ется</w:t>
      </w:r>
      <w:r w:rsidRPr="006D5693">
        <w:rPr>
          <w:sz w:val="28"/>
          <w:szCs w:val="28"/>
          <w:shd w:val="clear" w:color="auto" w:fill="FFFFFF"/>
        </w:rPr>
        <w:t xml:space="preserve"> в различных формах: встречи по наиболее актуальным вопросам, пр</w:t>
      </w:r>
      <w:r w:rsidRPr="006D5693">
        <w:rPr>
          <w:sz w:val="28"/>
          <w:szCs w:val="28"/>
          <w:shd w:val="clear" w:color="auto" w:fill="FFFFFF"/>
        </w:rPr>
        <w:t>о</w:t>
      </w:r>
      <w:r w:rsidRPr="006D5693">
        <w:rPr>
          <w:sz w:val="28"/>
          <w:szCs w:val="28"/>
          <w:shd w:val="clear" w:color="auto" w:fill="FFFFFF"/>
        </w:rPr>
        <w:t>ведение совместных мероприятий, обсуждение общественно-значимых вопр</w:t>
      </w:r>
      <w:r w:rsidRPr="006D5693">
        <w:rPr>
          <w:sz w:val="28"/>
          <w:szCs w:val="28"/>
          <w:shd w:val="clear" w:color="auto" w:fill="FFFFFF"/>
        </w:rPr>
        <w:t>о</w:t>
      </w:r>
      <w:r w:rsidRPr="006D5693">
        <w:rPr>
          <w:sz w:val="28"/>
          <w:szCs w:val="28"/>
          <w:shd w:val="clear" w:color="auto" w:fill="FFFFFF"/>
        </w:rPr>
        <w:t xml:space="preserve">сов, обмен опытом. </w:t>
      </w:r>
      <w:r w:rsidRPr="006D5693">
        <w:rPr>
          <w:sz w:val="28"/>
          <w:szCs w:val="28"/>
        </w:rPr>
        <w:t>Всем общественным организациям оказывается консульт</w:t>
      </w:r>
      <w:r w:rsidRPr="006D5693">
        <w:rPr>
          <w:sz w:val="28"/>
          <w:szCs w:val="28"/>
        </w:rPr>
        <w:t>а</w:t>
      </w:r>
      <w:r w:rsidRPr="006D5693">
        <w:rPr>
          <w:sz w:val="28"/>
          <w:szCs w:val="28"/>
        </w:rPr>
        <w:t>тивная по</w:t>
      </w:r>
      <w:r w:rsidRPr="006D5693">
        <w:rPr>
          <w:sz w:val="28"/>
          <w:szCs w:val="28"/>
        </w:rPr>
        <w:softHyphen/>
        <w:t xml:space="preserve">мощь в реализации полномочий на территории округа. </w:t>
      </w:r>
    </w:p>
    <w:p w:rsidR="00970E9B" w:rsidRPr="006D5693" w:rsidRDefault="003B3BB9" w:rsidP="00970E9B">
      <w:pPr>
        <w:ind w:left="40" w:right="-2" w:firstLine="668"/>
        <w:jc w:val="both"/>
        <w:rPr>
          <w:b/>
          <w:bCs/>
          <w:sz w:val="28"/>
          <w:szCs w:val="28"/>
        </w:rPr>
      </w:pPr>
      <w:r w:rsidRPr="006D5693">
        <w:rPr>
          <w:sz w:val="28"/>
          <w:szCs w:val="28"/>
        </w:rPr>
        <w:t>Осуществл</w:t>
      </w:r>
      <w:r w:rsidR="00B6637E">
        <w:rPr>
          <w:sz w:val="28"/>
          <w:szCs w:val="28"/>
        </w:rPr>
        <w:t>яется</w:t>
      </w:r>
      <w:r w:rsidRPr="006D5693">
        <w:rPr>
          <w:sz w:val="28"/>
          <w:szCs w:val="28"/>
        </w:rPr>
        <w:t xml:space="preserve"> </w:t>
      </w:r>
      <w:r w:rsidR="00B6637E">
        <w:rPr>
          <w:sz w:val="28"/>
          <w:szCs w:val="28"/>
        </w:rPr>
        <w:t>деятельность с</w:t>
      </w:r>
      <w:r w:rsidR="00970E9B" w:rsidRPr="006D5693">
        <w:rPr>
          <w:sz w:val="28"/>
          <w:szCs w:val="28"/>
        </w:rPr>
        <w:t>овет</w:t>
      </w:r>
      <w:r w:rsidR="00B6637E">
        <w:rPr>
          <w:sz w:val="28"/>
          <w:szCs w:val="28"/>
        </w:rPr>
        <w:t>а</w:t>
      </w:r>
      <w:r w:rsidR="00970E9B" w:rsidRPr="006D5693">
        <w:rPr>
          <w:sz w:val="28"/>
          <w:szCs w:val="28"/>
        </w:rPr>
        <w:t xml:space="preserve"> по межнациональным</w:t>
      </w:r>
      <w:r w:rsidR="00970E9B">
        <w:rPr>
          <w:sz w:val="28"/>
          <w:szCs w:val="28"/>
        </w:rPr>
        <w:t xml:space="preserve"> отношениям, в</w:t>
      </w:r>
      <w:r w:rsidR="00970E9B" w:rsidRPr="006D5693">
        <w:rPr>
          <w:sz w:val="28"/>
          <w:szCs w:val="28"/>
        </w:rPr>
        <w:t xml:space="preserve"> рамках совместной работы структурных подразделений администрации окр</w:t>
      </w:r>
      <w:r w:rsidR="00970E9B" w:rsidRPr="006D5693">
        <w:rPr>
          <w:sz w:val="28"/>
          <w:szCs w:val="28"/>
        </w:rPr>
        <w:t>у</w:t>
      </w:r>
      <w:r w:rsidR="00970E9B" w:rsidRPr="006D5693">
        <w:rPr>
          <w:sz w:val="28"/>
          <w:szCs w:val="28"/>
        </w:rPr>
        <w:t>га проведено более 500 мероприятий по гармонизации межнациональных и межконфессиональных отношений с участием представителей национально-культурных организаций и общин, религиозных организаций.</w:t>
      </w:r>
    </w:p>
    <w:p w:rsidR="00970E9B" w:rsidRPr="006D5693" w:rsidRDefault="00970E9B" w:rsidP="00970E9B">
      <w:pPr>
        <w:ind w:firstLine="668"/>
        <w:jc w:val="both"/>
        <w:rPr>
          <w:sz w:val="28"/>
          <w:szCs w:val="28"/>
        </w:rPr>
      </w:pPr>
      <w:r w:rsidRPr="006D5693">
        <w:rPr>
          <w:sz w:val="28"/>
          <w:szCs w:val="28"/>
        </w:rPr>
        <w:t>Межнациональных и этноконфессиональных противоречий не имеется, конфликтов на межнациональной и религиозной почве в отчетном периоде не выявлено.</w:t>
      </w:r>
    </w:p>
    <w:p w:rsidR="00474DED" w:rsidRPr="0063317F" w:rsidRDefault="00474DED" w:rsidP="00474DED">
      <w:pPr>
        <w:pStyle w:val="af2"/>
        <w:jc w:val="both"/>
        <w:rPr>
          <w:rFonts w:ascii="Times New Roman" w:hAnsi="Times New Roman"/>
          <w:sz w:val="28"/>
          <w:szCs w:val="28"/>
        </w:rPr>
      </w:pPr>
    </w:p>
    <w:p w:rsidR="0053037E" w:rsidRPr="0063317F" w:rsidRDefault="00474DED" w:rsidP="0053037E">
      <w:pPr>
        <w:pStyle w:val="af2"/>
        <w:jc w:val="center"/>
        <w:rPr>
          <w:rFonts w:ascii="Times New Roman" w:hAnsi="Times New Roman"/>
          <w:sz w:val="28"/>
          <w:szCs w:val="28"/>
        </w:rPr>
      </w:pPr>
      <w:r w:rsidRPr="0063317F">
        <w:rPr>
          <w:rFonts w:ascii="Times New Roman" w:hAnsi="Times New Roman"/>
          <w:sz w:val="28"/>
          <w:szCs w:val="28"/>
        </w:rPr>
        <w:t>КОММУНИКАЦИОННАЯ ПОЛИТИКА</w:t>
      </w:r>
    </w:p>
    <w:p w:rsidR="00474DED" w:rsidRPr="0063317F" w:rsidRDefault="00474DED" w:rsidP="0053037E">
      <w:pPr>
        <w:pStyle w:val="af2"/>
        <w:jc w:val="center"/>
        <w:rPr>
          <w:rFonts w:ascii="Times New Roman" w:hAnsi="Times New Roman"/>
          <w:sz w:val="28"/>
          <w:szCs w:val="28"/>
        </w:rPr>
      </w:pPr>
      <w:r w:rsidRPr="0063317F">
        <w:rPr>
          <w:rFonts w:ascii="Times New Roman" w:hAnsi="Times New Roman"/>
          <w:sz w:val="28"/>
          <w:szCs w:val="28"/>
        </w:rPr>
        <w:t>ГЕОРГИЕВСКОГО ГОРОДСКОГО ОКРУГА</w:t>
      </w:r>
    </w:p>
    <w:p w:rsidR="00474DED" w:rsidRPr="0063317F" w:rsidRDefault="00474DED" w:rsidP="00474DED">
      <w:pPr>
        <w:rPr>
          <w:sz w:val="28"/>
          <w:szCs w:val="28"/>
        </w:rPr>
      </w:pPr>
    </w:p>
    <w:p w:rsidR="00474DED" w:rsidRPr="0063317F" w:rsidRDefault="00474DED" w:rsidP="0053037E">
      <w:pPr>
        <w:autoSpaceDE w:val="0"/>
        <w:autoSpaceDN w:val="0"/>
        <w:adjustRightInd w:val="0"/>
        <w:ind w:firstLine="709"/>
        <w:jc w:val="both"/>
        <w:rPr>
          <w:bCs/>
          <w:sz w:val="28"/>
          <w:szCs w:val="28"/>
        </w:rPr>
      </w:pPr>
      <w:r w:rsidRPr="0063317F">
        <w:rPr>
          <w:bCs/>
          <w:sz w:val="28"/>
          <w:szCs w:val="28"/>
        </w:rPr>
        <w:t>Развитие современного информационного общества обуславливает не</w:t>
      </w:r>
      <w:r w:rsidRPr="0063317F">
        <w:rPr>
          <w:bCs/>
          <w:sz w:val="28"/>
          <w:szCs w:val="28"/>
        </w:rPr>
        <w:softHyphen/>
        <w:t>обходимость совершенствования сферы государственных (муниципальных) у</w:t>
      </w:r>
      <w:r w:rsidRPr="0063317F">
        <w:rPr>
          <w:bCs/>
          <w:sz w:val="28"/>
          <w:szCs w:val="28"/>
        </w:rPr>
        <w:t>с</w:t>
      </w:r>
      <w:r w:rsidRPr="0063317F">
        <w:rPr>
          <w:bCs/>
          <w:sz w:val="28"/>
          <w:szCs w:val="28"/>
        </w:rPr>
        <w:t>луг, модернизации архивного фонда, внедрения новых инструментов взаим</w:t>
      </w:r>
      <w:r w:rsidRPr="0063317F">
        <w:rPr>
          <w:bCs/>
          <w:sz w:val="28"/>
          <w:szCs w:val="28"/>
        </w:rPr>
        <w:t>о</w:t>
      </w:r>
      <w:r w:rsidRPr="0063317F">
        <w:rPr>
          <w:bCs/>
          <w:sz w:val="28"/>
          <w:szCs w:val="28"/>
        </w:rPr>
        <w:t>действия населения с органами власти, построения новых эффектив</w:t>
      </w:r>
      <w:r w:rsidRPr="0063317F">
        <w:rPr>
          <w:bCs/>
          <w:sz w:val="28"/>
          <w:szCs w:val="28"/>
        </w:rPr>
        <w:softHyphen/>
        <w:t>ных кан</w:t>
      </w:r>
      <w:r w:rsidRPr="0063317F">
        <w:rPr>
          <w:bCs/>
          <w:sz w:val="28"/>
          <w:szCs w:val="28"/>
        </w:rPr>
        <w:t>а</w:t>
      </w:r>
      <w:r w:rsidRPr="0063317F">
        <w:rPr>
          <w:bCs/>
          <w:sz w:val="28"/>
          <w:szCs w:val="28"/>
        </w:rPr>
        <w:t>лов связи с общественностью.</w:t>
      </w:r>
    </w:p>
    <w:p w:rsidR="00474DED" w:rsidRDefault="00474DED" w:rsidP="00474DED">
      <w:pPr>
        <w:autoSpaceDE w:val="0"/>
        <w:autoSpaceDN w:val="0"/>
        <w:adjustRightInd w:val="0"/>
        <w:rPr>
          <w:bCs/>
          <w:sz w:val="28"/>
          <w:szCs w:val="28"/>
        </w:rPr>
      </w:pPr>
    </w:p>
    <w:p w:rsidR="00474DED" w:rsidRPr="00B87499" w:rsidRDefault="00474DED" w:rsidP="0053037E">
      <w:pPr>
        <w:widowControl w:val="0"/>
        <w:jc w:val="center"/>
        <w:rPr>
          <w:bCs/>
          <w:sz w:val="28"/>
          <w:szCs w:val="28"/>
        </w:rPr>
      </w:pPr>
      <w:r w:rsidRPr="00B87499">
        <w:rPr>
          <w:bCs/>
          <w:sz w:val="28"/>
          <w:szCs w:val="28"/>
        </w:rPr>
        <w:t>Государственные и муниципальные услуги</w:t>
      </w:r>
    </w:p>
    <w:p w:rsidR="00765C5A" w:rsidRPr="00B87499" w:rsidRDefault="00765C5A" w:rsidP="0053037E">
      <w:pPr>
        <w:widowControl w:val="0"/>
        <w:jc w:val="center"/>
        <w:rPr>
          <w:bCs/>
          <w:sz w:val="28"/>
          <w:szCs w:val="28"/>
        </w:rPr>
      </w:pPr>
    </w:p>
    <w:p w:rsidR="00B87499" w:rsidRPr="00B87499" w:rsidRDefault="00B87499" w:rsidP="00B87499">
      <w:pPr>
        <w:autoSpaceDE w:val="0"/>
        <w:autoSpaceDN w:val="0"/>
        <w:adjustRightInd w:val="0"/>
        <w:ind w:firstLine="709"/>
        <w:jc w:val="both"/>
        <w:rPr>
          <w:bCs/>
          <w:sz w:val="28"/>
          <w:szCs w:val="28"/>
        </w:rPr>
      </w:pPr>
      <w:r w:rsidRPr="00B87499">
        <w:rPr>
          <w:bCs/>
          <w:sz w:val="28"/>
          <w:szCs w:val="28"/>
        </w:rPr>
        <w:t xml:space="preserve">В 2019 году продолжалась работа по реализации Федерального закона от </w:t>
      </w:r>
    </w:p>
    <w:p w:rsidR="00B87499" w:rsidRPr="00B87499" w:rsidRDefault="00B87499" w:rsidP="00B87499">
      <w:pPr>
        <w:autoSpaceDE w:val="0"/>
        <w:autoSpaceDN w:val="0"/>
        <w:adjustRightInd w:val="0"/>
        <w:jc w:val="both"/>
        <w:rPr>
          <w:bCs/>
          <w:sz w:val="28"/>
          <w:szCs w:val="28"/>
        </w:rPr>
      </w:pPr>
      <w:r w:rsidRPr="00B87499">
        <w:rPr>
          <w:bCs/>
          <w:sz w:val="28"/>
          <w:szCs w:val="28"/>
        </w:rPr>
        <w:t>27 июля 2010 г. № 210-ФЗ «Об организации предоставления государст</w:t>
      </w:r>
      <w:r w:rsidRPr="00B87499">
        <w:rPr>
          <w:bCs/>
          <w:sz w:val="28"/>
          <w:szCs w:val="28"/>
        </w:rPr>
        <w:softHyphen/>
        <w:t>венных и муниципальных услуг», Указа Президента Российской Федерации от 07 мая 2012 г. № 601 «Об основных направлениях совершенствования системы гос</w:t>
      </w:r>
      <w:r w:rsidRPr="00B87499">
        <w:rPr>
          <w:bCs/>
          <w:sz w:val="28"/>
          <w:szCs w:val="28"/>
        </w:rPr>
        <w:t>у</w:t>
      </w:r>
      <w:r w:rsidRPr="00B87499">
        <w:rPr>
          <w:bCs/>
          <w:sz w:val="28"/>
          <w:szCs w:val="28"/>
        </w:rPr>
        <w:t>дарственного управления» и Указа Президента Российской Федерации от 7 мая 2018 г. № 204 «О национальных целях и стратегических задачах развития Ро</w:t>
      </w:r>
      <w:r w:rsidRPr="00B87499">
        <w:rPr>
          <w:bCs/>
          <w:sz w:val="28"/>
          <w:szCs w:val="28"/>
        </w:rPr>
        <w:t>с</w:t>
      </w:r>
      <w:r w:rsidRPr="00B87499">
        <w:rPr>
          <w:bCs/>
          <w:sz w:val="28"/>
          <w:szCs w:val="28"/>
        </w:rPr>
        <w:t>сийской Федерации на период до 2024 года».</w:t>
      </w:r>
    </w:p>
    <w:p w:rsidR="00B87499" w:rsidRPr="00B87499" w:rsidRDefault="00B87499" w:rsidP="00B87499">
      <w:pPr>
        <w:widowControl w:val="0"/>
        <w:ind w:firstLine="709"/>
        <w:jc w:val="both"/>
        <w:rPr>
          <w:bCs/>
          <w:sz w:val="28"/>
          <w:szCs w:val="28"/>
        </w:rPr>
      </w:pPr>
      <w:r w:rsidRPr="00B87499">
        <w:rPr>
          <w:bCs/>
          <w:sz w:val="28"/>
          <w:szCs w:val="28"/>
        </w:rPr>
        <w:t>Жителям Георгиевского городского округа Ставропольского края в 201</w:t>
      </w:r>
      <w:r w:rsidR="006F153B">
        <w:rPr>
          <w:bCs/>
          <w:sz w:val="28"/>
          <w:szCs w:val="28"/>
        </w:rPr>
        <w:t>9</w:t>
      </w:r>
      <w:r w:rsidRPr="00B87499">
        <w:rPr>
          <w:bCs/>
          <w:sz w:val="28"/>
          <w:szCs w:val="28"/>
        </w:rPr>
        <w:t xml:space="preserve"> году оказано органами местного самоуправления 22053 муниципальные услуги, что на 22,1 % больше, чем в 201</w:t>
      </w:r>
      <w:r w:rsidR="006F153B">
        <w:rPr>
          <w:bCs/>
          <w:sz w:val="28"/>
          <w:szCs w:val="28"/>
        </w:rPr>
        <w:t>8</w:t>
      </w:r>
      <w:r w:rsidRPr="00B87499">
        <w:rPr>
          <w:bCs/>
          <w:sz w:val="28"/>
          <w:szCs w:val="28"/>
        </w:rPr>
        <w:t xml:space="preserve"> году. Государственных услуг в рамках о</w:t>
      </w:r>
      <w:r w:rsidRPr="00B87499">
        <w:rPr>
          <w:bCs/>
          <w:sz w:val="28"/>
          <w:szCs w:val="28"/>
        </w:rPr>
        <w:t>т</w:t>
      </w:r>
      <w:r w:rsidRPr="00B87499">
        <w:rPr>
          <w:bCs/>
          <w:sz w:val="28"/>
          <w:szCs w:val="28"/>
        </w:rPr>
        <w:t>дельных государственных полномочий оказано – 28162, что на 19,2% меньше, чем в 2017 году.</w:t>
      </w:r>
    </w:p>
    <w:p w:rsidR="00B87499" w:rsidRPr="00B87499" w:rsidRDefault="00B87499" w:rsidP="00B87499">
      <w:pPr>
        <w:pStyle w:val="msonormalmailrucssattributepostfixmailrucssattributepostfixmailrucssattributepostfix"/>
        <w:shd w:val="clear" w:color="auto" w:fill="FFFFFF"/>
        <w:spacing w:before="0" w:beforeAutospacing="0" w:after="0" w:afterAutospacing="0"/>
        <w:ind w:firstLine="709"/>
        <w:jc w:val="both"/>
        <w:rPr>
          <w:bCs/>
          <w:sz w:val="28"/>
          <w:szCs w:val="28"/>
        </w:rPr>
      </w:pPr>
      <w:r w:rsidRPr="00B87499">
        <w:rPr>
          <w:bCs/>
          <w:sz w:val="28"/>
          <w:szCs w:val="28"/>
        </w:rPr>
        <w:t>В 2019 году МФЦ посетило 61484 чел. и оказано 157 354 услуг, в том числе: федеральных услуг – 106018, региональных – 3379, услуг органов мес</w:t>
      </w:r>
      <w:r w:rsidRPr="00B87499">
        <w:rPr>
          <w:bCs/>
          <w:sz w:val="28"/>
          <w:szCs w:val="28"/>
        </w:rPr>
        <w:t>т</w:t>
      </w:r>
      <w:r w:rsidRPr="00B87499">
        <w:rPr>
          <w:bCs/>
          <w:sz w:val="28"/>
          <w:szCs w:val="28"/>
        </w:rPr>
        <w:t>ного самоуправления – 37 149, а также иных услуг: акционерного общества «Федеральная корпорация по развитию малого и среднего предпринимательс</w:t>
      </w:r>
      <w:r w:rsidRPr="00B87499">
        <w:rPr>
          <w:bCs/>
          <w:sz w:val="28"/>
          <w:szCs w:val="28"/>
        </w:rPr>
        <w:t>т</w:t>
      </w:r>
      <w:r w:rsidRPr="00B87499">
        <w:rPr>
          <w:bCs/>
          <w:sz w:val="28"/>
          <w:szCs w:val="28"/>
        </w:rPr>
        <w:lastRenderedPageBreak/>
        <w:t>ва» – 629, информирование налогоплательщиков – 6091, прочих – 4088. Сре</w:t>
      </w:r>
      <w:r w:rsidRPr="00B87499">
        <w:rPr>
          <w:bCs/>
          <w:sz w:val="28"/>
          <w:szCs w:val="28"/>
        </w:rPr>
        <w:t>д</w:t>
      </w:r>
      <w:r w:rsidRPr="00B87499">
        <w:rPr>
          <w:bCs/>
          <w:sz w:val="28"/>
          <w:szCs w:val="28"/>
        </w:rPr>
        <w:t>няя чис</w:t>
      </w:r>
      <w:r w:rsidRPr="00B87499">
        <w:rPr>
          <w:bCs/>
          <w:sz w:val="28"/>
          <w:szCs w:val="28"/>
        </w:rPr>
        <w:softHyphen/>
        <w:t>ленность принимаемых заявителей в день составляет– 632 чел.</w:t>
      </w:r>
    </w:p>
    <w:p w:rsidR="00B87499" w:rsidRPr="00B87499" w:rsidRDefault="00B87499" w:rsidP="00B87499">
      <w:pPr>
        <w:ind w:firstLine="709"/>
        <w:jc w:val="both"/>
        <w:rPr>
          <w:bCs/>
          <w:sz w:val="28"/>
          <w:szCs w:val="28"/>
        </w:rPr>
      </w:pPr>
      <w:r w:rsidRPr="00B87499">
        <w:rPr>
          <w:bCs/>
          <w:sz w:val="28"/>
          <w:szCs w:val="28"/>
        </w:rPr>
        <w:t>Во исполнение Указа Президента Российской Федерации от 07 мая 2012 г. № 601 «Об основных направлениях совершенствования системы го</w:t>
      </w:r>
      <w:r w:rsidRPr="00B87499">
        <w:rPr>
          <w:bCs/>
          <w:sz w:val="28"/>
          <w:szCs w:val="28"/>
        </w:rPr>
        <w:softHyphen/>
        <w:t>сударственного управления» на постоянной основе проводились мероприятия, направленные на увеличение доли граждан, зарегистрированных в единой си</w:t>
      </w:r>
      <w:r w:rsidRPr="00B87499">
        <w:rPr>
          <w:bCs/>
          <w:sz w:val="28"/>
          <w:szCs w:val="28"/>
        </w:rPr>
        <w:t>с</w:t>
      </w:r>
      <w:r w:rsidRPr="00B87499">
        <w:rPr>
          <w:bCs/>
          <w:sz w:val="28"/>
          <w:szCs w:val="28"/>
        </w:rPr>
        <w:t>теме идентификации и аутентификации, повышение доступности и привлек</w:t>
      </w:r>
      <w:r w:rsidRPr="00B87499">
        <w:rPr>
          <w:bCs/>
          <w:sz w:val="28"/>
          <w:szCs w:val="28"/>
        </w:rPr>
        <w:t>а</w:t>
      </w:r>
      <w:r w:rsidRPr="00B87499">
        <w:rPr>
          <w:bCs/>
          <w:sz w:val="28"/>
          <w:szCs w:val="28"/>
        </w:rPr>
        <w:t>тельности государственных и муниципальных услуг, оказываемых в электро</w:t>
      </w:r>
      <w:r w:rsidRPr="00B87499">
        <w:rPr>
          <w:bCs/>
          <w:sz w:val="28"/>
          <w:szCs w:val="28"/>
        </w:rPr>
        <w:t>н</w:t>
      </w:r>
      <w:r w:rsidRPr="00B87499">
        <w:rPr>
          <w:bCs/>
          <w:sz w:val="28"/>
          <w:szCs w:val="28"/>
        </w:rPr>
        <w:t>ном виде, повышение доли граждан, использующих механизм получения гос</w:t>
      </w:r>
      <w:r w:rsidRPr="00B87499">
        <w:rPr>
          <w:bCs/>
          <w:sz w:val="28"/>
          <w:szCs w:val="28"/>
        </w:rPr>
        <w:t>у</w:t>
      </w:r>
      <w:r w:rsidRPr="00B87499">
        <w:rPr>
          <w:bCs/>
          <w:sz w:val="28"/>
          <w:szCs w:val="28"/>
        </w:rPr>
        <w:t>дарственных и муниципальных услуг в электронной форме.</w:t>
      </w:r>
    </w:p>
    <w:p w:rsidR="00B87499" w:rsidRPr="00B87499" w:rsidRDefault="00B87499" w:rsidP="00B87499">
      <w:pPr>
        <w:tabs>
          <w:tab w:val="left" w:pos="993"/>
        </w:tabs>
        <w:ind w:firstLine="709"/>
        <w:jc w:val="both"/>
        <w:rPr>
          <w:bCs/>
          <w:sz w:val="28"/>
          <w:szCs w:val="28"/>
        </w:rPr>
      </w:pPr>
      <w:r w:rsidRPr="00B87499">
        <w:rPr>
          <w:bCs/>
          <w:sz w:val="28"/>
          <w:szCs w:val="28"/>
        </w:rPr>
        <w:t>Велась работа по реализации Указа Президента Российской Федерации от 7 мая 2018 г. № 204 «О национальных целях и стратегических задачах развития Российской Федерации на период до 2024 года». Типизирован перечень мун</w:t>
      </w:r>
      <w:r w:rsidRPr="00B87499">
        <w:rPr>
          <w:bCs/>
          <w:sz w:val="28"/>
          <w:szCs w:val="28"/>
        </w:rPr>
        <w:t>и</w:t>
      </w:r>
      <w:r w:rsidRPr="00B87499">
        <w:rPr>
          <w:bCs/>
          <w:sz w:val="28"/>
          <w:szCs w:val="28"/>
        </w:rPr>
        <w:t>ципальных услуг с учетом принятых нормативных правовых актов Российской Федерации.</w:t>
      </w:r>
    </w:p>
    <w:p w:rsidR="00631CA1" w:rsidRDefault="00631CA1" w:rsidP="0053037E">
      <w:pPr>
        <w:pStyle w:val="30"/>
        <w:widowControl w:val="0"/>
        <w:spacing w:line="240" w:lineRule="auto"/>
        <w:ind w:right="-5" w:firstLine="0"/>
        <w:jc w:val="center"/>
        <w:rPr>
          <w:szCs w:val="28"/>
        </w:rPr>
      </w:pPr>
    </w:p>
    <w:p w:rsidR="00474DED" w:rsidRPr="0063317F" w:rsidRDefault="00474DED" w:rsidP="0053037E">
      <w:pPr>
        <w:pStyle w:val="30"/>
        <w:widowControl w:val="0"/>
        <w:spacing w:line="240" w:lineRule="auto"/>
        <w:ind w:right="-5" w:firstLine="0"/>
        <w:jc w:val="center"/>
        <w:rPr>
          <w:szCs w:val="28"/>
        </w:rPr>
      </w:pPr>
      <w:r w:rsidRPr="0063317F">
        <w:rPr>
          <w:szCs w:val="28"/>
        </w:rPr>
        <w:t>Муниципальный архив</w:t>
      </w:r>
    </w:p>
    <w:p w:rsidR="0053037E" w:rsidRPr="0063317F" w:rsidRDefault="0053037E" w:rsidP="0053037E">
      <w:pPr>
        <w:pStyle w:val="30"/>
        <w:widowControl w:val="0"/>
        <w:spacing w:line="240" w:lineRule="auto"/>
        <w:ind w:right="-5" w:firstLine="0"/>
        <w:jc w:val="center"/>
        <w:rPr>
          <w:szCs w:val="28"/>
        </w:rPr>
      </w:pPr>
    </w:p>
    <w:p w:rsidR="00474DED" w:rsidRPr="0063317F" w:rsidRDefault="00474DED" w:rsidP="00765C5A">
      <w:pPr>
        <w:ind w:firstLine="709"/>
        <w:jc w:val="both"/>
        <w:rPr>
          <w:sz w:val="28"/>
          <w:szCs w:val="28"/>
        </w:rPr>
      </w:pPr>
      <w:r w:rsidRPr="0063317F">
        <w:rPr>
          <w:sz w:val="28"/>
          <w:szCs w:val="28"/>
        </w:rPr>
        <w:t>В отчетном периоде архивным отделом администрации реализован ко</w:t>
      </w:r>
      <w:r w:rsidRPr="0063317F">
        <w:rPr>
          <w:sz w:val="28"/>
          <w:szCs w:val="28"/>
        </w:rPr>
        <w:t>м</w:t>
      </w:r>
      <w:r w:rsidRPr="0063317F">
        <w:rPr>
          <w:sz w:val="28"/>
          <w:szCs w:val="28"/>
        </w:rPr>
        <w:t>плекс мероприятий по обеспечению развития архивного дела в городском окр</w:t>
      </w:r>
      <w:r w:rsidRPr="0063317F">
        <w:rPr>
          <w:sz w:val="28"/>
          <w:szCs w:val="28"/>
        </w:rPr>
        <w:t>у</w:t>
      </w:r>
      <w:r w:rsidRPr="0063317F">
        <w:rPr>
          <w:sz w:val="28"/>
          <w:szCs w:val="28"/>
        </w:rPr>
        <w:t>ге.</w:t>
      </w:r>
    </w:p>
    <w:p w:rsidR="00A85E3C" w:rsidRPr="00A85E3C" w:rsidRDefault="00A85E3C" w:rsidP="00A85E3C">
      <w:pPr>
        <w:pStyle w:val="ae"/>
        <w:ind w:left="0" w:firstLine="708"/>
        <w:jc w:val="both"/>
        <w:rPr>
          <w:sz w:val="28"/>
          <w:szCs w:val="28"/>
        </w:rPr>
      </w:pPr>
      <w:r w:rsidRPr="00A85E3C">
        <w:rPr>
          <w:sz w:val="28"/>
          <w:szCs w:val="28"/>
        </w:rPr>
        <w:t xml:space="preserve">В целях формирования </w:t>
      </w:r>
      <w:r w:rsidR="00893196">
        <w:rPr>
          <w:sz w:val="28"/>
          <w:szCs w:val="28"/>
        </w:rPr>
        <w:t>а</w:t>
      </w:r>
      <w:r w:rsidRPr="00A85E3C">
        <w:rPr>
          <w:sz w:val="28"/>
          <w:szCs w:val="28"/>
        </w:rPr>
        <w:t>рхивного фонда проведено упорядочение док</w:t>
      </w:r>
      <w:r w:rsidRPr="00A85E3C">
        <w:rPr>
          <w:sz w:val="28"/>
          <w:szCs w:val="28"/>
        </w:rPr>
        <w:t>у</w:t>
      </w:r>
      <w:r w:rsidRPr="00A85E3C">
        <w:rPr>
          <w:sz w:val="28"/>
          <w:szCs w:val="28"/>
        </w:rPr>
        <w:t>ментов 23 организаций-источников комплектования архивного отдела. Описи этих документов утверждены экспертно-проверочной комиссией комитета Ставропольского края по делам архивов в следующем объеме: 5514 дел пост</w:t>
      </w:r>
      <w:r w:rsidRPr="00A85E3C">
        <w:rPr>
          <w:sz w:val="28"/>
          <w:szCs w:val="28"/>
        </w:rPr>
        <w:t>о</w:t>
      </w:r>
      <w:r w:rsidRPr="00A85E3C">
        <w:rPr>
          <w:sz w:val="28"/>
          <w:szCs w:val="28"/>
        </w:rPr>
        <w:t xml:space="preserve">янного хранения (при плане 240 дел), 1748 дел по личному составу (при плане 75 дел). </w:t>
      </w:r>
    </w:p>
    <w:p w:rsidR="00A85E3C" w:rsidRDefault="00A85E3C" w:rsidP="00A85E3C">
      <w:pPr>
        <w:ind w:firstLine="708"/>
        <w:jc w:val="both"/>
        <w:rPr>
          <w:sz w:val="28"/>
          <w:szCs w:val="28"/>
        </w:rPr>
      </w:pPr>
      <w:r w:rsidRPr="002D5D98">
        <w:rPr>
          <w:sz w:val="28"/>
          <w:szCs w:val="28"/>
        </w:rPr>
        <w:t>В соответствии с графиком приема документов, согласованным с комит</w:t>
      </w:r>
      <w:r w:rsidRPr="002D5D98">
        <w:rPr>
          <w:sz w:val="28"/>
          <w:szCs w:val="28"/>
        </w:rPr>
        <w:t>е</w:t>
      </w:r>
      <w:r w:rsidRPr="002D5D98">
        <w:rPr>
          <w:sz w:val="28"/>
          <w:szCs w:val="28"/>
        </w:rPr>
        <w:t xml:space="preserve">том </w:t>
      </w:r>
      <w:r w:rsidRPr="00E218A6">
        <w:rPr>
          <w:sz w:val="28"/>
          <w:szCs w:val="28"/>
        </w:rPr>
        <w:t>Ставропольского края по делам архивов, приняты на хранение 4539 един</w:t>
      </w:r>
      <w:r w:rsidRPr="00E218A6">
        <w:rPr>
          <w:sz w:val="28"/>
          <w:szCs w:val="28"/>
        </w:rPr>
        <w:t>и</w:t>
      </w:r>
      <w:r w:rsidRPr="00E218A6">
        <w:rPr>
          <w:sz w:val="28"/>
          <w:szCs w:val="28"/>
        </w:rPr>
        <w:t xml:space="preserve">цы хранения, из них: 3849 дел постоянного хранения (при плане 655 дел) и 690 дел по личному составу ликвидированных организаций (при плане </w:t>
      </w:r>
      <w:r>
        <w:rPr>
          <w:sz w:val="28"/>
          <w:szCs w:val="28"/>
        </w:rPr>
        <w:t>100</w:t>
      </w:r>
      <w:r w:rsidRPr="00E218A6">
        <w:rPr>
          <w:sz w:val="28"/>
          <w:szCs w:val="28"/>
        </w:rPr>
        <w:t xml:space="preserve"> дел). </w:t>
      </w:r>
    </w:p>
    <w:p w:rsidR="00A85E3C" w:rsidRPr="007C2EB5" w:rsidRDefault="00A85E3C" w:rsidP="00A85E3C">
      <w:pPr>
        <w:ind w:firstLine="708"/>
        <w:jc w:val="both"/>
        <w:rPr>
          <w:sz w:val="28"/>
          <w:szCs w:val="28"/>
        </w:rPr>
      </w:pPr>
      <w:r w:rsidRPr="007C2EB5">
        <w:rPr>
          <w:sz w:val="28"/>
          <w:szCs w:val="28"/>
        </w:rPr>
        <w:t>Большая работа проведена по ведению отраслевой базы данных «Архи</w:t>
      </w:r>
      <w:r w:rsidRPr="007C2EB5">
        <w:rPr>
          <w:sz w:val="28"/>
          <w:szCs w:val="28"/>
        </w:rPr>
        <w:t>в</w:t>
      </w:r>
      <w:r w:rsidRPr="007C2EB5">
        <w:rPr>
          <w:sz w:val="28"/>
          <w:szCs w:val="28"/>
        </w:rPr>
        <w:t xml:space="preserve">ный фонд». В раздел «единица хранения» внесены данные по </w:t>
      </w:r>
      <w:r>
        <w:rPr>
          <w:sz w:val="28"/>
          <w:szCs w:val="28"/>
        </w:rPr>
        <w:t>6000</w:t>
      </w:r>
      <w:r w:rsidRPr="007C2EB5">
        <w:rPr>
          <w:sz w:val="28"/>
          <w:szCs w:val="28"/>
        </w:rPr>
        <w:t xml:space="preserve"> делам (план – 5000 дел). (Следует отметить, что на введение сведений по 1 делу уходит ок</w:t>
      </w:r>
      <w:r w:rsidRPr="007C2EB5">
        <w:rPr>
          <w:sz w:val="28"/>
          <w:szCs w:val="28"/>
        </w:rPr>
        <w:t>о</w:t>
      </w:r>
      <w:r w:rsidRPr="007C2EB5">
        <w:rPr>
          <w:sz w:val="28"/>
          <w:szCs w:val="28"/>
        </w:rPr>
        <w:t>ло 10 минут. Следовательно, только на этот вид работы затрачено – более 1</w:t>
      </w:r>
      <w:r>
        <w:rPr>
          <w:sz w:val="28"/>
          <w:szCs w:val="28"/>
        </w:rPr>
        <w:t>000</w:t>
      </w:r>
      <w:r w:rsidRPr="007C2EB5">
        <w:rPr>
          <w:sz w:val="28"/>
          <w:szCs w:val="28"/>
        </w:rPr>
        <w:t xml:space="preserve"> часов или примерно 1</w:t>
      </w:r>
      <w:r>
        <w:rPr>
          <w:sz w:val="28"/>
          <w:szCs w:val="28"/>
        </w:rPr>
        <w:t>25</w:t>
      </w:r>
      <w:r w:rsidRPr="007C2EB5">
        <w:rPr>
          <w:sz w:val="28"/>
          <w:szCs w:val="28"/>
        </w:rPr>
        <w:t xml:space="preserve"> рабочих дней). </w:t>
      </w:r>
    </w:p>
    <w:p w:rsidR="00A85E3C" w:rsidRDefault="00A85E3C" w:rsidP="00A85E3C">
      <w:pPr>
        <w:ind w:firstLine="708"/>
        <w:jc w:val="both"/>
        <w:rPr>
          <w:sz w:val="28"/>
          <w:szCs w:val="28"/>
        </w:rPr>
      </w:pPr>
      <w:r w:rsidRPr="007C2EB5">
        <w:rPr>
          <w:sz w:val="28"/>
          <w:szCs w:val="28"/>
        </w:rPr>
        <w:t>Всего на 01.01.2019 в раздел «единица хранения» базы данных «Архи</w:t>
      </w:r>
      <w:r w:rsidRPr="007C2EB5">
        <w:rPr>
          <w:sz w:val="28"/>
          <w:szCs w:val="28"/>
        </w:rPr>
        <w:t>в</w:t>
      </w:r>
      <w:r w:rsidRPr="007C2EB5">
        <w:rPr>
          <w:sz w:val="28"/>
          <w:szCs w:val="28"/>
        </w:rPr>
        <w:t xml:space="preserve">ный фонд» внесено </w:t>
      </w:r>
      <w:r>
        <w:rPr>
          <w:sz w:val="28"/>
          <w:szCs w:val="28"/>
        </w:rPr>
        <w:t>30775</w:t>
      </w:r>
      <w:r w:rsidRPr="007C2EB5">
        <w:rPr>
          <w:sz w:val="28"/>
          <w:szCs w:val="28"/>
        </w:rPr>
        <w:t xml:space="preserve"> дел, что составляет </w:t>
      </w:r>
      <w:r>
        <w:rPr>
          <w:sz w:val="28"/>
          <w:szCs w:val="28"/>
        </w:rPr>
        <w:t>54</w:t>
      </w:r>
      <w:r w:rsidRPr="007C2EB5">
        <w:rPr>
          <w:sz w:val="28"/>
          <w:szCs w:val="28"/>
        </w:rPr>
        <w:t>% от всех хранящихся в архи</w:t>
      </w:r>
      <w:r w:rsidRPr="007C2EB5">
        <w:rPr>
          <w:sz w:val="28"/>
          <w:szCs w:val="28"/>
        </w:rPr>
        <w:t>в</w:t>
      </w:r>
      <w:r w:rsidRPr="007C2EB5">
        <w:rPr>
          <w:sz w:val="28"/>
          <w:szCs w:val="28"/>
        </w:rPr>
        <w:t xml:space="preserve">ном отделе документов. </w:t>
      </w:r>
    </w:p>
    <w:p w:rsidR="00A85E3C" w:rsidRPr="005A64C6" w:rsidRDefault="00A85E3C" w:rsidP="00A85E3C">
      <w:pPr>
        <w:ind w:firstLine="708"/>
        <w:jc w:val="both"/>
        <w:rPr>
          <w:sz w:val="28"/>
          <w:szCs w:val="28"/>
        </w:rPr>
      </w:pPr>
      <w:r w:rsidRPr="005A64C6">
        <w:rPr>
          <w:sz w:val="28"/>
          <w:szCs w:val="28"/>
        </w:rPr>
        <w:t>Продолжена работа по оцифровке документов. За отчетный период о</w:t>
      </w:r>
      <w:r w:rsidRPr="005A64C6">
        <w:rPr>
          <w:sz w:val="28"/>
          <w:szCs w:val="28"/>
        </w:rPr>
        <w:t>т</w:t>
      </w:r>
      <w:r w:rsidRPr="005A64C6">
        <w:rPr>
          <w:sz w:val="28"/>
          <w:szCs w:val="28"/>
        </w:rPr>
        <w:t xml:space="preserve">сканировано </w:t>
      </w:r>
      <w:r>
        <w:rPr>
          <w:sz w:val="28"/>
          <w:szCs w:val="28"/>
        </w:rPr>
        <w:t>944</w:t>
      </w:r>
      <w:r w:rsidRPr="005A64C6">
        <w:rPr>
          <w:sz w:val="28"/>
          <w:szCs w:val="28"/>
        </w:rPr>
        <w:t xml:space="preserve"> дел (при плане – </w:t>
      </w:r>
      <w:r>
        <w:rPr>
          <w:sz w:val="28"/>
          <w:szCs w:val="28"/>
        </w:rPr>
        <w:t>6</w:t>
      </w:r>
      <w:r w:rsidRPr="005A64C6">
        <w:rPr>
          <w:sz w:val="28"/>
          <w:szCs w:val="28"/>
        </w:rPr>
        <w:t xml:space="preserve">00 дел), объем оцифрованных документов за год </w:t>
      </w:r>
      <w:r>
        <w:rPr>
          <w:sz w:val="28"/>
          <w:szCs w:val="28"/>
        </w:rPr>
        <w:t>39039</w:t>
      </w:r>
      <w:r w:rsidRPr="005A64C6">
        <w:rPr>
          <w:sz w:val="28"/>
          <w:szCs w:val="28"/>
        </w:rPr>
        <w:t xml:space="preserve"> листов (план – </w:t>
      </w:r>
      <w:r>
        <w:rPr>
          <w:sz w:val="28"/>
          <w:szCs w:val="28"/>
        </w:rPr>
        <w:t>16</w:t>
      </w:r>
      <w:r w:rsidRPr="005A64C6">
        <w:rPr>
          <w:sz w:val="28"/>
          <w:szCs w:val="28"/>
        </w:rPr>
        <w:t xml:space="preserve">000 листов). </w:t>
      </w:r>
    </w:p>
    <w:p w:rsidR="00A85E3C" w:rsidRPr="005A64C6" w:rsidRDefault="00A85E3C" w:rsidP="00A85E3C">
      <w:pPr>
        <w:ind w:firstLine="708"/>
        <w:jc w:val="both"/>
        <w:rPr>
          <w:sz w:val="28"/>
          <w:szCs w:val="28"/>
        </w:rPr>
      </w:pPr>
      <w:r w:rsidRPr="005A64C6">
        <w:rPr>
          <w:sz w:val="28"/>
          <w:szCs w:val="28"/>
        </w:rPr>
        <w:t>Завершена работа по оцифровке (сканированию)</w:t>
      </w:r>
      <w:r>
        <w:rPr>
          <w:sz w:val="28"/>
          <w:szCs w:val="28"/>
        </w:rPr>
        <w:t xml:space="preserve"> </w:t>
      </w:r>
      <w:r w:rsidRPr="005A64C6">
        <w:rPr>
          <w:sz w:val="28"/>
          <w:szCs w:val="28"/>
        </w:rPr>
        <w:t>описей документов, хр</w:t>
      </w:r>
      <w:r w:rsidRPr="005A64C6">
        <w:rPr>
          <w:sz w:val="28"/>
          <w:szCs w:val="28"/>
        </w:rPr>
        <w:t>а</w:t>
      </w:r>
      <w:r w:rsidRPr="005A64C6">
        <w:rPr>
          <w:sz w:val="28"/>
          <w:szCs w:val="28"/>
        </w:rPr>
        <w:t>нящихся в архивном отделе (</w:t>
      </w:r>
      <w:r>
        <w:rPr>
          <w:sz w:val="28"/>
          <w:szCs w:val="28"/>
        </w:rPr>
        <w:t>382</w:t>
      </w:r>
      <w:r w:rsidRPr="005A64C6">
        <w:rPr>
          <w:sz w:val="28"/>
          <w:szCs w:val="28"/>
        </w:rPr>
        <w:t xml:space="preserve"> описи дел).  </w:t>
      </w:r>
    </w:p>
    <w:p w:rsidR="00A85E3C" w:rsidRDefault="00A85E3C" w:rsidP="00A85E3C">
      <w:pPr>
        <w:pStyle w:val="21"/>
        <w:ind w:firstLine="720"/>
      </w:pPr>
      <w:r>
        <w:lastRenderedPageBreak/>
        <w:t xml:space="preserve">Проведено 9 информационных мероприятий, количество участников – 201 человек. </w:t>
      </w:r>
    </w:p>
    <w:p w:rsidR="00A85E3C" w:rsidRDefault="00A85E3C" w:rsidP="00A85E3C">
      <w:pPr>
        <w:pStyle w:val="21"/>
        <w:ind w:firstLine="720"/>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tblPr>
      <w:tblGrid>
        <w:gridCol w:w="4253"/>
        <w:gridCol w:w="2480"/>
        <w:gridCol w:w="2481"/>
      </w:tblGrid>
      <w:tr w:rsidR="00A85E3C" w:rsidTr="003E08EF">
        <w:tc>
          <w:tcPr>
            <w:tcW w:w="4253" w:type="dxa"/>
            <w:tcBorders>
              <w:top w:val="single" w:sz="4" w:space="0" w:color="auto"/>
              <w:left w:val="single" w:sz="4" w:space="0" w:color="auto"/>
              <w:bottom w:val="single" w:sz="4" w:space="0" w:color="auto"/>
              <w:right w:val="single" w:sz="4" w:space="0" w:color="auto"/>
            </w:tcBorders>
            <w:shd w:val="clear" w:color="auto" w:fill="FFFFFF"/>
            <w:hideMark/>
          </w:tcPr>
          <w:p w:rsidR="00A85E3C" w:rsidRPr="00B875D6" w:rsidRDefault="00A85E3C" w:rsidP="003E08EF">
            <w:pPr>
              <w:pStyle w:val="21"/>
              <w:rPr>
                <w:szCs w:val="28"/>
              </w:rPr>
            </w:pPr>
            <w:r w:rsidRPr="00B875D6">
              <w:rPr>
                <w:szCs w:val="28"/>
              </w:rPr>
              <w:t xml:space="preserve">Мероприятие </w:t>
            </w:r>
          </w:p>
        </w:tc>
        <w:tc>
          <w:tcPr>
            <w:tcW w:w="2480" w:type="dxa"/>
            <w:tcBorders>
              <w:top w:val="single" w:sz="4" w:space="0" w:color="auto"/>
              <w:left w:val="single" w:sz="4" w:space="0" w:color="auto"/>
              <w:bottom w:val="single" w:sz="4" w:space="0" w:color="auto"/>
              <w:right w:val="single" w:sz="4" w:space="0" w:color="auto"/>
            </w:tcBorders>
            <w:shd w:val="clear" w:color="auto" w:fill="FFFFFF"/>
            <w:hideMark/>
          </w:tcPr>
          <w:p w:rsidR="00A85E3C" w:rsidRPr="00B875D6" w:rsidRDefault="00A85E3C" w:rsidP="003E08EF">
            <w:pPr>
              <w:pStyle w:val="21"/>
              <w:jc w:val="center"/>
              <w:rPr>
                <w:szCs w:val="28"/>
              </w:rPr>
            </w:pPr>
            <w:r w:rsidRPr="00B875D6">
              <w:rPr>
                <w:szCs w:val="28"/>
              </w:rPr>
              <w:t xml:space="preserve">Количество </w:t>
            </w:r>
            <w:r w:rsidRPr="00B875D6">
              <w:rPr>
                <w:szCs w:val="28"/>
              </w:rPr>
              <w:br/>
              <w:t xml:space="preserve">мероприятий </w:t>
            </w:r>
          </w:p>
        </w:tc>
        <w:tc>
          <w:tcPr>
            <w:tcW w:w="2481" w:type="dxa"/>
            <w:tcBorders>
              <w:top w:val="single" w:sz="4" w:space="0" w:color="auto"/>
              <w:left w:val="single" w:sz="4" w:space="0" w:color="auto"/>
              <w:bottom w:val="single" w:sz="4" w:space="0" w:color="auto"/>
              <w:right w:val="single" w:sz="4" w:space="0" w:color="auto"/>
            </w:tcBorders>
            <w:shd w:val="clear" w:color="auto" w:fill="FFFFFF"/>
            <w:hideMark/>
          </w:tcPr>
          <w:p w:rsidR="00A85E3C" w:rsidRPr="00B875D6" w:rsidRDefault="00A85E3C" w:rsidP="003E08EF">
            <w:pPr>
              <w:pStyle w:val="21"/>
              <w:jc w:val="center"/>
              <w:rPr>
                <w:szCs w:val="28"/>
              </w:rPr>
            </w:pPr>
            <w:r w:rsidRPr="00B875D6">
              <w:rPr>
                <w:szCs w:val="28"/>
              </w:rPr>
              <w:t>Количество уч</w:t>
            </w:r>
            <w:r w:rsidRPr="00B875D6">
              <w:rPr>
                <w:szCs w:val="28"/>
              </w:rPr>
              <w:t>а</w:t>
            </w:r>
            <w:r w:rsidRPr="00B875D6">
              <w:rPr>
                <w:szCs w:val="28"/>
              </w:rPr>
              <w:t>стников</w:t>
            </w:r>
          </w:p>
        </w:tc>
      </w:tr>
      <w:tr w:rsidR="00A85E3C" w:rsidTr="003E08EF">
        <w:trPr>
          <w:trHeight w:val="221"/>
        </w:trPr>
        <w:tc>
          <w:tcPr>
            <w:tcW w:w="4253" w:type="dxa"/>
            <w:tcBorders>
              <w:top w:val="single" w:sz="4" w:space="0" w:color="auto"/>
              <w:left w:val="single" w:sz="4" w:space="0" w:color="auto"/>
              <w:bottom w:val="single" w:sz="4" w:space="0" w:color="auto"/>
              <w:right w:val="single" w:sz="4" w:space="0" w:color="auto"/>
            </w:tcBorders>
            <w:shd w:val="clear" w:color="auto" w:fill="FFFFFF"/>
          </w:tcPr>
          <w:p w:rsidR="00A85E3C" w:rsidRPr="00B875D6" w:rsidRDefault="00A85E3C" w:rsidP="003E08EF">
            <w:pPr>
              <w:pStyle w:val="21"/>
              <w:rPr>
                <w:szCs w:val="28"/>
              </w:rPr>
            </w:pPr>
            <w:r w:rsidRPr="00B875D6">
              <w:rPr>
                <w:szCs w:val="28"/>
              </w:rPr>
              <w:t xml:space="preserve">Выставка </w:t>
            </w:r>
          </w:p>
        </w:tc>
        <w:tc>
          <w:tcPr>
            <w:tcW w:w="2480" w:type="dxa"/>
            <w:tcBorders>
              <w:top w:val="single" w:sz="4" w:space="0" w:color="auto"/>
              <w:left w:val="single" w:sz="4" w:space="0" w:color="auto"/>
              <w:bottom w:val="single" w:sz="4" w:space="0" w:color="auto"/>
              <w:right w:val="single" w:sz="4" w:space="0" w:color="auto"/>
            </w:tcBorders>
            <w:shd w:val="clear" w:color="auto" w:fill="FFFFFF"/>
          </w:tcPr>
          <w:p w:rsidR="00A85E3C" w:rsidRPr="00B875D6" w:rsidRDefault="00A85E3C" w:rsidP="003E08EF">
            <w:pPr>
              <w:pStyle w:val="21"/>
              <w:jc w:val="center"/>
              <w:rPr>
                <w:szCs w:val="28"/>
              </w:rPr>
            </w:pPr>
            <w:r w:rsidRPr="00B875D6">
              <w:rPr>
                <w:szCs w:val="28"/>
              </w:rPr>
              <w:t>1</w:t>
            </w:r>
          </w:p>
        </w:tc>
        <w:tc>
          <w:tcPr>
            <w:tcW w:w="2481" w:type="dxa"/>
            <w:tcBorders>
              <w:top w:val="single" w:sz="4" w:space="0" w:color="auto"/>
              <w:left w:val="single" w:sz="4" w:space="0" w:color="auto"/>
              <w:bottom w:val="single" w:sz="4" w:space="0" w:color="auto"/>
              <w:right w:val="single" w:sz="4" w:space="0" w:color="auto"/>
            </w:tcBorders>
            <w:shd w:val="clear" w:color="auto" w:fill="FFFFFF"/>
            <w:hideMark/>
          </w:tcPr>
          <w:p w:rsidR="00A85E3C" w:rsidRPr="00B875D6" w:rsidRDefault="00A85E3C" w:rsidP="003E08EF">
            <w:pPr>
              <w:pStyle w:val="21"/>
              <w:jc w:val="center"/>
              <w:rPr>
                <w:szCs w:val="28"/>
              </w:rPr>
            </w:pPr>
            <w:r w:rsidRPr="00B875D6">
              <w:rPr>
                <w:szCs w:val="28"/>
              </w:rPr>
              <w:t>37</w:t>
            </w:r>
          </w:p>
        </w:tc>
      </w:tr>
      <w:tr w:rsidR="00A85E3C" w:rsidTr="003E08EF">
        <w:tc>
          <w:tcPr>
            <w:tcW w:w="4253" w:type="dxa"/>
            <w:tcBorders>
              <w:top w:val="single" w:sz="4" w:space="0" w:color="auto"/>
              <w:left w:val="single" w:sz="4" w:space="0" w:color="auto"/>
              <w:bottom w:val="single" w:sz="4" w:space="0" w:color="auto"/>
              <w:right w:val="single" w:sz="4" w:space="0" w:color="auto"/>
            </w:tcBorders>
            <w:shd w:val="clear" w:color="auto" w:fill="FFFFFF"/>
          </w:tcPr>
          <w:p w:rsidR="00A85E3C" w:rsidRPr="00B875D6" w:rsidRDefault="00A85E3C" w:rsidP="003E08EF">
            <w:pPr>
              <w:pStyle w:val="21"/>
              <w:rPr>
                <w:szCs w:val="28"/>
              </w:rPr>
            </w:pPr>
            <w:r w:rsidRPr="00B875D6">
              <w:rPr>
                <w:szCs w:val="28"/>
              </w:rPr>
              <w:t xml:space="preserve">Экскурсии по выставке, архиву  </w:t>
            </w:r>
          </w:p>
        </w:tc>
        <w:tc>
          <w:tcPr>
            <w:tcW w:w="2480" w:type="dxa"/>
            <w:tcBorders>
              <w:top w:val="single" w:sz="4" w:space="0" w:color="auto"/>
              <w:left w:val="single" w:sz="4" w:space="0" w:color="auto"/>
              <w:bottom w:val="single" w:sz="4" w:space="0" w:color="auto"/>
              <w:right w:val="single" w:sz="4" w:space="0" w:color="auto"/>
            </w:tcBorders>
            <w:shd w:val="clear" w:color="auto" w:fill="FFFFFF"/>
          </w:tcPr>
          <w:p w:rsidR="00A85E3C" w:rsidRPr="00B875D6" w:rsidRDefault="00A85E3C" w:rsidP="003E08EF">
            <w:pPr>
              <w:pStyle w:val="21"/>
              <w:jc w:val="center"/>
              <w:rPr>
                <w:szCs w:val="28"/>
              </w:rPr>
            </w:pPr>
            <w:r w:rsidRPr="00B875D6">
              <w:rPr>
                <w:szCs w:val="28"/>
              </w:rPr>
              <w:t>6</w:t>
            </w:r>
          </w:p>
        </w:tc>
        <w:tc>
          <w:tcPr>
            <w:tcW w:w="2481" w:type="dxa"/>
            <w:tcBorders>
              <w:top w:val="single" w:sz="4" w:space="0" w:color="auto"/>
              <w:left w:val="single" w:sz="4" w:space="0" w:color="auto"/>
              <w:bottom w:val="single" w:sz="4" w:space="0" w:color="auto"/>
              <w:right w:val="single" w:sz="4" w:space="0" w:color="auto"/>
            </w:tcBorders>
            <w:shd w:val="clear" w:color="auto" w:fill="FFFFFF"/>
          </w:tcPr>
          <w:p w:rsidR="00A85E3C" w:rsidRPr="00B875D6" w:rsidRDefault="00A85E3C" w:rsidP="003E08EF">
            <w:pPr>
              <w:pStyle w:val="21"/>
              <w:jc w:val="center"/>
              <w:rPr>
                <w:szCs w:val="28"/>
              </w:rPr>
            </w:pPr>
            <w:r w:rsidRPr="00B875D6">
              <w:rPr>
                <w:szCs w:val="28"/>
              </w:rPr>
              <w:t>123</w:t>
            </w:r>
          </w:p>
        </w:tc>
      </w:tr>
      <w:tr w:rsidR="00A85E3C" w:rsidTr="003E08EF">
        <w:tc>
          <w:tcPr>
            <w:tcW w:w="4253" w:type="dxa"/>
            <w:tcBorders>
              <w:top w:val="single" w:sz="4" w:space="0" w:color="auto"/>
              <w:left w:val="single" w:sz="4" w:space="0" w:color="auto"/>
              <w:bottom w:val="single" w:sz="4" w:space="0" w:color="auto"/>
              <w:right w:val="single" w:sz="4" w:space="0" w:color="auto"/>
            </w:tcBorders>
            <w:shd w:val="clear" w:color="auto" w:fill="FFFFFF"/>
          </w:tcPr>
          <w:p w:rsidR="00A85E3C" w:rsidRPr="00B875D6" w:rsidRDefault="00A85E3C" w:rsidP="003E08EF">
            <w:pPr>
              <w:pStyle w:val="21"/>
              <w:rPr>
                <w:szCs w:val="28"/>
              </w:rPr>
            </w:pPr>
            <w:r w:rsidRPr="00B875D6">
              <w:rPr>
                <w:szCs w:val="28"/>
              </w:rPr>
              <w:t xml:space="preserve">День открытых дверей </w:t>
            </w:r>
          </w:p>
        </w:tc>
        <w:tc>
          <w:tcPr>
            <w:tcW w:w="2480" w:type="dxa"/>
            <w:tcBorders>
              <w:top w:val="single" w:sz="4" w:space="0" w:color="auto"/>
              <w:left w:val="single" w:sz="4" w:space="0" w:color="auto"/>
              <w:bottom w:val="single" w:sz="4" w:space="0" w:color="auto"/>
              <w:right w:val="single" w:sz="4" w:space="0" w:color="auto"/>
            </w:tcBorders>
            <w:shd w:val="clear" w:color="auto" w:fill="FFFFFF"/>
          </w:tcPr>
          <w:p w:rsidR="00A85E3C" w:rsidRPr="00B875D6" w:rsidRDefault="00A85E3C" w:rsidP="003E08EF">
            <w:pPr>
              <w:pStyle w:val="21"/>
              <w:jc w:val="center"/>
              <w:rPr>
                <w:szCs w:val="28"/>
              </w:rPr>
            </w:pPr>
            <w:r w:rsidRPr="00B875D6">
              <w:rPr>
                <w:szCs w:val="28"/>
              </w:rPr>
              <w:t>1</w:t>
            </w:r>
          </w:p>
        </w:tc>
        <w:tc>
          <w:tcPr>
            <w:tcW w:w="2481" w:type="dxa"/>
            <w:tcBorders>
              <w:top w:val="single" w:sz="4" w:space="0" w:color="auto"/>
              <w:left w:val="single" w:sz="4" w:space="0" w:color="auto"/>
              <w:bottom w:val="single" w:sz="4" w:space="0" w:color="auto"/>
              <w:right w:val="single" w:sz="4" w:space="0" w:color="auto"/>
            </w:tcBorders>
            <w:shd w:val="clear" w:color="auto" w:fill="FFFFFF"/>
          </w:tcPr>
          <w:p w:rsidR="00A85E3C" w:rsidRPr="00B875D6" w:rsidRDefault="00A85E3C" w:rsidP="003E08EF">
            <w:pPr>
              <w:pStyle w:val="21"/>
              <w:jc w:val="center"/>
              <w:rPr>
                <w:szCs w:val="28"/>
              </w:rPr>
            </w:pPr>
            <w:r w:rsidRPr="00B875D6">
              <w:rPr>
                <w:szCs w:val="28"/>
              </w:rPr>
              <w:t>18</w:t>
            </w:r>
          </w:p>
        </w:tc>
      </w:tr>
      <w:tr w:rsidR="00A85E3C" w:rsidTr="003E08EF">
        <w:tc>
          <w:tcPr>
            <w:tcW w:w="4253" w:type="dxa"/>
            <w:tcBorders>
              <w:top w:val="single" w:sz="4" w:space="0" w:color="auto"/>
              <w:left w:val="single" w:sz="4" w:space="0" w:color="auto"/>
              <w:bottom w:val="single" w:sz="4" w:space="0" w:color="auto"/>
              <w:right w:val="single" w:sz="4" w:space="0" w:color="auto"/>
            </w:tcBorders>
            <w:shd w:val="clear" w:color="auto" w:fill="FFFFFF"/>
          </w:tcPr>
          <w:p w:rsidR="00A85E3C" w:rsidRPr="00B875D6" w:rsidRDefault="00A85E3C" w:rsidP="003E08EF">
            <w:pPr>
              <w:pStyle w:val="21"/>
              <w:rPr>
                <w:szCs w:val="28"/>
              </w:rPr>
            </w:pPr>
            <w:r w:rsidRPr="00B875D6">
              <w:rPr>
                <w:szCs w:val="28"/>
              </w:rPr>
              <w:t>Урок мужества</w:t>
            </w:r>
          </w:p>
        </w:tc>
        <w:tc>
          <w:tcPr>
            <w:tcW w:w="2480" w:type="dxa"/>
            <w:tcBorders>
              <w:top w:val="single" w:sz="4" w:space="0" w:color="auto"/>
              <w:left w:val="single" w:sz="4" w:space="0" w:color="auto"/>
              <w:bottom w:val="single" w:sz="4" w:space="0" w:color="auto"/>
              <w:right w:val="single" w:sz="4" w:space="0" w:color="auto"/>
            </w:tcBorders>
            <w:shd w:val="clear" w:color="auto" w:fill="FFFFFF"/>
          </w:tcPr>
          <w:p w:rsidR="00A85E3C" w:rsidRPr="00B875D6" w:rsidRDefault="00A85E3C" w:rsidP="003E08EF">
            <w:pPr>
              <w:pStyle w:val="21"/>
              <w:jc w:val="center"/>
              <w:rPr>
                <w:szCs w:val="28"/>
              </w:rPr>
            </w:pPr>
            <w:r w:rsidRPr="00B875D6">
              <w:rPr>
                <w:szCs w:val="28"/>
              </w:rPr>
              <w:t>1</w:t>
            </w:r>
          </w:p>
        </w:tc>
        <w:tc>
          <w:tcPr>
            <w:tcW w:w="2481" w:type="dxa"/>
            <w:tcBorders>
              <w:top w:val="single" w:sz="4" w:space="0" w:color="auto"/>
              <w:left w:val="single" w:sz="4" w:space="0" w:color="auto"/>
              <w:bottom w:val="single" w:sz="4" w:space="0" w:color="auto"/>
              <w:right w:val="single" w:sz="4" w:space="0" w:color="auto"/>
            </w:tcBorders>
            <w:shd w:val="clear" w:color="auto" w:fill="FFFFFF"/>
          </w:tcPr>
          <w:p w:rsidR="00A85E3C" w:rsidRPr="00B875D6" w:rsidRDefault="00A85E3C" w:rsidP="003E08EF">
            <w:pPr>
              <w:pStyle w:val="21"/>
              <w:jc w:val="center"/>
              <w:rPr>
                <w:szCs w:val="28"/>
              </w:rPr>
            </w:pPr>
            <w:r w:rsidRPr="00B875D6">
              <w:rPr>
                <w:szCs w:val="28"/>
              </w:rPr>
              <w:t xml:space="preserve">23 </w:t>
            </w:r>
          </w:p>
        </w:tc>
      </w:tr>
      <w:tr w:rsidR="00A85E3C" w:rsidTr="003E08EF">
        <w:tc>
          <w:tcPr>
            <w:tcW w:w="4253" w:type="dxa"/>
            <w:tcBorders>
              <w:top w:val="single" w:sz="4" w:space="0" w:color="auto"/>
              <w:left w:val="single" w:sz="4" w:space="0" w:color="auto"/>
              <w:bottom w:val="single" w:sz="4" w:space="0" w:color="auto"/>
              <w:right w:val="single" w:sz="4" w:space="0" w:color="auto"/>
            </w:tcBorders>
            <w:shd w:val="clear" w:color="auto" w:fill="FFFFFF"/>
          </w:tcPr>
          <w:p w:rsidR="00A85E3C" w:rsidRPr="00B875D6" w:rsidRDefault="00A85E3C" w:rsidP="003E08EF">
            <w:pPr>
              <w:pStyle w:val="21"/>
              <w:rPr>
                <w:szCs w:val="28"/>
              </w:rPr>
            </w:pPr>
          </w:p>
        </w:tc>
        <w:tc>
          <w:tcPr>
            <w:tcW w:w="2480" w:type="dxa"/>
            <w:tcBorders>
              <w:top w:val="single" w:sz="4" w:space="0" w:color="auto"/>
              <w:left w:val="single" w:sz="4" w:space="0" w:color="auto"/>
              <w:bottom w:val="single" w:sz="4" w:space="0" w:color="auto"/>
              <w:right w:val="single" w:sz="4" w:space="0" w:color="auto"/>
            </w:tcBorders>
            <w:shd w:val="clear" w:color="auto" w:fill="FFFFFF"/>
          </w:tcPr>
          <w:p w:rsidR="00A85E3C" w:rsidRPr="00B875D6" w:rsidRDefault="00784A9F" w:rsidP="003E08EF">
            <w:pPr>
              <w:pStyle w:val="21"/>
              <w:jc w:val="center"/>
              <w:rPr>
                <w:szCs w:val="28"/>
              </w:rPr>
            </w:pPr>
            <w:r w:rsidRPr="00B875D6">
              <w:rPr>
                <w:szCs w:val="28"/>
              </w:rPr>
              <w:fldChar w:fldCharType="begin"/>
            </w:r>
            <w:r w:rsidR="00A85E3C" w:rsidRPr="00B875D6">
              <w:rPr>
                <w:szCs w:val="28"/>
              </w:rPr>
              <w:instrText xml:space="preserve"> =SUM(ABOVE) </w:instrText>
            </w:r>
            <w:r w:rsidRPr="00B875D6">
              <w:rPr>
                <w:szCs w:val="28"/>
              </w:rPr>
              <w:fldChar w:fldCharType="separate"/>
            </w:r>
            <w:r w:rsidR="00A85E3C" w:rsidRPr="00B875D6">
              <w:rPr>
                <w:noProof/>
                <w:szCs w:val="28"/>
              </w:rPr>
              <w:t>9</w:t>
            </w:r>
            <w:r w:rsidRPr="00B875D6">
              <w:rPr>
                <w:szCs w:val="28"/>
              </w:rPr>
              <w:fldChar w:fldCharType="end"/>
            </w:r>
          </w:p>
        </w:tc>
        <w:tc>
          <w:tcPr>
            <w:tcW w:w="2481" w:type="dxa"/>
            <w:tcBorders>
              <w:top w:val="single" w:sz="4" w:space="0" w:color="auto"/>
              <w:left w:val="single" w:sz="4" w:space="0" w:color="auto"/>
              <w:bottom w:val="single" w:sz="4" w:space="0" w:color="auto"/>
              <w:right w:val="single" w:sz="4" w:space="0" w:color="auto"/>
            </w:tcBorders>
            <w:shd w:val="clear" w:color="auto" w:fill="FFFFFF"/>
          </w:tcPr>
          <w:p w:rsidR="00A85E3C" w:rsidRPr="00B875D6" w:rsidRDefault="00784A9F" w:rsidP="003E08EF">
            <w:pPr>
              <w:pStyle w:val="21"/>
              <w:jc w:val="center"/>
              <w:rPr>
                <w:szCs w:val="28"/>
              </w:rPr>
            </w:pPr>
            <w:r w:rsidRPr="00B875D6">
              <w:rPr>
                <w:szCs w:val="28"/>
              </w:rPr>
              <w:fldChar w:fldCharType="begin"/>
            </w:r>
            <w:r w:rsidR="00A85E3C" w:rsidRPr="00B875D6">
              <w:rPr>
                <w:szCs w:val="28"/>
              </w:rPr>
              <w:instrText xml:space="preserve"> =SUM(ABOVE) </w:instrText>
            </w:r>
            <w:r w:rsidRPr="00B875D6">
              <w:rPr>
                <w:szCs w:val="28"/>
              </w:rPr>
              <w:fldChar w:fldCharType="separate"/>
            </w:r>
            <w:r w:rsidR="00A85E3C" w:rsidRPr="00B875D6">
              <w:rPr>
                <w:noProof/>
                <w:szCs w:val="28"/>
              </w:rPr>
              <w:t>201</w:t>
            </w:r>
            <w:r w:rsidRPr="00B875D6">
              <w:rPr>
                <w:szCs w:val="28"/>
              </w:rPr>
              <w:fldChar w:fldCharType="end"/>
            </w:r>
          </w:p>
        </w:tc>
      </w:tr>
    </w:tbl>
    <w:p w:rsidR="00A85E3C" w:rsidRDefault="00A85E3C" w:rsidP="00A85E3C">
      <w:pPr>
        <w:pStyle w:val="af6"/>
        <w:spacing w:before="0" w:beforeAutospacing="0" w:after="0" w:afterAutospacing="0"/>
        <w:ind w:firstLine="720"/>
        <w:jc w:val="both"/>
        <w:rPr>
          <w:sz w:val="28"/>
          <w:szCs w:val="28"/>
        </w:rPr>
      </w:pPr>
      <w:r w:rsidRPr="002B69EB">
        <w:rPr>
          <w:sz w:val="28"/>
          <w:szCs w:val="28"/>
        </w:rPr>
        <w:t>Анализ деятельности архивного отдела свидетельствует о выполнении социально-значимых функций по хранению, учету, комплектованию и испол</w:t>
      </w:r>
      <w:r w:rsidRPr="002B69EB">
        <w:rPr>
          <w:sz w:val="28"/>
          <w:szCs w:val="28"/>
        </w:rPr>
        <w:t>ь</w:t>
      </w:r>
      <w:r w:rsidRPr="002B69EB">
        <w:rPr>
          <w:sz w:val="28"/>
          <w:szCs w:val="28"/>
        </w:rPr>
        <w:t>зованию документов Архивного фонда</w:t>
      </w:r>
      <w:r>
        <w:rPr>
          <w:sz w:val="28"/>
          <w:szCs w:val="28"/>
        </w:rPr>
        <w:t xml:space="preserve"> Российской Федерации</w:t>
      </w:r>
      <w:r w:rsidRPr="002B69EB">
        <w:rPr>
          <w:sz w:val="28"/>
          <w:szCs w:val="28"/>
        </w:rPr>
        <w:t>.</w:t>
      </w:r>
    </w:p>
    <w:p w:rsidR="00474DED" w:rsidRPr="0063317F" w:rsidRDefault="00474DED" w:rsidP="00474DED">
      <w:pPr>
        <w:rPr>
          <w:sz w:val="28"/>
          <w:szCs w:val="28"/>
        </w:rPr>
      </w:pPr>
    </w:p>
    <w:p w:rsidR="00474DED" w:rsidRPr="003B3BB9" w:rsidRDefault="00474DED" w:rsidP="0053037E">
      <w:pPr>
        <w:pStyle w:val="af2"/>
        <w:jc w:val="center"/>
        <w:rPr>
          <w:rFonts w:ascii="Times New Roman" w:hAnsi="Times New Roman"/>
          <w:sz w:val="28"/>
          <w:szCs w:val="28"/>
        </w:rPr>
      </w:pPr>
      <w:r w:rsidRPr="003B3BB9">
        <w:rPr>
          <w:rFonts w:ascii="Times New Roman" w:hAnsi="Times New Roman"/>
          <w:sz w:val="28"/>
          <w:szCs w:val="28"/>
        </w:rPr>
        <w:t>Связ</w:t>
      </w:r>
      <w:r w:rsidR="00893196">
        <w:rPr>
          <w:rFonts w:ascii="Times New Roman" w:hAnsi="Times New Roman"/>
          <w:sz w:val="28"/>
          <w:szCs w:val="28"/>
        </w:rPr>
        <w:t>и</w:t>
      </w:r>
      <w:r w:rsidRPr="003B3BB9">
        <w:rPr>
          <w:rFonts w:ascii="Times New Roman" w:hAnsi="Times New Roman"/>
          <w:sz w:val="28"/>
          <w:szCs w:val="28"/>
        </w:rPr>
        <w:t xml:space="preserve"> с общественностью</w:t>
      </w:r>
    </w:p>
    <w:p w:rsidR="0053037E" w:rsidRPr="003B3BB9" w:rsidRDefault="0053037E" w:rsidP="0053037E">
      <w:pPr>
        <w:pStyle w:val="af2"/>
        <w:jc w:val="center"/>
        <w:rPr>
          <w:rFonts w:ascii="Times New Roman" w:hAnsi="Times New Roman"/>
          <w:sz w:val="28"/>
          <w:szCs w:val="28"/>
        </w:rPr>
      </w:pPr>
    </w:p>
    <w:p w:rsidR="0053037E" w:rsidRPr="003B3BB9" w:rsidRDefault="00474DED" w:rsidP="0053037E">
      <w:pPr>
        <w:ind w:firstLine="709"/>
        <w:jc w:val="both"/>
        <w:rPr>
          <w:sz w:val="28"/>
          <w:szCs w:val="28"/>
        </w:rPr>
      </w:pPr>
      <w:r w:rsidRPr="003B3BB9">
        <w:rPr>
          <w:sz w:val="28"/>
          <w:szCs w:val="28"/>
        </w:rPr>
        <w:t xml:space="preserve">В </w:t>
      </w:r>
      <w:r w:rsidR="0053037E" w:rsidRPr="003B3BB9">
        <w:rPr>
          <w:sz w:val="28"/>
          <w:szCs w:val="28"/>
        </w:rPr>
        <w:t xml:space="preserve">Георгиевском городском округе </w:t>
      </w:r>
      <w:r w:rsidRPr="003B3BB9">
        <w:rPr>
          <w:sz w:val="28"/>
          <w:szCs w:val="28"/>
        </w:rPr>
        <w:t>осуществляется выпуск 3 газет, име</w:t>
      </w:r>
      <w:r w:rsidRPr="003B3BB9">
        <w:rPr>
          <w:sz w:val="28"/>
          <w:szCs w:val="28"/>
        </w:rPr>
        <w:t>ю</w:t>
      </w:r>
      <w:r w:rsidRPr="003B3BB9">
        <w:rPr>
          <w:sz w:val="28"/>
          <w:szCs w:val="28"/>
        </w:rPr>
        <w:t>щих разную целевую аудиторию и тональность. Значимые события округа о</w:t>
      </w:r>
      <w:r w:rsidRPr="003B3BB9">
        <w:rPr>
          <w:sz w:val="28"/>
          <w:szCs w:val="28"/>
        </w:rPr>
        <w:t>с</w:t>
      </w:r>
      <w:r w:rsidRPr="003B3BB9">
        <w:rPr>
          <w:sz w:val="28"/>
          <w:szCs w:val="28"/>
        </w:rPr>
        <w:t>вещаются также на страницах газеты «МК-Кавказ».</w:t>
      </w:r>
    </w:p>
    <w:p w:rsidR="00474DED" w:rsidRPr="003B3BB9" w:rsidRDefault="00474DED" w:rsidP="0053037E">
      <w:pPr>
        <w:ind w:firstLine="709"/>
        <w:jc w:val="both"/>
        <w:rPr>
          <w:sz w:val="28"/>
          <w:szCs w:val="28"/>
        </w:rPr>
      </w:pPr>
      <w:r w:rsidRPr="003B3BB9">
        <w:rPr>
          <w:sz w:val="28"/>
          <w:szCs w:val="28"/>
        </w:rPr>
        <w:t>Важнейшим информационным источником выступает официальный сайт Георгиевского городского округа, содержащий официальную, оператив</w:t>
      </w:r>
      <w:r w:rsidRPr="003B3BB9">
        <w:rPr>
          <w:sz w:val="28"/>
          <w:szCs w:val="28"/>
        </w:rPr>
        <w:softHyphen/>
        <w:t>ную информацию о деятельности органов власти и происходящих событиях.</w:t>
      </w:r>
    </w:p>
    <w:p w:rsidR="00474DED" w:rsidRPr="003B3BB9" w:rsidRDefault="00474DED" w:rsidP="0053037E">
      <w:pPr>
        <w:ind w:firstLine="709"/>
        <w:jc w:val="both"/>
        <w:rPr>
          <w:sz w:val="28"/>
          <w:szCs w:val="28"/>
        </w:rPr>
      </w:pPr>
      <w:r w:rsidRPr="003B3BB9">
        <w:rPr>
          <w:sz w:val="28"/>
          <w:szCs w:val="28"/>
        </w:rPr>
        <w:t>Дополнительным источником информации являются новостные ролики, созданные ТВ – группой администрации.</w:t>
      </w:r>
    </w:p>
    <w:p w:rsidR="0053037E" w:rsidRPr="003B3BB9" w:rsidRDefault="00474DED" w:rsidP="0053037E">
      <w:pPr>
        <w:ind w:firstLine="709"/>
        <w:jc w:val="both"/>
        <w:rPr>
          <w:sz w:val="28"/>
          <w:szCs w:val="28"/>
        </w:rPr>
      </w:pPr>
      <w:r w:rsidRPr="003B3BB9">
        <w:rPr>
          <w:sz w:val="28"/>
          <w:szCs w:val="28"/>
        </w:rPr>
        <w:t xml:space="preserve">В социальных сетях Фэйсбук, </w:t>
      </w:r>
      <w:r w:rsidR="00C0648A" w:rsidRPr="003B3BB9">
        <w:rPr>
          <w:sz w:val="28"/>
          <w:szCs w:val="28"/>
          <w:lang w:val="en-US"/>
        </w:rPr>
        <w:t>I</w:t>
      </w:r>
      <w:r w:rsidRPr="003B3BB9">
        <w:rPr>
          <w:sz w:val="28"/>
          <w:szCs w:val="28"/>
        </w:rPr>
        <w:t>nstagram, Твиттер, ВКонтакте, Одно</w:t>
      </w:r>
      <w:r w:rsidRPr="003B3BB9">
        <w:rPr>
          <w:sz w:val="28"/>
          <w:szCs w:val="28"/>
        </w:rPr>
        <w:softHyphen/>
        <w:t>классники имеются официальные страницы администрации Георгиевского г</w:t>
      </w:r>
      <w:r w:rsidRPr="003B3BB9">
        <w:rPr>
          <w:sz w:val="28"/>
          <w:szCs w:val="28"/>
        </w:rPr>
        <w:t>о</w:t>
      </w:r>
      <w:r w:rsidRPr="003B3BB9">
        <w:rPr>
          <w:sz w:val="28"/>
          <w:szCs w:val="28"/>
        </w:rPr>
        <w:t xml:space="preserve">родского круга, где размещаются новостные материалы и телесюжеты. Свой аккаунт в </w:t>
      </w:r>
      <w:r w:rsidR="00C0648A" w:rsidRPr="003B3BB9">
        <w:rPr>
          <w:sz w:val="28"/>
          <w:szCs w:val="28"/>
          <w:lang w:val="en-US"/>
        </w:rPr>
        <w:t>I</w:t>
      </w:r>
      <w:r w:rsidRPr="003B3BB9">
        <w:rPr>
          <w:sz w:val="28"/>
          <w:szCs w:val="28"/>
        </w:rPr>
        <w:t>nstagram имеет Глава, ежедневно освещая свою дея</w:t>
      </w:r>
      <w:r w:rsidRPr="003B3BB9">
        <w:rPr>
          <w:sz w:val="28"/>
          <w:szCs w:val="28"/>
        </w:rPr>
        <w:softHyphen/>
        <w:t>тельность, пол</w:t>
      </w:r>
      <w:r w:rsidRPr="003B3BB9">
        <w:rPr>
          <w:sz w:val="28"/>
          <w:szCs w:val="28"/>
        </w:rPr>
        <w:t>у</w:t>
      </w:r>
      <w:r w:rsidRPr="003B3BB9">
        <w:rPr>
          <w:sz w:val="28"/>
          <w:szCs w:val="28"/>
        </w:rPr>
        <w:t>чая обратную связь с населением.</w:t>
      </w:r>
    </w:p>
    <w:p w:rsidR="00474DED" w:rsidRPr="003B3BB9" w:rsidRDefault="00474DED" w:rsidP="0053037E">
      <w:pPr>
        <w:ind w:firstLine="709"/>
        <w:jc w:val="both"/>
        <w:rPr>
          <w:sz w:val="28"/>
          <w:szCs w:val="28"/>
        </w:rPr>
      </w:pPr>
      <w:r w:rsidRPr="003B3BB9">
        <w:rPr>
          <w:sz w:val="28"/>
          <w:szCs w:val="28"/>
        </w:rPr>
        <w:t>Таким образом, коммуникационная система округа представлена 10 па</w:t>
      </w:r>
      <w:r w:rsidRPr="003B3BB9">
        <w:rPr>
          <w:sz w:val="28"/>
          <w:szCs w:val="28"/>
        </w:rPr>
        <w:t>б</w:t>
      </w:r>
      <w:r w:rsidRPr="003B3BB9">
        <w:rPr>
          <w:sz w:val="28"/>
          <w:szCs w:val="28"/>
        </w:rPr>
        <w:t xml:space="preserve">ликами, 3 группами, что составляет свыше 100 000 подписчиков. </w:t>
      </w:r>
    </w:p>
    <w:p w:rsidR="00474DED" w:rsidRPr="00082CBF" w:rsidRDefault="00474DED" w:rsidP="00474DED">
      <w:pPr>
        <w:pStyle w:val="af4"/>
        <w:spacing w:after="0" w:line="240" w:lineRule="auto"/>
        <w:ind w:left="0" w:firstLine="708"/>
        <w:jc w:val="both"/>
        <w:rPr>
          <w:rFonts w:ascii="Times New Roman" w:hAnsi="Times New Roman"/>
          <w:sz w:val="28"/>
          <w:szCs w:val="28"/>
        </w:rPr>
      </w:pPr>
      <w:r w:rsidRPr="003B3BB9">
        <w:rPr>
          <w:rFonts w:ascii="Times New Roman" w:hAnsi="Times New Roman"/>
          <w:sz w:val="28"/>
          <w:szCs w:val="28"/>
        </w:rPr>
        <w:t>Как и другие территории, администрация использует ряд базовых элеме</w:t>
      </w:r>
      <w:r w:rsidRPr="003B3BB9">
        <w:rPr>
          <w:rFonts w:ascii="Times New Roman" w:hAnsi="Times New Roman"/>
          <w:sz w:val="28"/>
          <w:szCs w:val="28"/>
        </w:rPr>
        <w:t>н</w:t>
      </w:r>
      <w:r w:rsidRPr="003B3BB9">
        <w:rPr>
          <w:rFonts w:ascii="Times New Roman" w:hAnsi="Times New Roman"/>
          <w:sz w:val="28"/>
          <w:szCs w:val="28"/>
        </w:rPr>
        <w:t>тов коммуникационной системы: личные приемы граждан, письменные обр</w:t>
      </w:r>
      <w:r w:rsidRPr="003B3BB9">
        <w:rPr>
          <w:rFonts w:ascii="Times New Roman" w:hAnsi="Times New Roman"/>
          <w:sz w:val="28"/>
          <w:szCs w:val="28"/>
        </w:rPr>
        <w:t>а</w:t>
      </w:r>
      <w:r w:rsidRPr="003B3BB9">
        <w:rPr>
          <w:rFonts w:ascii="Times New Roman" w:hAnsi="Times New Roman"/>
          <w:sz w:val="28"/>
          <w:szCs w:val="28"/>
        </w:rPr>
        <w:t xml:space="preserve">щения, в том числе поступившие в форме электронного документа в адрес </w:t>
      </w:r>
      <w:r w:rsidRPr="00082CBF">
        <w:rPr>
          <w:rFonts w:ascii="Times New Roman" w:hAnsi="Times New Roman"/>
          <w:sz w:val="28"/>
          <w:szCs w:val="28"/>
        </w:rPr>
        <w:t>Гл</w:t>
      </w:r>
      <w:r w:rsidRPr="00082CBF">
        <w:rPr>
          <w:rFonts w:ascii="Times New Roman" w:hAnsi="Times New Roman"/>
          <w:sz w:val="28"/>
          <w:szCs w:val="28"/>
        </w:rPr>
        <w:t>а</w:t>
      </w:r>
      <w:r w:rsidRPr="00082CBF">
        <w:rPr>
          <w:rFonts w:ascii="Times New Roman" w:hAnsi="Times New Roman"/>
          <w:sz w:val="28"/>
          <w:szCs w:val="28"/>
        </w:rPr>
        <w:t>вы и его заместителей, обращения, пересланные из вышестоящих органов вл</w:t>
      </w:r>
      <w:r w:rsidRPr="00082CBF">
        <w:rPr>
          <w:rFonts w:ascii="Times New Roman" w:hAnsi="Times New Roman"/>
          <w:sz w:val="28"/>
          <w:szCs w:val="28"/>
        </w:rPr>
        <w:t>а</w:t>
      </w:r>
      <w:r w:rsidRPr="00082CBF">
        <w:rPr>
          <w:rFonts w:ascii="Times New Roman" w:hAnsi="Times New Roman"/>
          <w:sz w:val="28"/>
          <w:szCs w:val="28"/>
        </w:rPr>
        <w:t>сти, поступившие на телефон доверия Главы.</w:t>
      </w:r>
    </w:p>
    <w:p w:rsidR="00474DED" w:rsidRPr="00082CBF" w:rsidRDefault="00474DED" w:rsidP="00474DED">
      <w:pPr>
        <w:pStyle w:val="af4"/>
        <w:spacing w:after="0" w:line="240" w:lineRule="auto"/>
        <w:ind w:left="0" w:firstLine="708"/>
        <w:jc w:val="both"/>
        <w:rPr>
          <w:rFonts w:ascii="Times New Roman" w:hAnsi="Times New Roman"/>
          <w:sz w:val="28"/>
          <w:szCs w:val="28"/>
        </w:rPr>
      </w:pPr>
      <w:r w:rsidRPr="00082CBF">
        <w:rPr>
          <w:rFonts w:ascii="Times New Roman" w:eastAsia="Calibri" w:hAnsi="Times New Roman"/>
          <w:sz w:val="28"/>
          <w:szCs w:val="28"/>
        </w:rPr>
        <w:t>О</w:t>
      </w:r>
      <w:r w:rsidRPr="00082CBF">
        <w:rPr>
          <w:rFonts w:ascii="Times New Roman" w:hAnsi="Times New Roman"/>
          <w:sz w:val="28"/>
          <w:szCs w:val="28"/>
        </w:rPr>
        <w:t>ценивая эффективность деятельности Главы и структурных подраздел</w:t>
      </w:r>
      <w:r w:rsidRPr="00082CBF">
        <w:rPr>
          <w:rFonts w:ascii="Times New Roman" w:hAnsi="Times New Roman"/>
          <w:sz w:val="28"/>
          <w:szCs w:val="28"/>
        </w:rPr>
        <w:t>е</w:t>
      </w:r>
      <w:r w:rsidRPr="00082CBF">
        <w:rPr>
          <w:rFonts w:ascii="Times New Roman" w:hAnsi="Times New Roman"/>
          <w:sz w:val="28"/>
          <w:szCs w:val="28"/>
        </w:rPr>
        <w:t>ний администрации, следует отметить, что, не смотря на достигнутые результ</w:t>
      </w:r>
      <w:r w:rsidRPr="00082CBF">
        <w:rPr>
          <w:rFonts w:ascii="Times New Roman" w:hAnsi="Times New Roman"/>
          <w:sz w:val="28"/>
          <w:szCs w:val="28"/>
        </w:rPr>
        <w:t>а</w:t>
      </w:r>
      <w:r w:rsidRPr="00082CBF">
        <w:rPr>
          <w:rFonts w:ascii="Times New Roman" w:hAnsi="Times New Roman"/>
          <w:sz w:val="28"/>
          <w:szCs w:val="28"/>
        </w:rPr>
        <w:t xml:space="preserve">ты в каждой области муниципального управления, </w:t>
      </w:r>
      <w:r w:rsidR="008A4F9D">
        <w:rPr>
          <w:rFonts w:ascii="Times New Roman" w:hAnsi="Times New Roman"/>
          <w:sz w:val="28"/>
          <w:szCs w:val="28"/>
        </w:rPr>
        <w:t xml:space="preserve">дальнейшее эффективное </w:t>
      </w:r>
      <w:r w:rsidR="006F61AB" w:rsidRPr="00082CBF">
        <w:rPr>
          <w:rFonts w:ascii="Times New Roman" w:hAnsi="Times New Roman"/>
          <w:sz w:val="28"/>
          <w:szCs w:val="28"/>
        </w:rPr>
        <w:t>развитие округа связано с решением следующих первоочередных задач:</w:t>
      </w:r>
    </w:p>
    <w:p w:rsidR="00082CBF" w:rsidRDefault="00082CBF" w:rsidP="00082CBF">
      <w:pPr>
        <w:pStyle w:val="30"/>
        <w:tabs>
          <w:tab w:val="left" w:pos="2595"/>
          <w:tab w:val="center" w:pos="4679"/>
        </w:tabs>
        <w:ind w:right="-5" w:firstLine="709"/>
        <w:rPr>
          <w:szCs w:val="28"/>
        </w:rPr>
      </w:pPr>
      <w:r w:rsidRPr="006F61AB">
        <w:rPr>
          <w:szCs w:val="28"/>
        </w:rPr>
        <w:t>развитие жилищного строительства в пределах</w:t>
      </w:r>
      <w:r w:rsidRPr="000F1F43">
        <w:rPr>
          <w:szCs w:val="28"/>
        </w:rPr>
        <w:t xml:space="preserve"> границ населенных пун</w:t>
      </w:r>
      <w:r w:rsidRPr="000F1F43">
        <w:rPr>
          <w:szCs w:val="28"/>
        </w:rPr>
        <w:t>к</w:t>
      </w:r>
      <w:r w:rsidRPr="000F1F43">
        <w:rPr>
          <w:szCs w:val="28"/>
        </w:rPr>
        <w:t xml:space="preserve">тов, через реновацию </w:t>
      </w:r>
      <w:r>
        <w:rPr>
          <w:szCs w:val="28"/>
        </w:rPr>
        <w:t xml:space="preserve">неэффективно используемых </w:t>
      </w:r>
      <w:r w:rsidRPr="000F1F43">
        <w:rPr>
          <w:szCs w:val="28"/>
        </w:rPr>
        <w:t>застроенных терри</w:t>
      </w:r>
      <w:r>
        <w:rPr>
          <w:szCs w:val="28"/>
        </w:rPr>
        <w:softHyphen/>
      </w:r>
      <w:r w:rsidRPr="000F1F43">
        <w:rPr>
          <w:szCs w:val="28"/>
        </w:rPr>
        <w:t>торий, ликвидацию ветхого и аварийного жилья;</w:t>
      </w:r>
    </w:p>
    <w:p w:rsidR="00082CBF" w:rsidRDefault="00082CBF" w:rsidP="00082CBF">
      <w:pPr>
        <w:adjustRightInd w:val="0"/>
        <w:ind w:firstLine="709"/>
        <w:jc w:val="both"/>
        <w:rPr>
          <w:sz w:val="28"/>
          <w:szCs w:val="28"/>
        </w:rPr>
      </w:pPr>
      <w:r>
        <w:rPr>
          <w:sz w:val="28"/>
          <w:szCs w:val="28"/>
        </w:rPr>
        <w:t>развитие культурно-общественных деловых зон;</w:t>
      </w:r>
    </w:p>
    <w:p w:rsidR="00082CBF" w:rsidRDefault="00082CBF" w:rsidP="00082CBF">
      <w:pPr>
        <w:adjustRightInd w:val="0"/>
        <w:ind w:firstLine="709"/>
        <w:jc w:val="both"/>
        <w:rPr>
          <w:sz w:val="28"/>
          <w:szCs w:val="28"/>
        </w:rPr>
      </w:pPr>
      <w:r w:rsidRPr="00CE3390">
        <w:rPr>
          <w:sz w:val="28"/>
          <w:szCs w:val="28"/>
        </w:rPr>
        <w:lastRenderedPageBreak/>
        <w:t>комплексное благоустройство городской территории и сельских насе</w:t>
      </w:r>
      <w:r>
        <w:rPr>
          <w:sz w:val="28"/>
          <w:szCs w:val="28"/>
        </w:rPr>
        <w:softHyphen/>
      </w:r>
      <w:r w:rsidRPr="00CE3390">
        <w:rPr>
          <w:sz w:val="28"/>
          <w:szCs w:val="28"/>
        </w:rPr>
        <w:t>ленных пунктов</w:t>
      </w:r>
      <w:r>
        <w:rPr>
          <w:sz w:val="28"/>
          <w:szCs w:val="28"/>
        </w:rPr>
        <w:t>;</w:t>
      </w:r>
    </w:p>
    <w:p w:rsidR="00082CBF" w:rsidRPr="00EB37C9" w:rsidRDefault="00082CBF" w:rsidP="00082CBF">
      <w:pPr>
        <w:adjustRightInd w:val="0"/>
        <w:ind w:firstLine="709"/>
        <w:jc w:val="both"/>
        <w:rPr>
          <w:sz w:val="28"/>
          <w:szCs w:val="28"/>
        </w:rPr>
      </w:pPr>
      <w:r w:rsidRPr="00EB37C9">
        <w:rPr>
          <w:sz w:val="28"/>
          <w:szCs w:val="28"/>
        </w:rPr>
        <w:t>создание ландшафтно-рекр</w:t>
      </w:r>
      <w:r>
        <w:rPr>
          <w:sz w:val="28"/>
          <w:szCs w:val="28"/>
        </w:rPr>
        <w:t>еационных зон в лесах и парках;</w:t>
      </w:r>
    </w:p>
    <w:p w:rsidR="00082CBF" w:rsidRDefault="00082CBF" w:rsidP="00082CBF">
      <w:pPr>
        <w:adjustRightInd w:val="0"/>
        <w:ind w:firstLine="709"/>
        <w:jc w:val="both"/>
        <w:rPr>
          <w:sz w:val="28"/>
          <w:szCs w:val="28"/>
        </w:rPr>
      </w:pPr>
      <w:r>
        <w:rPr>
          <w:sz w:val="28"/>
          <w:szCs w:val="28"/>
        </w:rPr>
        <w:t>создание системы размещения производительных сил в округе, с уче</w:t>
      </w:r>
      <w:r>
        <w:rPr>
          <w:sz w:val="28"/>
          <w:szCs w:val="28"/>
        </w:rPr>
        <w:softHyphen/>
        <w:t>том его места в агломерации КМВ;</w:t>
      </w:r>
    </w:p>
    <w:p w:rsidR="00082CBF" w:rsidRDefault="00082CBF" w:rsidP="00082CBF">
      <w:pPr>
        <w:adjustRightInd w:val="0"/>
        <w:ind w:firstLine="709"/>
        <w:jc w:val="both"/>
        <w:rPr>
          <w:sz w:val="28"/>
          <w:szCs w:val="28"/>
        </w:rPr>
      </w:pPr>
      <w:r>
        <w:rPr>
          <w:sz w:val="28"/>
          <w:szCs w:val="28"/>
        </w:rPr>
        <w:t xml:space="preserve">реконструкция и модернизация </w:t>
      </w:r>
      <w:r w:rsidRPr="008D6A70">
        <w:rPr>
          <w:sz w:val="28"/>
          <w:szCs w:val="28"/>
        </w:rPr>
        <w:t>разрушенных, морально устаревших, н</w:t>
      </w:r>
      <w:r w:rsidRPr="008D6A70">
        <w:rPr>
          <w:sz w:val="28"/>
          <w:szCs w:val="28"/>
        </w:rPr>
        <w:t>е</w:t>
      </w:r>
      <w:r w:rsidRPr="008D6A70">
        <w:rPr>
          <w:sz w:val="28"/>
          <w:szCs w:val="28"/>
        </w:rPr>
        <w:t>используемых зданий, сооружений, площадок промышленных</w:t>
      </w:r>
      <w:r>
        <w:rPr>
          <w:sz w:val="28"/>
          <w:szCs w:val="28"/>
        </w:rPr>
        <w:t xml:space="preserve"> предпри</w:t>
      </w:r>
      <w:r>
        <w:rPr>
          <w:sz w:val="28"/>
          <w:szCs w:val="28"/>
        </w:rPr>
        <w:softHyphen/>
        <w:t>ятий, как в черте города</w:t>
      </w:r>
      <w:r w:rsidRPr="008D6A70">
        <w:rPr>
          <w:sz w:val="28"/>
          <w:szCs w:val="28"/>
        </w:rPr>
        <w:t>, так и в сельских населенных пунктах</w:t>
      </w:r>
      <w:r>
        <w:rPr>
          <w:sz w:val="28"/>
          <w:szCs w:val="28"/>
        </w:rPr>
        <w:t>;</w:t>
      </w:r>
    </w:p>
    <w:p w:rsidR="00082CBF" w:rsidRDefault="00082CBF" w:rsidP="00082CBF">
      <w:pPr>
        <w:spacing w:line="100" w:lineRule="atLeast"/>
        <w:ind w:firstLine="708"/>
        <w:jc w:val="both"/>
        <w:rPr>
          <w:rFonts w:eastAsia="Calibri"/>
          <w:iCs/>
          <w:color w:val="000000"/>
          <w:sz w:val="28"/>
          <w:szCs w:val="28"/>
        </w:rPr>
      </w:pPr>
      <w:r>
        <w:rPr>
          <w:rFonts w:eastAsia="Calibri"/>
          <w:iCs/>
          <w:color w:val="000000"/>
          <w:sz w:val="28"/>
          <w:szCs w:val="28"/>
        </w:rPr>
        <w:t>обеспечение детскими игровыми площадками территорий с частной за</w:t>
      </w:r>
      <w:r>
        <w:rPr>
          <w:rFonts w:eastAsia="Calibri"/>
          <w:iCs/>
          <w:color w:val="000000"/>
          <w:sz w:val="28"/>
          <w:szCs w:val="28"/>
        </w:rPr>
        <w:softHyphen/>
        <w:t>стройкой и междворовых пространств МКД;</w:t>
      </w:r>
    </w:p>
    <w:p w:rsidR="00082CBF" w:rsidRPr="00F04A9D" w:rsidRDefault="00082CBF" w:rsidP="00082CBF">
      <w:pPr>
        <w:spacing w:line="100" w:lineRule="atLeast"/>
        <w:ind w:firstLine="708"/>
        <w:jc w:val="both"/>
        <w:rPr>
          <w:rFonts w:eastAsia="Calibri"/>
          <w:iCs/>
          <w:color w:val="000000"/>
          <w:sz w:val="28"/>
          <w:szCs w:val="28"/>
        </w:rPr>
      </w:pPr>
      <w:r w:rsidRPr="00F04A9D">
        <w:rPr>
          <w:rFonts w:eastAsia="Calibri"/>
          <w:iCs/>
          <w:color w:val="000000"/>
          <w:sz w:val="28"/>
          <w:szCs w:val="28"/>
        </w:rPr>
        <w:t>благоустройство общественных пространств по ул. Калинина, Батак</w:t>
      </w:r>
      <w:r>
        <w:rPr>
          <w:rFonts w:eastAsia="Calibri"/>
          <w:iCs/>
          <w:color w:val="000000"/>
          <w:sz w:val="28"/>
          <w:szCs w:val="28"/>
        </w:rPr>
        <w:softHyphen/>
        <w:t>ской, Мира в городе Георгиевске;</w:t>
      </w:r>
    </w:p>
    <w:p w:rsidR="00082CBF" w:rsidRPr="00F04A9D" w:rsidRDefault="00082CBF" w:rsidP="00082CBF">
      <w:pPr>
        <w:spacing w:line="100" w:lineRule="atLeast"/>
        <w:ind w:firstLine="708"/>
        <w:jc w:val="both"/>
        <w:rPr>
          <w:rFonts w:eastAsia="Calibri"/>
          <w:iCs/>
          <w:color w:val="000000"/>
          <w:sz w:val="28"/>
          <w:szCs w:val="28"/>
        </w:rPr>
      </w:pPr>
      <w:r w:rsidRPr="00F04A9D">
        <w:rPr>
          <w:rFonts w:eastAsia="Calibri"/>
          <w:iCs/>
          <w:color w:val="000000"/>
          <w:sz w:val="28"/>
          <w:szCs w:val="28"/>
        </w:rPr>
        <w:t>благоустройство площади железнодорожного вокзала в г.</w:t>
      </w:r>
      <w:r>
        <w:rPr>
          <w:rFonts w:eastAsia="Calibri"/>
          <w:iCs/>
          <w:color w:val="000000"/>
          <w:sz w:val="28"/>
          <w:szCs w:val="28"/>
        </w:rPr>
        <w:t xml:space="preserve"> </w:t>
      </w:r>
      <w:r w:rsidRPr="00F04A9D">
        <w:rPr>
          <w:rFonts w:eastAsia="Calibri"/>
          <w:iCs/>
          <w:color w:val="000000"/>
          <w:sz w:val="28"/>
          <w:szCs w:val="28"/>
        </w:rPr>
        <w:t>Георгиевске</w:t>
      </w:r>
      <w:r>
        <w:rPr>
          <w:rFonts w:eastAsia="Calibri"/>
          <w:iCs/>
          <w:color w:val="000000"/>
          <w:sz w:val="28"/>
          <w:szCs w:val="28"/>
        </w:rPr>
        <w:t>;</w:t>
      </w:r>
    </w:p>
    <w:p w:rsidR="00082CBF" w:rsidRDefault="00082CBF" w:rsidP="00082CBF">
      <w:pPr>
        <w:ind w:firstLine="709"/>
        <w:jc w:val="both"/>
        <w:rPr>
          <w:color w:val="000000"/>
          <w:sz w:val="28"/>
          <w:szCs w:val="28"/>
        </w:rPr>
      </w:pPr>
      <w:r w:rsidRPr="00113CEA">
        <w:rPr>
          <w:color w:val="000000"/>
          <w:sz w:val="28"/>
          <w:szCs w:val="28"/>
        </w:rPr>
        <w:t>выявление и ликвида</w:t>
      </w:r>
      <w:r>
        <w:rPr>
          <w:color w:val="000000"/>
          <w:sz w:val="28"/>
          <w:szCs w:val="28"/>
        </w:rPr>
        <w:t>ция несанкционированных свалок;</w:t>
      </w:r>
    </w:p>
    <w:p w:rsidR="006F61AB" w:rsidRDefault="006F61AB" w:rsidP="006F61AB">
      <w:pPr>
        <w:ind w:firstLine="708"/>
        <w:jc w:val="both"/>
        <w:rPr>
          <w:sz w:val="28"/>
          <w:szCs w:val="28"/>
        </w:rPr>
      </w:pPr>
      <w:r>
        <w:rPr>
          <w:sz w:val="28"/>
          <w:szCs w:val="28"/>
        </w:rPr>
        <w:t>реализация социальных проектов различной направленности;</w:t>
      </w:r>
    </w:p>
    <w:p w:rsidR="00F6633A" w:rsidRPr="001E3C7D" w:rsidRDefault="00F6633A" w:rsidP="00F6633A">
      <w:pPr>
        <w:ind w:firstLine="708"/>
        <w:jc w:val="both"/>
        <w:rPr>
          <w:sz w:val="28"/>
          <w:szCs w:val="28"/>
          <w:lang w:eastAsia="en-US"/>
        </w:rPr>
      </w:pPr>
      <w:r w:rsidRPr="001E3C7D">
        <w:rPr>
          <w:sz w:val="28"/>
          <w:szCs w:val="28"/>
          <w:lang w:eastAsia="en-US"/>
        </w:rPr>
        <w:t>развитие системы медицинской профилактики заболеваний и формиро</w:t>
      </w:r>
      <w:r>
        <w:rPr>
          <w:sz w:val="28"/>
          <w:szCs w:val="28"/>
          <w:lang w:eastAsia="en-US"/>
        </w:rPr>
        <w:softHyphen/>
      </w:r>
      <w:r w:rsidRPr="001E3C7D">
        <w:rPr>
          <w:sz w:val="28"/>
          <w:szCs w:val="28"/>
          <w:lang w:eastAsia="en-US"/>
        </w:rPr>
        <w:t>вание здорового образа жизни населения</w:t>
      </w:r>
      <w:r w:rsidR="006F61AB">
        <w:rPr>
          <w:sz w:val="28"/>
          <w:szCs w:val="28"/>
          <w:lang w:eastAsia="en-US"/>
        </w:rPr>
        <w:t xml:space="preserve"> округа</w:t>
      </w:r>
      <w:r w:rsidRPr="001E3C7D">
        <w:rPr>
          <w:sz w:val="28"/>
          <w:szCs w:val="28"/>
          <w:lang w:eastAsia="en-US"/>
        </w:rPr>
        <w:t>;</w:t>
      </w:r>
    </w:p>
    <w:p w:rsidR="00F6633A" w:rsidRPr="001E3C7D" w:rsidRDefault="00F6633A" w:rsidP="006F61AB">
      <w:pPr>
        <w:ind w:firstLine="708"/>
        <w:jc w:val="both"/>
        <w:rPr>
          <w:sz w:val="28"/>
          <w:szCs w:val="28"/>
          <w:lang w:eastAsia="en-US"/>
        </w:rPr>
      </w:pPr>
      <w:r w:rsidRPr="001E3C7D">
        <w:rPr>
          <w:sz w:val="28"/>
          <w:szCs w:val="28"/>
          <w:lang w:eastAsia="en-US"/>
        </w:rPr>
        <w:t>совершенствование оказания первичной медико-санитарной помощи н</w:t>
      </w:r>
      <w:r w:rsidRPr="001E3C7D">
        <w:rPr>
          <w:sz w:val="28"/>
          <w:szCs w:val="28"/>
          <w:lang w:eastAsia="en-US"/>
        </w:rPr>
        <w:t>а</w:t>
      </w:r>
      <w:r w:rsidRPr="001E3C7D">
        <w:rPr>
          <w:sz w:val="28"/>
          <w:szCs w:val="28"/>
          <w:lang w:eastAsia="en-US"/>
        </w:rPr>
        <w:t>селению;</w:t>
      </w:r>
    </w:p>
    <w:p w:rsidR="00F6633A" w:rsidRDefault="00F6633A" w:rsidP="006F61AB">
      <w:pPr>
        <w:ind w:firstLine="709"/>
        <w:jc w:val="both"/>
        <w:textAlignment w:val="baseline"/>
        <w:rPr>
          <w:sz w:val="28"/>
          <w:szCs w:val="28"/>
        </w:rPr>
      </w:pPr>
      <w:r>
        <w:rPr>
          <w:sz w:val="28"/>
          <w:szCs w:val="28"/>
        </w:rPr>
        <w:t>строительство и капитальный ремонт объектов образования;</w:t>
      </w:r>
    </w:p>
    <w:p w:rsidR="006F61AB" w:rsidRPr="005E20F0" w:rsidRDefault="006F61AB" w:rsidP="006F61AB">
      <w:pPr>
        <w:pStyle w:val="TableParagraph"/>
        <w:ind w:firstLine="709"/>
        <w:jc w:val="both"/>
        <w:rPr>
          <w:sz w:val="28"/>
          <w:szCs w:val="28"/>
        </w:rPr>
      </w:pPr>
      <w:r>
        <w:rPr>
          <w:sz w:val="28"/>
          <w:szCs w:val="28"/>
        </w:rPr>
        <w:t>способствование социализации</w:t>
      </w:r>
      <w:r w:rsidRPr="005E20F0">
        <w:rPr>
          <w:sz w:val="28"/>
          <w:szCs w:val="28"/>
        </w:rPr>
        <w:t xml:space="preserve"> молодёжи  и реализа</w:t>
      </w:r>
      <w:r w:rsidRPr="005E20F0">
        <w:rPr>
          <w:sz w:val="28"/>
          <w:szCs w:val="28"/>
        </w:rPr>
        <w:softHyphen/>
        <w:t>ция ее потен</w:t>
      </w:r>
      <w:r w:rsidRPr="005E20F0">
        <w:rPr>
          <w:sz w:val="28"/>
          <w:szCs w:val="28"/>
        </w:rPr>
        <w:softHyphen/>
        <w:t>циала;</w:t>
      </w:r>
    </w:p>
    <w:p w:rsidR="00F6633A" w:rsidRPr="00587C7A" w:rsidRDefault="00F6633A" w:rsidP="006F61AB">
      <w:pPr>
        <w:pStyle w:val="af6"/>
        <w:spacing w:before="0" w:beforeAutospacing="0" w:after="0" w:afterAutospacing="0"/>
        <w:ind w:firstLine="709"/>
        <w:jc w:val="both"/>
        <w:rPr>
          <w:sz w:val="28"/>
          <w:szCs w:val="28"/>
          <w:lang w:bidi="ru-RU"/>
        </w:rPr>
      </w:pPr>
      <w:r>
        <w:rPr>
          <w:sz w:val="28"/>
          <w:szCs w:val="28"/>
          <w:lang w:bidi="ru-RU"/>
        </w:rPr>
        <w:t>р</w:t>
      </w:r>
      <w:r w:rsidRPr="00587C7A">
        <w:rPr>
          <w:sz w:val="28"/>
          <w:szCs w:val="28"/>
          <w:lang w:bidi="ru-RU"/>
        </w:rPr>
        <w:t xml:space="preserve">азвитие </w:t>
      </w:r>
      <w:r w:rsidRPr="008B3BCC">
        <w:rPr>
          <w:sz w:val="28"/>
          <w:szCs w:val="28"/>
          <w:lang w:bidi="ru-RU"/>
        </w:rPr>
        <w:t>молодежного инновационного творчества</w:t>
      </w:r>
      <w:r w:rsidR="00082CBF">
        <w:rPr>
          <w:sz w:val="28"/>
          <w:szCs w:val="28"/>
          <w:lang w:bidi="ru-RU"/>
        </w:rPr>
        <w:t>;</w:t>
      </w:r>
    </w:p>
    <w:p w:rsidR="006F61AB" w:rsidRDefault="006F61AB" w:rsidP="006F61AB">
      <w:pPr>
        <w:pStyle w:val="30"/>
        <w:tabs>
          <w:tab w:val="left" w:pos="2595"/>
          <w:tab w:val="center" w:pos="4679"/>
        </w:tabs>
        <w:ind w:firstLine="709"/>
        <w:rPr>
          <w:szCs w:val="28"/>
        </w:rPr>
      </w:pPr>
      <w:r>
        <w:rPr>
          <w:szCs w:val="28"/>
        </w:rPr>
        <w:t>сохранение культурно-исторического наследия округа;</w:t>
      </w:r>
    </w:p>
    <w:p w:rsidR="006F61AB" w:rsidRPr="005E20F0" w:rsidRDefault="006F61AB" w:rsidP="006F61AB">
      <w:pPr>
        <w:pStyle w:val="30"/>
        <w:tabs>
          <w:tab w:val="left" w:pos="2595"/>
          <w:tab w:val="center" w:pos="4679"/>
        </w:tabs>
        <w:ind w:right="-5" w:firstLine="709"/>
        <w:rPr>
          <w:szCs w:val="28"/>
        </w:rPr>
      </w:pPr>
      <w:r w:rsidRPr="005E20F0">
        <w:rPr>
          <w:szCs w:val="28"/>
        </w:rPr>
        <w:t>создание условий для организации досуга населения, развития местного народного художественного творчества и создание сувенирных мастерских.</w:t>
      </w:r>
    </w:p>
    <w:p w:rsidR="006F61AB" w:rsidRPr="00DE5EEB" w:rsidRDefault="006F61AB" w:rsidP="006F61AB">
      <w:pPr>
        <w:ind w:firstLine="709"/>
        <w:jc w:val="both"/>
        <w:rPr>
          <w:sz w:val="28"/>
        </w:rPr>
      </w:pPr>
      <w:r w:rsidRPr="00DE5EEB">
        <w:rPr>
          <w:sz w:val="28"/>
        </w:rPr>
        <w:t>укрепление гражданского единства населения Георгиевского город</w:t>
      </w:r>
      <w:r>
        <w:rPr>
          <w:sz w:val="28"/>
        </w:rPr>
        <w:softHyphen/>
      </w:r>
      <w:r w:rsidRPr="00DE5EEB">
        <w:rPr>
          <w:sz w:val="28"/>
        </w:rPr>
        <w:t>ского округа Ставропольского края на базе общероссийских социокультур</w:t>
      </w:r>
      <w:r>
        <w:rPr>
          <w:sz w:val="28"/>
        </w:rPr>
        <w:softHyphen/>
      </w:r>
      <w:r w:rsidRPr="00DE5EEB">
        <w:rPr>
          <w:sz w:val="28"/>
        </w:rPr>
        <w:t>ных ценн</w:t>
      </w:r>
      <w:r w:rsidRPr="00DE5EEB">
        <w:rPr>
          <w:sz w:val="28"/>
        </w:rPr>
        <w:t>о</w:t>
      </w:r>
      <w:r w:rsidRPr="00DE5EEB">
        <w:rPr>
          <w:sz w:val="28"/>
        </w:rPr>
        <w:t>стей;</w:t>
      </w:r>
    </w:p>
    <w:p w:rsidR="006F61AB" w:rsidRDefault="006F61AB" w:rsidP="006F61AB">
      <w:pPr>
        <w:pStyle w:val="af2"/>
        <w:ind w:firstLine="709"/>
        <w:jc w:val="both"/>
        <w:rPr>
          <w:rFonts w:ascii="Times New Roman" w:hAnsi="Times New Roman"/>
          <w:sz w:val="28"/>
          <w:szCs w:val="28"/>
          <w:shd w:val="clear" w:color="auto" w:fill="FFFFFF"/>
        </w:rPr>
      </w:pPr>
      <w:r w:rsidRPr="00613AE3">
        <w:rPr>
          <w:rFonts w:ascii="Times New Roman" w:hAnsi="Times New Roman"/>
          <w:sz w:val="28"/>
          <w:szCs w:val="28"/>
          <w:shd w:val="clear" w:color="auto" w:fill="FFFFFF"/>
        </w:rPr>
        <w:t xml:space="preserve">строительство физкультурно-оздоровительных комплексов </w:t>
      </w:r>
      <w:r>
        <w:rPr>
          <w:rFonts w:ascii="Times New Roman" w:hAnsi="Times New Roman"/>
          <w:sz w:val="28"/>
          <w:szCs w:val="28"/>
          <w:shd w:val="clear" w:color="auto" w:fill="FFFFFF"/>
        </w:rPr>
        <w:t xml:space="preserve">и </w:t>
      </w:r>
      <w:r w:rsidRPr="00613AE3">
        <w:rPr>
          <w:rFonts w:ascii="Times New Roman" w:hAnsi="Times New Roman"/>
          <w:sz w:val="28"/>
          <w:szCs w:val="28"/>
          <w:shd w:val="clear" w:color="auto" w:fill="FFFFFF"/>
        </w:rPr>
        <w:t>строител</w:t>
      </w:r>
      <w:r w:rsidRPr="00613AE3">
        <w:rPr>
          <w:rFonts w:ascii="Times New Roman" w:hAnsi="Times New Roman"/>
          <w:sz w:val="28"/>
          <w:szCs w:val="28"/>
          <w:shd w:val="clear" w:color="auto" w:fill="FFFFFF"/>
        </w:rPr>
        <w:t>ь</w:t>
      </w:r>
      <w:r w:rsidRPr="00613AE3">
        <w:rPr>
          <w:rFonts w:ascii="Times New Roman" w:hAnsi="Times New Roman"/>
          <w:sz w:val="28"/>
          <w:szCs w:val="28"/>
          <w:shd w:val="clear" w:color="auto" w:fill="FFFFFF"/>
        </w:rPr>
        <w:t xml:space="preserve">ство </w:t>
      </w:r>
      <w:r>
        <w:rPr>
          <w:rFonts w:ascii="Times New Roman" w:hAnsi="Times New Roman"/>
          <w:sz w:val="28"/>
          <w:szCs w:val="28"/>
          <w:shd w:val="clear" w:color="auto" w:fill="FFFFFF"/>
        </w:rPr>
        <w:t xml:space="preserve">комплексных спортивных площадок </w:t>
      </w:r>
      <w:r w:rsidRPr="00613AE3">
        <w:rPr>
          <w:rFonts w:ascii="Times New Roman" w:hAnsi="Times New Roman"/>
          <w:sz w:val="28"/>
          <w:szCs w:val="28"/>
          <w:shd w:val="clear" w:color="auto" w:fill="FFFFFF"/>
        </w:rPr>
        <w:t>в сельских населен</w:t>
      </w:r>
      <w:r>
        <w:rPr>
          <w:rFonts w:ascii="Times New Roman" w:hAnsi="Times New Roman"/>
          <w:sz w:val="28"/>
          <w:szCs w:val="28"/>
          <w:shd w:val="clear" w:color="auto" w:fill="FFFFFF"/>
        </w:rPr>
        <w:softHyphen/>
      </w:r>
      <w:r w:rsidRPr="00613AE3">
        <w:rPr>
          <w:rFonts w:ascii="Times New Roman" w:hAnsi="Times New Roman"/>
          <w:sz w:val="28"/>
          <w:szCs w:val="28"/>
          <w:shd w:val="clear" w:color="auto" w:fill="FFFFFF"/>
        </w:rPr>
        <w:t>ных пунктах;</w:t>
      </w:r>
    </w:p>
    <w:p w:rsidR="006F61AB" w:rsidRPr="006F61AB" w:rsidRDefault="006F61AB" w:rsidP="006F61AB">
      <w:pPr>
        <w:pStyle w:val="30"/>
        <w:tabs>
          <w:tab w:val="left" w:pos="2595"/>
          <w:tab w:val="center" w:pos="4679"/>
        </w:tabs>
        <w:ind w:right="-5" w:firstLine="709"/>
        <w:rPr>
          <w:szCs w:val="28"/>
        </w:rPr>
      </w:pPr>
      <w:r w:rsidRPr="006F61AB">
        <w:rPr>
          <w:szCs w:val="28"/>
        </w:rPr>
        <w:t>проведение капитального ремонта общего имущества в МКД;</w:t>
      </w:r>
    </w:p>
    <w:p w:rsidR="006F61AB" w:rsidRDefault="006F61AB" w:rsidP="006F61AB">
      <w:pPr>
        <w:pStyle w:val="30"/>
        <w:tabs>
          <w:tab w:val="left" w:pos="2595"/>
          <w:tab w:val="center" w:pos="4679"/>
        </w:tabs>
        <w:ind w:right="-5" w:firstLine="709"/>
        <w:rPr>
          <w:szCs w:val="28"/>
        </w:rPr>
      </w:pPr>
      <w:r w:rsidRPr="006F61AB">
        <w:rPr>
          <w:szCs w:val="28"/>
        </w:rPr>
        <w:t>реконструкция, модернизация, техническое перевооружение объектов жилищно-коммунального хозяйства;</w:t>
      </w:r>
    </w:p>
    <w:p w:rsidR="00082CBF" w:rsidRPr="005E20F0" w:rsidRDefault="00082CBF" w:rsidP="00082CBF">
      <w:pPr>
        <w:ind w:firstLine="720"/>
        <w:jc w:val="both"/>
        <w:rPr>
          <w:sz w:val="28"/>
          <w:szCs w:val="28"/>
        </w:rPr>
      </w:pPr>
      <w:r w:rsidRPr="005E20F0">
        <w:rPr>
          <w:sz w:val="28"/>
          <w:szCs w:val="28"/>
        </w:rPr>
        <w:t>оптимизация маршрутной сети общественного транспорта в округе на о</w:t>
      </w:r>
      <w:r w:rsidRPr="005E20F0">
        <w:rPr>
          <w:sz w:val="28"/>
          <w:szCs w:val="28"/>
        </w:rPr>
        <w:t>с</w:t>
      </w:r>
      <w:r w:rsidRPr="005E20F0">
        <w:rPr>
          <w:sz w:val="28"/>
          <w:szCs w:val="28"/>
        </w:rPr>
        <w:t>нове мониторинга и исследований пассажиропотоков;</w:t>
      </w:r>
    </w:p>
    <w:p w:rsidR="00082CBF" w:rsidRDefault="00082CBF" w:rsidP="00082CBF">
      <w:pPr>
        <w:pStyle w:val="30"/>
        <w:tabs>
          <w:tab w:val="left" w:pos="2595"/>
          <w:tab w:val="center" w:pos="4679"/>
        </w:tabs>
        <w:ind w:right="-5" w:firstLine="709"/>
        <w:rPr>
          <w:szCs w:val="28"/>
        </w:rPr>
      </w:pPr>
      <w:r w:rsidRPr="005E20F0">
        <w:rPr>
          <w:szCs w:val="28"/>
        </w:rPr>
        <w:t>обновление парка используемого подвижного состава</w:t>
      </w:r>
      <w:r>
        <w:rPr>
          <w:szCs w:val="28"/>
        </w:rPr>
        <w:t xml:space="preserve"> городского тран</w:t>
      </w:r>
      <w:r>
        <w:rPr>
          <w:szCs w:val="28"/>
        </w:rPr>
        <w:t>с</w:t>
      </w:r>
      <w:r>
        <w:rPr>
          <w:szCs w:val="28"/>
        </w:rPr>
        <w:t>порта;</w:t>
      </w:r>
    </w:p>
    <w:p w:rsidR="00082CBF" w:rsidRPr="008B3BCC" w:rsidRDefault="00082CBF" w:rsidP="00082CBF">
      <w:pPr>
        <w:ind w:firstLine="720"/>
        <w:jc w:val="both"/>
        <w:rPr>
          <w:sz w:val="28"/>
          <w:szCs w:val="28"/>
        </w:rPr>
      </w:pPr>
      <w:r w:rsidRPr="008B3BCC">
        <w:rPr>
          <w:sz w:val="28"/>
          <w:szCs w:val="28"/>
        </w:rPr>
        <w:t>развитие растениеводческой отрасли, организация качественной пере</w:t>
      </w:r>
      <w:r>
        <w:rPr>
          <w:sz w:val="28"/>
          <w:szCs w:val="28"/>
        </w:rPr>
        <w:softHyphen/>
      </w:r>
      <w:r w:rsidRPr="008B3BCC">
        <w:rPr>
          <w:sz w:val="28"/>
          <w:szCs w:val="28"/>
        </w:rPr>
        <w:t>работки и эффективной реализации выращенной продукции;</w:t>
      </w:r>
    </w:p>
    <w:p w:rsidR="00082CBF" w:rsidRPr="008B3BCC" w:rsidRDefault="00082CBF" w:rsidP="00082CBF">
      <w:pPr>
        <w:shd w:val="clear" w:color="auto" w:fill="FFFFFF"/>
        <w:ind w:firstLine="720"/>
        <w:jc w:val="both"/>
        <w:rPr>
          <w:sz w:val="28"/>
          <w:szCs w:val="28"/>
        </w:rPr>
      </w:pPr>
      <w:r w:rsidRPr="008B3BCC">
        <w:rPr>
          <w:sz w:val="28"/>
          <w:szCs w:val="28"/>
        </w:rPr>
        <w:t>поддержка на государственном уровне и обеспечение устойчивого фун</w:t>
      </w:r>
      <w:r w:rsidRPr="008B3BCC">
        <w:rPr>
          <w:sz w:val="28"/>
          <w:szCs w:val="28"/>
        </w:rPr>
        <w:t>к</w:t>
      </w:r>
      <w:r w:rsidRPr="008B3BCC">
        <w:rPr>
          <w:sz w:val="28"/>
          <w:szCs w:val="28"/>
        </w:rPr>
        <w:t>ционирования всех форм крестьянского и фермерского хозяйствования;</w:t>
      </w:r>
    </w:p>
    <w:p w:rsidR="00082CBF" w:rsidRPr="00803B08" w:rsidRDefault="00082CBF" w:rsidP="00082CBF">
      <w:pPr>
        <w:ind w:right="-2" w:firstLine="709"/>
        <w:jc w:val="both"/>
        <w:rPr>
          <w:sz w:val="28"/>
          <w:szCs w:val="28"/>
        </w:rPr>
      </w:pPr>
      <w:r w:rsidRPr="00803B08">
        <w:rPr>
          <w:sz w:val="28"/>
          <w:szCs w:val="28"/>
        </w:rPr>
        <w:t>поддержка импортозамещения;</w:t>
      </w:r>
    </w:p>
    <w:p w:rsidR="00082CBF" w:rsidRPr="008B3BCC" w:rsidRDefault="00082CBF" w:rsidP="00082CBF">
      <w:pPr>
        <w:pStyle w:val="af2"/>
        <w:ind w:firstLine="720"/>
        <w:jc w:val="both"/>
        <w:rPr>
          <w:rFonts w:ascii="Times New Roman" w:hAnsi="Times New Roman"/>
          <w:sz w:val="28"/>
          <w:szCs w:val="28"/>
          <w:lang w:bidi="ru-RU"/>
        </w:rPr>
      </w:pPr>
      <w:r w:rsidRPr="008B3BCC">
        <w:rPr>
          <w:rFonts w:ascii="Times New Roman" w:hAnsi="Times New Roman"/>
          <w:sz w:val="28"/>
          <w:szCs w:val="28"/>
          <w:lang w:bidi="ru-RU"/>
        </w:rPr>
        <w:t>закладка садов интенсивного и суперинтенсивного</w:t>
      </w:r>
      <w:r>
        <w:rPr>
          <w:rFonts w:ascii="Times New Roman" w:hAnsi="Times New Roman"/>
          <w:sz w:val="28"/>
          <w:szCs w:val="28"/>
          <w:lang w:bidi="ru-RU"/>
        </w:rPr>
        <w:t xml:space="preserve"> </w:t>
      </w:r>
      <w:r w:rsidRPr="008B3BCC">
        <w:rPr>
          <w:rFonts w:ascii="Times New Roman" w:hAnsi="Times New Roman"/>
          <w:sz w:val="28"/>
          <w:szCs w:val="28"/>
          <w:lang w:bidi="ru-RU"/>
        </w:rPr>
        <w:t>типа в хозяйствах всех категорий;</w:t>
      </w:r>
    </w:p>
    <w:p w:rsidR="00082CBF" w:rsidRDefault="00082CBF" w:rsidP="00082CBF">
      <w:pPr>
        <w:pStyle w:val="af2"/>
        <w:ind w:firstLine="720"/>
        <w:jc w:val="both"/>
        <w:rPr>
          <w:rFonts w:ascii="Times New Roman" w:hAnsi="Times New Roman"/>
          <w:sz w:val="28"/>
          <w:szCs w:val="28"/>
          <w:lang w:bidi="ru-RU"/>
        </w:rPr>
      </w:pPr>
      <w:r w:rsidRPr="008B3BCC">
        <w:rPr>
          <w:rFonts w:ascii="Times New Roman" w:hAnsi="Times New Roman"/>
          <w:sz w:val="28"/>
          <w:szCs w:val="28"/>
          <w:lang w:bidi="ru-RU"/>
        </w:rPr>
        <w:lastRenderedPageBreak/>
        <w:t>обеспечение продовольственного рынка качественной продукцией рас</w:t>
      </w:r>
      <w:r>
        <w:rPr>
          <w:rFonts w:ascii="Times New Roman" w:hAnsi="Times New Roman"/>
          <w:sz w:val="28"/>
          <w:szCs w:val="28"/>
          <w:lang w:bidi="ru-RU"/>
        </w:rPr>
        <w:softHyphen/>
        <w:t>тениеводства;</w:t>
      </w:r>
    </w:p>
    <w:p w:rsidR="00082CBF" w:rsidRPr="008B3BCC" w:rsidRDefault="00082CBF" w:rsidP="00082CBF">
      <w:pPr>
        <w:pStyle w:val="af2"/>
        <w:ind w:firstLine="720"/>
        <w:jc w:val="both"/>
        <w:rPr>
          <w:rFonts w:ascii="Times New Roman" w:hAnsi="Times New Roman"/>
          <w:sz w:val="28"/>
          <w:szCs w:val="28"/>
          <w:lang w:bidi="ru-RU"/>
        </w:rPr>
      </w:pPr>
      <w:r>
        <w:rPr>
          <w:rFonts w:ascii="Times New Roman" w:hAnsi="Times New Roman"/>
          <w:sz w:val="28"/>
          <w:szCs w:val="28"/>
          <w:lang w:bidi="ru-RU"/>
        </w:rPr>
        <w:t>создание системы сбыта, предусматривающей обеспечение льготных у</w:t>
      </w:r>
      <w:r>
        <w:rPr>
          <w:rFonts w:ascii="Times New Roman" w:hAnsi="Times New Roman"/>
          <w:sz w:val="28"/>
          <w:szCs w:val="28"/>
          <w:lang w:bidi="ru-RU"/>
        </w:rPr>
        <w:t>с</w:t>
      </w:r>
      <w:r>
        <w:rPr>
          <w:rFonts w:ascii="Times New Roman" w:hAnsi="Times New Roman"/>
          <w:sz w:val="28"/>
          <w:szCs w:val="28"/>
          <w:lang w:bidi="ru-RU"/>
        </w:rPr>
        <w:t>ловий для доступа к местам реализации мелких производителей овощных кул</w:t>
      </w:r>
      <w:r>
        <w:rPr>
          <w:rFonts w:ascii="Times New Roman" w:hAnsi="Times New Roman"/>
          <w:sz w:val="28"/>
          <w:szCs w:val="28"/>
          <w:lang w:bidi="ru-RU"/>
        </w:rPr>
        <w:t>ь</w:t>
      </w:r>
      <w:r>
        <w:rPr>
          <w:rFonts w:ascii="Times New Roman" w:hAnsi="Times New Roman"/>
          <w:sz w:val="28"/>
          <w:szCs w:val="28"/>
          <w:lang w:bidi="ru-RU"/>
        </w:rPr>
        <w:t>тур, в том числе личных подсобных хозяйств.</w:t>
      </w:r>
    </w:p>
    <w:p w:rsidR="00082CBF" w:rsidRPr="008B3BCC" w:rsidRDefault="00082CBF" w:rsidP="00082CBF">
      <w:pPr>
        <w:pStyle w:val="TableParagraph"/>
        <w:ind w:firstLine="720"/>
        <w:jc w:val="both"/>
        <w:rPr>
          <w:rFonts w:eastAsia="Calibri"/>
          <w:sz w:val="28"/>
          <w:szCs w:val="28"/>
          <w:lang w:eastAsia="en-US" w:bidi="ar-SA"/>
        </w:rPr>
      </w:pPr>
      <w:r>
        <w:rPr>
          <w:rFonts w:eastAsia="Calibri"/>
          <w:sz w:val="28"/>
          <w:szCs w:val="28"/>
          <w:lang w:eastAsia="en-US" w:bidi="ar-SA"/>
        </w:rPr>
        <w:t xml:space="preserve">создание системы </w:t>
      </w:r>
      <w:r w:rsidRPr="008B3BCC">
        <w:rPr>
          <w:rFonts w:eastAsia="Calibri"/>
          <w:sz w:val="28"/>
          <w:szCs w:val="28"/>
          <w:lang w:eastAsia="en-US" w:bidi="ar-SA"/>
        </w:rPr>
        <w:t>поддержк</w:t>
      </w:r>
      <w:r>
        <w:rPr>
          <w:rFonts w:eastAsia="Calibri"/>
          <w:sz w:val="28"/>
          <w:szCs w:val="28"/>
          <w:lang w:eastAsia="en-US" w:bidi="ar-SA"/>
        </w:rPr>
        <w:t>и</w:t>
      </w:r>
      <w:r w:rsidRPr="008B3BCC">
        <w:rPr>
          <w:rFonts w:eastAsia="Calibri"/>
          <w:sz w:val="28"/>
          <w:szCs w:val="28"/>
          <w:lang w:eastAsia="en-US" w:bidi="ar-SA"/>
        </w:rPr>
        <w:t xml:space="preserve"> и развити</w:t>
      </w:r>
      <w:r>
        <w:rPr>
          <w:rFonts w:eastAsia="Calibri"/>
          <w:sz w:val="28"/>
          <w:szCs w:val="28"/>
          <w:lang w:eastAsia="en-US" w:bidi="ar-SA"/>
        </w:rPr>
        <w:t xml:space="preserve">я </w:t>
      </w:r>
      <w:r w:rsidRPr="008B3BCC">
        <w:rPr>
          <w:rFonts w:eastAsia="Calibri"/>
          <w:sz w:val="28"/>
          <w:szCs w:val="28"/>
          <w:lang w:eastAsia="en-US" w:bidi="ar-SA"/>
        </w:rPr>
        <w:t>молочного, мясного скотовод</w:t>
      </w:r>
      <w:r>
        <w:rPr>
          <w:rFonts w:eastAsia="Calibri"/>
          <w:sz w:val="28"/>
          <w:szCs w:val="28"/>
          <w:lang w:eastAsia="en-US" w:bidi="ar-SA"/>
        </w:rPr>
        <w:softHyphen/>
      </w:r>
      <w:r w:rsidRPr="008B3BCC">
        <w:rPr>
          <w:rFonts w:eastAsia="Calibri"/>
          <w:sz w:val="28"/>
          <w:szCs w:val="28"/>
          <w:lang w:eastAsia="en-US" w:bidi="ar-SA"/>
        </w:rPr>
        <w:t>ства, организаци</w:t>
      </w:r>
      <w:r>
        <w:rPr>
          <w:rFonts w:eastAsia="Calibri"/>
          <w:sz w:val="28"/>
          <w:szCs w:val="28"/>
          <w:lang w:eastAsia="en-US" w:bidi="ar-SA"/>
        </w:rPr>
        <w:t>и</w:t>
      </w:r>
      <w:r w:rsidRPr="008B3BCC">
        <w:rPr>
          <w:rFonts w:eastAsia="Calibri"/>
          <w:sz w:val="28"/>
          <w:szCs w:val="28"/>
          <w:lang w:eastAsia="en-US" w:bidi="ar-SA"/>
        </w:rPr>
        <w:t xml:space="preserve"> переработки и сбыта произведенной продукции;</w:t>
      </w:r>
    </w:p>
    <w:p w:rsidR="00082CBF" w:rsidRPr="008B3BCC" w:rsidRDefault="00082CBF" w:rsidP="00082CBF">
      <w:pPr>
        <w:shd w:val="clear" w:color="auto" w:fill="FFFFFF"/>
        <w:ind w:firstLine="720"/>
        <w:jc w:val="both"/>
        <w:rPr>
          <w:sz w:val="28"/>
          <w:szCs w:val="28"/>
        </w:rPr>
      </w:pPr>
      <w:r w:rsidRPr="008B3BCC">
        <w:rPr>
          <w:sz w:val="28"/>
          <w:szCs w:val="28"/>
        </w:rPr>
        <w:t>поддержка на государственном уровне и обеспечение устойчивого фун</w:t>
      </w:r>
      <w:r w:rsidRPr="008B3BCC">
        <w:rPr>
          <w:sz w:val="28"/>
          <w:szCs w:val="28"/>
        </w:rPr>
        <w:t>к</w:t>
      </w:r>
      <w:r w:rsidRPr="008B3BCC">
        <w:rPr>
          <w:sz w:val="28"/>
          <w:szCs w:val="28"/>
        </w:rPr>
        <w:t>ционирования всех форм крестьянского и фермерского хозяйствования;</w:t>
      </w:r>
    </w:p>
    <w:p w:rsidR="00082CBF" w:rsidRDefault="00082CBF" w:rsidP="00082CBF">
      <w:pPr>
        <w:ind w:firstLine="720"/>
        <w:jc w:val="both"/>
        <w:rPr>
          <w:sz w:val="28"/>
          <w:szCs w:val="28"/>
        </w:rPr>
      </w:pPr>
      <w:r>
        <w:rPr>
          <w:sz w:val="28"/>
          <w:szCs w:val="28"/>
        </w:rPr>
        <w:t xml:space="preserve">финансовая </w:t>
      </w:r>
      <w:r w:rsidRPr="008B3BCC">
        <w:rPr>
          <w:sz w:val="28"/>
          <w:szCs w:val="28"/>
        </w:rPr>
        <w:t xml:space="preserve">поддержка и развитие </w:t>
      </w:r>
      <w:r>
        <w:rPr>
          <w:sz w:val="28"/>
          <w:szCs w:val="28"/>
        </w:rPr>
        <w:t xml:space="preserve">личных подсобных хозяйств, </w:t>
      </w:r>
      <w:r w:rsidRPr="008B3BCC">
        <w:rPr>
          <w:sz w:val="28"/>
          <w:szCs w:val="28"/>
        </w:rPr>
        <w:t>семей</w:t>
      </w:r>
      <w:r>
        <w:rPr>
          <w:sz w:val="28"/>
          <w:szCs w:val="28"/>
        </w:rPr>
        <w:softHyphen/>
      </w:r>
      <w:r w:rsidRPr="008B3BCC">
        <w:rPr>
          <w:sz w:val="28"/>
          <w:szCs w:val="28"/>
        </w:rPr>
        <w:t>ных ферм, начинающих фермеров;</w:t>
      </w:r>
    </w:p>
    <w:p w:rsidR="00082CBF" w:rsidRPr="00284A3E" w:rsidRDefault="00082CBF" w:rsidP="00082CBF">
      <w:pPr>
        <w:pStyle w:val="TableParagraph"/>
        <w:ind w:firstLine="720"/>
        <w:jc w:val="both"/>
        <w:rPr>
          <w:rFonts w:eastAsia="Calibri"/>
          <w:sz w:val="28"/>
          <w:szCs w:val="28"/>
          <w:lang w:eastAsia="en-US" w:bidi="ar-SA"/>
        </w:rPr>
      </w:pPr>
      <w:r w:rsidRPr="00284A3E">
        <w:rPr>
          <w:rFonts w:eastAsia="Calibri"/>
          <w:sz w:val="28"/>
          <w:szCs w:val="28"/>
          <w:lang w:eastAsia="en-US" w:bidi="ar-SA"/>
        </w:rPr>
        <w:t xml:space="preserve">обеспечение </w:t>
      </w:r>
      <w:r>
        <w:rPr>
          <w:rFonts w:eastAsia="Calibri"/>
          <w:sz w:val="28"/>
          <w:szCs w:val="28"/>
          <w:lang w:eastAsia="en-US" w:bidi="ar-SA"/>
        </w:rPr>
        <w:t>населения</w:t>
      </w:r>
      <w:r w:rsidRPr="00284A3E">
        <w:rPr>
          <w:rFonts w:eastAsia="Calibri"/>
          <w:sz w:val="28"/>
          <w:szCs w:val="28"/>
          <w:lang w:eastAsia="en-US" w:bidi="ar-SA"/>
        </w:rPr>
        <w:t xml:space="preserve"> качественной продукцией жи</w:t>
      </w:r>
      <w:r>
        <w:rPr>
          <w:rFonts w:eastAsia="Calibri"/>
          <w:sz w:val="28"/>
          <w:szCs w:val="28"/>
          <w:lang w:eastAsia="en-US" w:bidi="ar-SA"/>
        </w:rPr>
        <w:t>вотноводства;</w:t>
      </w:r>
    </w:p>
    <w:p w:rsidR="00082CBF" w:rsidRPr="008B3BCC" w:rsidRDefault="00082CBF" w:rsidP="00082CBF">
      <w:pPr>
        <w:pStyle w:val="af2"/>
        <w:ind w:firstLine="720"/>
        <w:jc w:val="both"/>
        <w:rPr>
          <w:rFonts w:ascii="Times New Roman" w:hAnsi="Times New Roman"/>
          <w:sz w:val="28"/>
          <w:szCs w:val="28"/>
          <w:lang w:bidi="ru-RU"/>
        </w:rPr>
      </w:pPr>
      <w:r>
        <w:rPr>
          <w:rFonts w:ascii="Times New Roman" w:hAnsi="Times New Roman"/>
          <w:sz w:val="28"/>
          <w:szCs w:val="28"/>
          <w:lang w:bidi="ru-RU"/>
        </w:rPr>
        <w:t>создание системы сбыта мяса и мясной продукции, предусматриваю</w:t>
      </w:r>
      <w:r>
        <w:rPr>
          <w:rFonts w:ascii="Times New Roman" w:hAnsi="Times New Roman"/>
          <w:sz w:val="28"/>
          <w:szCs w:val="28"/>
          <w:lang w:bidi="ru-RU"/>
        </w:rPr>
        <w:softHyphen/>
        <w:t>щей обеспечение льготных условий для доступа к местам реализации мелких прои</w:t>
      </w:r>
      <w:r>
        <w:rPr>
          <w:rFonts w:ascii="Times New Roman" w:hAnsi="Times New Roman"/>
          <w:sz w:val="28"/>
          <w:szCs w:val="28"/>
          <w:lang w:bidi="ru-RU"/>
        </w:rPr>
        <w:t>з</w:t>
      </w:r>
      <w:r>
        <w:rPr>
          <w:rFonts w:ascii="Times New Roman" w:hAnsi="Times New Roman"/>
          <w:sz w:val="28"/>
          <w:szCs w:val="28"/>
          <w:lang w:bidi="ru-RU"/>
        </w:rPr>
        <w:t>водителей овощных культур, в том числе личных подсобных хозяйств.</w:t>
      </w:r>
    </w:p>
    <w:p w:rsidR="00082CBF" w:rsidRPr="008B3BCC" w:rsidRDefault="00082CBF" w:rsidP="00082CBF">
      <w:pPr>
        <w:pStyle w:val="af2"/>
        <w:ind w:firstLine="720"/>
        <w:jc w:val="both"/>
        <w:rPr>
          <w:rFonts w:ascii="Times New Roman" w:hAnsi="Times New Roman"/>
          <w:spacing w:val="-3"/>
          <w:sz w:val="28"/>
          <w:szCs w:val="28"/>
          <w:lang w:bidi="ru-RU"/>
        </w:rPr>
      </w:pPr>
      <w:r w:rsidRPr="008B3BCC">
        <w:rPr>
          <w:rFonts w:ascii="Times New Roman" w:hAnsi="Times New Roman"/>
          <w:spacing w:val="-3"/>
          <w:sz w:val="28"/>
          <w:szCs w:val="28"/>
          <w:lang w:bidi="ru-RU"/>
        </w:rPr>
        <w:t>стимулирование</w:t>
      </w:r>
      <w:r>
        <w:rPr>
          <w:rFonts w:ascii="Times New Roman" w:hAnsi="Times New Roman"/>
          <w:spacing w:val="-3"/>
          <w:sz w:val="28"/>
          <w:szCs w:val="28"/>
          <w:lang w:bidi="ru-RU"/>
        </w:rPr>
        <w:t xml:space="preserve"> </w:t>
      </w:r>
      <w:r w:rsidRPr="008B3BCC">
        <w:rPr>
          <w:rFonts w:ascii="Times New Roman" w:hAnsi="Times New Roman"/>
          <w:spacing w:val="-3"/>
          <w:sz w:val="28"/>
          <w:szCs w:val="28"/>
          <w:lang w:bidi="ru-RU"/>
        </w:rPr>
        <w:t>граждан и молодых специалистов, работающих в сель</w:t>
      </w:r>
      <w:r>
        <w:rPr>
          <w:rFonts w:ascii="Times New Roman" w:hAnsi="Times New Roman"/>
          <w:spacing w:val="-3"/>
          <w:sz w:val="28"/>
          <w:szCs w:val="28"/>
          <w:lang w:bidi="ru-RU"/>
        </w:rPr>
        <w:softHyphen/>
      </w:r>
      <w:r w:rsidRPr="008B3BCC">
        <w:rPr>
          <w:rFonts w:ascii="Times New Roman" w:hAnsi="Times New Roman"/>
          <w:spacing w:val="-3"/>
          <w:sz w:val="28"/>
          <w:szCs w:val="28"/>
          <w:lang w:bidi="ru-RU"/>
        </w:rPr>
        <w:t>ской местности;</w:t>
      </w:r>
    </w:p>
    <w:p w:rsidR="00082CBF" w:rsidRDefault="00082CBF" w:rsidP="00082CBF">
      <w:pPr>
        <w:pStyle w:val="TableParagraph"/>
        <w:ind w:right="-2" w:firstLine="709"/>
        <w:jc w:val="both"/>
        <w:rPr>
          <w:sz w:val="28"/>
          <w:szCs w:val="28"/>
          <w:shd w:val="clear" w:color="auto" w:fill="FFFFFF"/>
        </w:rPr>
      </w:pPr>
      <w:r w:rsidRPr="008B3BCC">
        <w:rPr>
          <w:sz w:val="28"/>
          <w:szCs w:val="28"/>
          <w:shd w:val="clear" w:color="auto" w:fill="FFFFFF"/>
        </w:rPr>
        <w:t>реализация муниципального</w:t>
      </w:r>
      <w:r>
        <w:rPr>
          <w:sz w:val="28"/>
          <w:szCs w:val="28"/>
          <w:shd w:val="clear" w:color="auto" w:fill="FFFFFF"/>
        </w:rPr>
        <w:t xml:space="preserve"> </w:t>
      </w:r>
      <w:r w:rsidRPr="008B3BCC">
        <w:rPr>
          <w:sz w:val="28"/>
          <w:szCs w:val="28"/>
          <w:shd w:val="clear" w:color="auto" w:fill="FFFFFF"/>
        </w:rPr>
        <w:t>(приоритетного) проекта «Малое и сред</w:t>
      </w:r>
      <w:r>
        <w:rPr>
          <w:sz w:val="28"/>
          <w:szCs w:val="28"/>
          <w:shd w:val="clear" w:color="auto" w:fill="FFFFFF"/>
        </w:rPr>
        <w:softHyphen/>
      </w:r>
      <w:r w:rsidRPr="008B3BCC">
        <w:rPr>
          <w:sz w:val="28"/>
          <w:szCs w:val="28"/>
          <w:shd w:val="clear" w:color="auto" w:fill="FFFFFF"/>
        </w:rPr>
        <w:t>нее предпринимательство и поддержка индивидуальной предприниматель</w:t>
      </w:r>
      <w:r>
        <w:rPr>
          <w:sz w:val="28"/>
          <w:szCs w:val="28"/>
          <w:shd w:val="clear" w:color="auto" w:fill="FFFFFF"/>
        </w:rPr>
        <w:softHyphen/>
      </w:r>
      <w:r w:rsidRPr="008B3BCC">
        <w:rPr>
          <w:sz w:val="28"/>
          <w:szCs w:val="28"/>
          <w:shd w:val="clear" w:color="auto" w:fill="FFFFFF"/>
        </w:rPr>
        <w:t>ской инициативы на территории Георгиевского городского округа Ставро</w:t>
      </w:r>
      <w:r>
        <w:rPr>
          <w:sz w:val="28"/>
          <w:szCs w:val="28"/>
          <w:shd w:val="clear" w:color="auto" w:fill="FFFFFF"/>
        </w:rPr>
        <w:softHyphen/>
      </w:r>
      <w:r w:rsidRPr="008B3BCC">
        <w:rPr>
          <w:sz w:val="28"/>
          <w:szCs w:val="28"/>
          <w:shd w:val="clear" w:color="auto" w:fill="FFFFFF"/>
        </w:rPr>
        <w:t>польского края»;</w:t>
      </w:r>
    </w:p>
    <w:p w:rsidR="00082CBF" w:rsidRDefault="00082CBF" w:rsidP="00082CBF">
      <w:pPr>
        <w:pStyle w:val="TableParagraph"/>
        <w:ind w:right="-2" w:firstLine="709"/>
        <w:jc w:val="both"/>
        <w:rPr>
          <w:sz w:val="28"/>
          <w:szCs w:val="28"/>
          <w:shd w:val="clear" w:color="auto" w:fill="FFFFFF"/>
        </w:rPr>
      </w:pPr>
      <w:r>
        <w:rPr>
          <w:sz w:val="28"/>
          <w:szCs w:val="28"/>
          <w:shd w:val="clear" w:color="auto" w:fill="FFFFFF"/>
        </w:rPr>
        <w:t>создание интегрированной системы между предприятиями пищевой и п</w:t>
      </w:r>
      <w:r>
        <w:rPr>
          <w:sz w:val="28"/>
          <w:szCs w:val="28"/>
          <w:shd w:val="clear" w:color="auto" w:fill="FFFFFF"/>
        </w:rPr>
        <w:t>е</w:t>
      </w:r>
      <w:r>
        <w:rPr>
          <w:sz w:val="28"/>
          <w:szCs w:val="28"/>
          <w:shd w:val="clear" w:color="auto" w:fill="FFFFFF"/>
        </w:rPr>
        <w:t>рерабатывающей промышленности и сельхозпроизводителями;</w:t>
      </w:r>
    </w:p>
    <w:p w:rsidR="00082CBF" w:rsidRDefault="00082CBF" w:rsidP="00082CBF">
      <w:pPr>
        <w:pStyle w:val="TableParagraph"/>
        <w:ind w:right="-2" w:firstLine="709"/>
        <w:jc w:val="both"/>
        <w:rPr>
          <w:sz w:val="28"/>
          <w:szCs w:val="28"/>
          <w:shd w:val="clear" w:color="auto" w:fill="FFFFFF"/>
        </w:rPr>
      </w:pPr>
      <w:r>
        <w:rPr>
          <w:sz w:val="28"/>
          <w:szCs w:val="28"/>
          <w:shd w:val="clear" w:color="auto" w:fill="FFFFFF"/>
        </w:rPr>
        <w:t>поддержка</w:t>
      </w:r>
      <w:r w:rsidRPr="00D613CD">
        <w:rPr>
          <w:sz w:val="28"/>
          <w:szCs w:val="28"/>
          <w:shd w:val="clear" w:color="auto" w:fill="FFFFFF"/>
        </w:rPr>
        <w:t xml:space="preserve"> пре</w:t>
      </w:r>
      <w:r>
        <w:rPr>
          <w:sz w:val="28"/>
          <w:szCs w:val="28"/>
          <w:shd w:val="clear" w:color="auto" w:fill="FFFFFF"/>
        </w:rPr>
        <w:t>дпринимательской</w:t>
      </w:r>
      <w:r w:rsidRPr="00D613CD">
        <w:rPr>
          <w:sz w:val="28"/>
          <w:szCs w:val="28"/>
          <w:shd w:val="clear" w:color="auto" w:fill="FFFFFF"/>
        </w:rPr>
        <w:t xml:space="preserve"> деятель</w:t>
      </w:r>
      <w:r>
        <w:rPr>
          <w:sz w:val="28"/>
          <w:szCs w:val="28"/>
          <w:shd w:val="clear" w:color="auto" w:fill="FFFFFF"/>
        </w:rPr>
        <w:t>ности, направленной на дос</w:t>
      </w:r>
      <w:r>
        <w:rPr>
          <w:sz w:val="28"/>
          <w:szCs w:val="28"/>
          <w:shd w:val="clear" w:color="auto" w:fill="FFFFFF"/>
        </w:rPr>
        <w:softHyphen/>
        <w:t xml:space="preserve">тижение  общественно полезных целей и </w:t>
      </w:r>
      <w:r w:rsidRPr="00D613CD">
        <w:rPr>
          <w:sz w:val="28"/>
          <w:szCs w:val="28"/>
          <w:shd w:val="clear" w:color="auto" w:fill="FFFFFF"/>
        </w:rPr>
        <w:t xml:space="preserve"> способст</w:t>
      </w:r>
      <w:r>
        <w:rPr>
          <w:sz w:val="28"/>
          <w:szCs w:val="28"/>
          <w:shd w:val="clear" w:color="auto" w:fill="FFFFFF"/>
        </w:rPr>
        <w:t>вующей</w:t>
      </w:r>
      <w:r w:rsidRPr="00D613CD">
        <w:rPr>
          <w:sz w:val="28"/>
          <w:szCs w:val="28"/>
          <w:shd w:val="clear" w:color="auto" w:fill="FFFFFF"/>
        </w:rPr>
        <w:t xml:space="preserve"> решению соци</w:t>
      </w:r>
      <w:r>
        <w:rPr>
          <w:sz w:val="28"/>
          <w:szCs w:val="28"/>
          <w:shd w:val="clear" w:color="auto" w:fill="FFFFFF"/>
        </w:rPr>
        <w:softHyphen/>
      </w:r>
      <w:r w:rsidRPr="00D613CD">
        <w:rPr>
          <w:sz w:val="28"/>
          <w:szCs w:val="28"/>
          <w:shd w:val="clear" w:color="auto" w:fill="FFFFFF"/>
        </w:rPr>
        <w:t>альных проблем граждан и общества</w:t>
      </w:r>
      <w:r>
        <w:rPr>
          <w:sz w:val="28"/>
          <w:szCs w:val="28"/>
          <w:shd w:val="clear" w:color="auto" w:fill="FFFFFF"/>
        </w:rPr>
        <w:t>;</w:t>
      </w:r>
    </w:p>
    <w:p w:rsidR="00082CBF" w:rsidRPr="008B3BCC" w:rsidRDefault="00082CBF" w:rsidP="00082CBF">
      <w:pPr>
        <w:ind w:right="-2" w:firstLine="709"/>
        <w:jc w:val="both"/>
        <w:rPr>
          <w:sz w:val="28"/>
          <w:szCs w:val="28"/>
        </w:rPr>
      </w:pPr>
      <w:r w:rsidRPr="008B3BCC">
        <w:rPr>
          <w:sz w:val="28"/>
          <w:szCs w:val="28"/>
        </w:rPr>
        <w:t>предоставление государственной поддержки хозяйствующим субъек</w:t>
      </w:r>
      <w:r>
        <w:rPr>
          <w:sz w:val="28"/>
          <w:szCs w:val="28"/>
        </w:rPr>
        <w:softHyphen/>
      </w:r>
      <w:r w:rsidRPr="008B3BCC">
        <w:rPr>
          <w:sz w:val="28"/>
          <w:szCs w:val="28"/>
        </w:rPr>
        <w:t>там, осуществляющим деятельность в области промышленности;</w:t>
      </w:r>
    </w:p>
    <w:p w:rsidR="00082CBF" w:rsidRDefault="00082CBF" w:rsidP="00082CBF">
      <w:pPr>
        <w:ind w:right="-2" w:firstLine="709"/>
        <w:jc w:val="both"/>
        <w:rPr>
          <w:sz w:val="28"/>
          <w:szCs w:val="28"/>
        </w:rPr>
      </w:pPr>
      <w:r>
        <w:rPr>
          <w:sz w:val="28"/>
          <w:szCs w:val="28"/>
        </w:rPr>
        <w:t>поддержка и развитие сети фирменных магазинов местных товаропро</w:t>
      </w:r>
      <w:r>
        <w:rPr>
          <w:sz w:val="28"/>
          <w:szCs w:val="28"/>
        </w:rPr>
        <w:softHyphen/>
        <w:t>изводителей;</w:t>
      </w:r>
    </w:p>
    <w:p w:rsidR="00082CBF" w:rsidRPr="008B3BCC" w:rsidRDefault="00082CBF" w:rsidP="00082CBF">
      <w:pPr>
        <w:ind w:right="-2" w:firstLine="709"/>
        <w:jc w:val="both"/>
        <w:rPr>
          <w:rFonts w:eastAsia="Calibri"/>
          <w:sz w:val="28"/>
          <w:szCs w:val="28"/>
        </w:rPr>
      </w:pPr>
      <w:r w:rsidRPr="008B3BCC">
        <w:rPr>
          <w:rFonts w:eastAsia="Calibri"/>
          <w:sz w:val="28"/>
          <w:szCs w:val="28"/>
        </w:rPr>
        <w:t>совершенствование законодательства и механизмов поддержки инве</w:t>
      </w:r>
      <w:r>
        <w:rPr>
          <w:rFonts w:eastAsia="Calibri"/>
          <w:sz w:val="28"/>
          <w:szCs w:val="28"/>
        </w:rPr>
        <w:softHyphen/>
      </w:r>
      <w:r w:rsidRPr="008B3BCC">
        <w:rPr>
          <w:rFonts w:eastAsia="Calibri"/>
          <w:sz w:val="28"/>
          <w:szCs w:val="28"/>
        </w:rPr>
        <w:t>сторов;</w:t>
      </w:r>
    </w:p>
    <w:p w:rsidR="00082CBF" w:rsidRDefault="00082CBF" w:rsidP="00082CBF">
      <w:pPr>
        <w:ind w:right="-2" w:firstLine="709"/>
        <w:jc w:val="both"/>
        <w:rPr>
          <w:rFonts w:eastAsia="Calibri"/>
          <w:sz w:val="28"/>
          <w:szCs w:val="28"/>
        </w:rPr>
      </w:pPr>
      <w:r w:rsidRPr="008B3BCC">
        <w:rPr>
          <w:rFonts w:eastAsia="Calibri"/>
          <w:sz w:val="28"/>
          <w:szCs w:val="28"/>
        </w:rPr>
        <w:t>совершенствование системы мер государственной поддержки субъек</w:t>
      </w:r>
      <w:r>
        <w:rPr>
          <w:rFonts w:eastAsia="Calibri"/>
          <w:sz w:val="28"/>
          <w:szCs w:val="28"/>
        </w:rPr>
        <w:softHyphen/>
      </w:r>
      <w:r w:rsidRPr="008B3BCC">
        <w:rPr>
          <w:rFonts w:eastAsia="Calibri"/>
          <w:sz w:val="28"/>
          <w:szCs w:val="28"/>
        </w:rPr>
        <w:t>тов малого и среднего предпринимательства;</w:t>
      </w:r>
    </w:p>
    <w:p w:rsidR="00082CBF" w:rsidRPr="00082CBF" w:rsidRDefault="00082CBF" w:rsidP="00082CBF">
      <w:pPr>
        <w:ind w:right="-2" w:firstLine="709"/>
        <w:jc w:val="both"/>
        <w:rPr>
          <w:rFonts w:eastAsia="Calibri"/>
          <w:sz w:val="28"/>
          <w:szCs w:val="28"/>
        </w:rPr>
      </w:pPr>
      <w:r w:rsidRPr="00082CBF">
        <w:rPr>
          <w:rFonts w:eastAsia="Calibri"/>
          <w:sz w:val="28"/>
          <w:szCs w:val="28"/>
        </w:rPr>
        <w:t>повышение качества государственных услуг, а также уровня удовлетв</w:t>
      </w:r>
      <w:r w:rsidRPr="00082CBF">
        <w:rPr>
          <w:rFonts w:eastAsia="Calibri"/>
          <w:sz w:val="28"/>
          <w:szCs w:val="28"/>
        </w:rPr>
        <w:t>о</w:t>
      </w:r>
      <w:r w:rsidRPr="00082CBF">
        <w:rPr>
          <w:rFonts w:eastAsia="Calibri"/>
          <w:sz w:val="28"/>
          <w:szCs w:val="28"/>
        </w:rPr>
        <w:t>ренности населения качеством государственных услуг;</w:t>
      </w:r>
    </w:p>
    <w:p w:rsidR="00082CBF" w:rsidRPr="003A31E1" w:rsidRDefault="00082CBF" w:rsidP="00082CBF">
      <w:pPr>
        <w:ind w:firstLine="709"/>
        <w:jc w:val="both"/>
        <w:rPr>
          <w:sz w:val="28"/>
          <w:szCs w:val="28"/>
        </w:rPr>
      </w:pPr>
      <w:r w:rsidRPr="003A31E1">
        <w:rPr>
          <w:sz w:val="28"/>
          <w:szCs w:val="28"/>
        </w:rPr>
        <w:t>освещение достигаемых результатов в каждой области муниципальной ответственности при создании комфортного для населения и благоприятного для бизнеса Георгиевского городского округа;</w:t>
      </w:r>
    </w:p>
    <w:p w:rsidR="00082CBF" w:rsidRPr="003A31E1" w:rsidRDefault="00082CBF" w:rsidP="00082CBF">
      <w:pPr>
        <w:ind w:firstLine="709"/>
        <w:jc w:val="both"/>
        <w:rPr>
          <w:sz w:val="28"/>
          <w:szCs w:val="28"/>
        </w:rPr>
      </w:pPr>
      <w:r w:rsidRPr="003A31E1">
        <w:rPr>
          <w:sz w:val="28"/>
          <w:szCs w:val="28"/>
        </w:rPr>
        <w:t>привлечение общественного внимания к проектам по благоустройству территорий городской среды и сельских населенных пунктов.</w:t>
      </w:r>
    </w:p>
    <w:p w:rsidR="00474DED" w:rsidRPr="0063317F" w:rsidRDefault="00491DF7" w:rsidP="00CD1B9B">
      <w:pPr>
        <w:ind w:firstLine="708"/>
        <w:jc w:val="both"/>
        <w:rPr>
          <w:color w:val="000000"/>
          <w:sz w:val="28"/>
          <w:szCs w:val="28"/>
        </w:rPr>
      </w:pPr>
      <w:r>
        <w:rPr>
          <w:sz w:val="28"/>
          <w:szCs w:val="28"/>
        </w:rPr>
        <w:t xml:space="preserve">Главной задачей развития округа остается </w:t>
      </w:r>
      <w:r w:rsidR="00474DED" w:rsidRPr="00491DF7">
        <w:rPr>
          <w:sz w:val="28"/>
          <w:szCs w:val="28"/>
        </w:rPr>
        <w:t xml:space="preserve"> улучшение качества жизни н</w:t>
      </w:r>
      <w:r w:rsidR="00474DED" w:rsidRPr="00491DF7">
        <w:rPr>
          <w:sz w:val="28"/>
          <w:szCs w:val="28"/>
        </w:rPr>
        <w:t>а</w:t>
      </w:r>
      <w:r w:rsidR="00474DED" w:rsidRPr="00491DF7">
        <w:rPr>
          <w:sz w:val="28"/>
          <w:szCs w:val="28"/>
        </w:rPr>
        <w:t xml:space="preserve">селения </w:t>
      </w:r>
      <w:r>
        <w:rPr>
          <w:sz w:val="28"/>
          <w:szCs w:val="28"/>
        </w:rPr>
        <w:t>Георгиевского городского округа, комфортности</w:t>
      </w:r>
      <w:r w:rsidR="008A4F9D">
        <w:rPr>
          <w:sz w:val="28"/>
          <w:szCs w:val="28"/>
        </w:rPr>
        <w:t xml:space="preserve">, </w:t>
      </w:r>
      <w:r>
        <w:rPr>
          <w:sz w:val="28"/>
          <w:szCs w:val="28"/>
        </w:rPr>
        <w:t xml:space="preserve"> безопасности пр</w:t>
      </w:r>
      <w:r>
        <w:rPr>
          <w:sz w:val="28"/>
          <w:szCs w:val="28"/>
        </w:rPr>
        <w:t>о</w:t>
      </w:r>
      <w:r>
        <w:rPr>
          <w:sz w:val="28"/>
          <w:szCs w:val="28"/>
        </w:rPr>
        <w:t>живания в нем и повышения благополучия каждого жителя.</w:t>
      </w:r>
    </w:p>
    <w:p w:rsidR="0053037E" w:rsidRPr="0063317F" w:rsidRDefault="0053037E" w:rsidP="00C0648A">
      <w:pPr>
        <w:widowControl w:val="0"/>
        <w:jc w:val="center"/>
        <w:rPr>
          <w:color w:val="000000"/>
          <w:sz w:val="28"/>
          <w:szCs w:val="28"/>
        </w:rPr>
      </w:pPr>
      <w:r w:rsidRPr="0063317F">
        <w:rPr>
          <w:color w:val="000000"/>
          <w:sz w:val="28"/>
          <w:szCs w:val="28"/>
        </w:rPr>
        <w:t>________________</w:t>
      </w:r>
    </w:p>
    <w:sectPr w:rsidR="0053037E" w:rsidRPr="0063317F" w:rsidSect="0096416C">
      <w:headerReference w:type="default" r:id="rId8"/>
      <w:headerReference w:type="first" r:id="rId9"/>
      <w:pgSz w:w="11906" w:h="16838"/>
      <w:pgMar w:top="1134" w:right="567" w:bottom="1134" w:left="1701" w:header="720" w:footer="720" w:gutter="0"/>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7D81" w:rsidRDefault="004F7D81">
      <w:r>
        <w:separator/>
      </w:r>
    </w:p>
  </w:endnote>
  <w:endnote w:type="continuationSeparator" w:id="1">
    <w:p w:rsidR="004F7D81" w:rsidRDefault="004F7D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Calibri"/>
    <w:charset w:val="CC"/>
    <w:family w:val="modern"/>
    <w:pitch w:val="fixed"/>
    <w:sig w:usb0="00000203"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Sylfaen">
    <w:panose1 w:val="010A0502050306030303"/>
    <w:charset w:val="00"/>
    <w:family w:val="roman"/>
    <w:notTrueType/>
    <w:pitch w:val="variable"/>
    <w:sig w:usb0="00C00283" w:usb1="00000000" w:usb2="00000000" w:usb3="00000000" w:csb0="0000000D"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ProximaNova-Regular">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7D81" w:rsidRDefault="004F7D81">
      <w:r>
        <w:separator/>
      </w:r>
    </w:p>
  </w:footnote>
  <w:footnote w:type="continuationSeparator" w:id="1">
    <w:p w:rsidR="004F7D81" w:rsidRDefault="004F7D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C17" w:rsidRDefault="00784A9F" w:rsidP="0096416C">
    <w:pPr>
      <w:pStyle w:val="a5"/>
      <w:jc w:val="center"/>
    </w:pPr>
    <w:fldSimple w:instr="PAGE   \* MERGEFORMAT">
      <w:r w:rsidR="006026BB">
        <w:rPr>
          <w:noProof/>
        </w:rPr>
        <w:t>17</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C17" w:rsidRDefault="00836C1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538A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A2109B5"/>
    <w:multiLevelType w:val="hybridMultilevel"/>
    <w:tmpl w:val="58A62966"/>
    <w:lvl w:ilvl="0" w:tplc="8EE08A96">
      <w:start w:val="1"/>
      <w:numFmt w:val="decimal"/>
      <w:lvlText w:val="%1."/>
      <w:lvlJc w:val="left"/>
      <w:pPr>
        <w:ind w:left="1353" w:hanging="360"/>
      </w:pPr>
      <w:rPr>
        <w:rFonts w:hint="default"/>
        <w:b w:val="0"/>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BB2212A"/>
    <w:multiLevelType w:val="hybridMultilevel"/>
    <w:tmpl w:val="077A2C90"/>
    <w:lvl w:ilvl="0" w:tplc="4B988EB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36E6E5E"/>
    <w:multiLevelType w:val="hybridMultilevel"/>
    <w:tmpl w:val="28B04436"/>
    <w:lvl w:ilvl="0" w:tplc="3B8CE112">
      <w:start w:val="1"/>
      <w:numFmt w:val="decimal"/>
      <w:lvlText w:val="%1."/>
      <w:lvlJc w:val="left"/>
      <w:pPr>
        <w:tabs>
          <w:tab w:val="num" w:pos="1070"/>
        </w:tabs>
        <w:ind w:left="1070" w:hanging="360"/>
      </w:pPr>
    </w:lvl>
    <w:lvl w:ilvl="1" w:tplc="28802426">
      <w:numFmt w:val="none"/>
      <w:lvlText w:val=""/>
      <w:lvlJc w:val="left"/>
      <w:pPr>
        <w:tabs>
          <w:tab w:val="num" w:pos="360"/>
        </w:tabs>
      </w:pPr>
    </w:lvl>
    <w:lvl w:ilvl="2" w:tplc="4DC87032">
      <w:numFmt w:val="none"/>
      <w:lvlText w:val=""/>
      <w:lvlJc w:val="left"/>
      <w:pPr>
        <w:tabs>
          <w:tab w:val="num" w:pos="360"/>
        </w:tabs>
      </w:pPr>
    </w:lvl>
    <w:lvl w:ilvl="3" w:tplc="BE96FBD2">
      <w:numFmt w:val="none"/>
      <w:lvlText w:val=""/>
      <w:lvlJc w:val="left"/>
      <w:pPr>
        <w:tabs>
          <w:tab w:val="num" w:pos="360"/>
        </w:tabs>
      </w:pPr>
    </w:lvl>
    <w:lvl w:ilvl="4" w:tplc="395867C4">
      <w:numFmt w:val="none"/>
      <w:lvlText w:val=""/>
      <w:lvlJc w:val="left"/>
      <w:pPr>
        <w:tabs>
          <w:tab w:val="num" w:pos="360"/>
        </w:tabs>
      </w:pPr>
    </w:lvl>
    <w:lvl w:ilvl="5" w:tplc="50B80F40">
      <w:numFmt w:val="none"/>
      <w:lvlText w:val=""/>
      <w:lvlJc w:val="left"/>
      <w:pPr>
        <w:tabs>
          <w:tab w:val="num" w:pos="360"/>
        </w:tabs>
      </w:pPr>
    </w:lvl>
    <w:lvl w:ilvl="6" w:tplc="5AEEAF0E">
      <w:numFmt w:val="none"/>
      <w:lvlText w:val=""/>
      <w:lvlJc w:val="left"/>
      <w:pPr>
        <w:tabs>
          <w:tab w:val="num" w:pos="360"/>
        </w:tabs>
      </w:pPr>
    </w:lvl>
    <w:lvl w:ilvl="7" w:tplc="5616FD84">
      <w:numFmt w:val="none"/>
      <w:lvlText w:val=""/>
      <w:lvlJc w:val="left"/>
      <w:pPr>
        <w:tabs>
          <w:tab w:val="num" w:pos="360"/>
        </w:tabs>
      </w:pPr>
    </w:lvl>
    <w:lvl w:ilvl="8" w:tplc="444EE660">
      <w:numFmt w:val="none"/>
      <w:lvlText w:val=""/>
      <w:lvlJc w:val="left"/>
      <w:pPr>
        <w:tabs>
          <w:tab w:val="num" w:pos="360"/>
        </w:tabs>
      </w:pPr>
    </w:lvl>
  </w:abstractNum>
  <w:abstractNum w:abstractNumId="4">
    <w:nsid w:val="2CB55FC6"/>
    <w:multiLevelType w:val="hybridMultilevel"/>
    <w:tmpl w:val="E3061742"/>
    <w:lvl w:ilvl="0" w:tplc="B026546A">
      <w:start w:val="1"/>
      <w:numFmt w:val="bullet"/>
      <w:lvlText w:val=""/>
      <w:lvlJc w:val="left"/>
      <w:pPr>
        <w:tabs>
          <w:tab w:val="num" w:pos="1080"/>
        </w:tabs>
        <w:ind w:left="1080" w:hanging="360"/>
      </w:pPr>
      <w:rPr>
        <w:rFonts w:ascii="Symbol" w:hAnsi="Symbol" w:hint="default"/>
        <w:sz w:val="24"/>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2D5A0E63"/>
    <w:multiLevelType w:val="hybridMultilevel"/>
    <w:tmpl w:val="2786841E"/>
    <w:lvl w:ilvl="0" w:tplc="2DB02158">
      <w:start w:val="1"/>
      <w:numFmt w:val="bullet"/>
      <w:lvlText w:val=""/>
      <w:lvlJc w:val="left"/>
      <w:pPr>
        <w:tabs>
          <w:tab w:val="num" w:pos="720"/>
        </w:tabs>
        <w:ind w:left="720" w:hanging="360"/>
      </w:pPr>
      <w:rPr>
        <w:rFonts w:ascii="Symbol" w:hAnsi="Symbol" w:hint="default"/>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5146B4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F2D5D99"/>
    <w:multiLevelType w:val="hybridMultilevel"/>
    <w:tmpl w:val="9D987994"/>
    <w:lvl w:ilvl="0" w:tplc="45A2CB1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42765F67"/>
    <w:multiLevelType w:val="hybridMultilevel"/>
    <w:tmpl w:val="235CC95A"/>
    <w:lvl w:ilvl="0" w:tplc="06BA5AC8">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5EC3229"/>
    <w:multiLevelType w:val="multilevel"/>
    <w:tmpl w:val="15B65128"/>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4D4A6013"/>
    <w:multiLevelType w:val="hybridMultilevel"/>
    <w:tmpl w:val="7CB49C98"/>
    <w:lvl w:ilvl="0" w:tplc="163C3CCA">
      <w:start w:val="1"/>
      <w:numFmt w:val="bullet"/>
      <w:lvlText w:val=""/>
      <w:lvlJc w:val="left"/>
      <w:pPr>
        <w:ind w:left="720" w:hanging="360"/>
      </w:pPr>
      <w:rPr>
        <w:rFonts w:ascii="Symbol" w:hAnsi="Symbol" w:hint="default"/>
        <w:color w:val="A41C3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D8C3165"/>
    <w:multiLevelType w:val="hybridMultilevel"/>
    <w:tmpl w:val="5B72B5BA"/>
    <w:lvl w:ilvl="0" w:tplc="A75621A0">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F7B7028"/>
    <w:multiLevelType w:val="hybridMultilevel"/>
    <w:tmpl w:val="B0BCBF10"/>
    <w:lvl w:ilvl="0" w:tplc="0DFE3E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2D4463B"/>
    <w:multiLevelType w:val="hybridMultilevel"/>
    <w:tmpl w:val="36D288A4"/>
    <w:lvl w:ilvl="0" w:tplc="229ACC06">
      <w:start w:val="1"/>
      <w:numFmt w:val="bullet"/>
      <w:lvlText w:val=""/>
      <w:lvlJc w:val="left"/>
      <w:pPr>
        <w:ind w:left="720" w:hanging="360"/>
      </w:pPr>
      <w:rPr>
        <w:rFonts w:ascii="Symbol" w:hAnsi="Symbol" w:hint="default"/>
        <w:color w:val="A41C3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2FE2D69"/>
    <w:multiLevelType w:val="hybridMultilevel"/>
    <w:tmpl w:val="8DA6BA4C"/>
    <w:lvl w:ilvl="0" w:tplc="98AC70CC">
      <w:start w:val="1"/>
      <w:numFmt w:val="bullet"/>
      <w:lvlText w:val=""/>
      <w:lvlJc w:val="left"/>
      <w:pPr>
        <w:tabs>
          <w:tab w:val="num" w:pos="720"/>
        </w:tabs>
        <w:ind w:left="720" w:hanging="360"/>
      </w:pPr>
      <w:rPr>
        <w:rFonts w:ascii="Symbol" w:hAnsi="Symbol" w:hint="default"/>
        <w:b w:val="0"/>
        <w:i w:val="0"/>
        <w:sz w:val="24"/>
      </w:rPr>
    </w:lvl>
    <w:lvl w:ilvl="1" w:tplc="0419000F">
      <w:start w:val="1"/>
      <w:numFmt w:val="decimal"/>
      <w:lvlText w:val="%2."/>
      <w:lvlJc w:val="left"/>
      <w:pPr>
        <w:tabs>
          <w:tab w:val="num" w:pos="1800"/>
        </w:tabs>
        <w:ind w:left="1800" w:hanging="360"/>
      </w:p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5902647A"/>
    <w:multiLevelType w:val="hybridMultilevel"/>
    <w:tmpl w:val="DED2D392"/>
    <w:lvl w:ilvl="0" w:tplc="C5D05D76">
      <w:start w:val="3"/>
      <w:numFmt w:val="decimal"/>
      <w:lvlText w:val="%1."/>
      <w:lvlJc w:val="left"/>
      <w:pPr>
        <w:tabs>
          <w:tab w:val="num" w:pos="720"/>
        </w:tabs>
        <w:ind w:left="720" w:hanging="360"/>
      </w:pPr>
      <w:rPr>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5CCE149B"/>
    <w:multiLevelType w:val="hybridMultilevel"/>
    <w:tmpl w:val="B198B268"/>
    <w:lvl w:ilvl="0" w:tplc="61487D92">
      <w:start w:val="4"/>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17">
    <w:nsid w:val="5D47411E"/>
    <w:multiLevelType w:val="singleLevel"/>
    <w:tmpl w:val="B98258E8"/>
    <w:lvl w:ilvl="0">
      <w:numFmt w:val="bullet"/>
      <w:lvlText w:val="-"/>
      <w:lvlJc w:val="left"/>
      <w:pPr>
        <w:tabs>
          <w:tab w:val="num" w:pos="360"/>
        </w:tabs>
        <w:ind w:left="360" w:hanging="360"/>
      </w:pPr>
      <w:rPr>
        <w:rFonts w:hint="default"/>
      </w:rPr>
    </w:lvl>
  </w:abstractNum>
  <w:abstractNum w:abstractNumId="18">
    <w:nsid w:val="60B37D1E"/>
    <w:multiLevelType w:val="hybridMultilevel"/>
    <w:tmpl w:val="74E262D2"/>
    <w:lvl w:ilvl="0" w:tplc="DB7221C4">
      <w:start w:val="1"/>
      <w:numFmt w:val="bullet"/>
      <w:lvlText w:val=""/>
      <w:lvlJc w:val="left"/>
      <w:pPr>
        <w:ind w:left="720" w:hanging="360"/>
      </w:pPr>
      <w:rPr>
        <w:rFonts w:ascii="Symbol" w:hAnsi="Symbol" w:hint="default"/>
        <w:color w:val="A41C3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8C1718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9360B10"/>
    <w:multiLevelType w:val="singleLevel"/>
    <w:tmpl w:val="505C5C82"/>
    <w:lvl w:ilvl="0">
      <w:start w:val="1"/>
      <w:numFmt w:val="decimal"/>
      <w:lvlText w:val="%1."/>
      <w:lvlJc w:val="left"/>
      <w:pPr>
        <w:tabs>
          <w:tab w:val="num" w:pos="1080"/>
        </w:tabs>
        <w:ind w:left="1080" w:hanging="360"/>
      </w:pPr>
      <w:rPr>
        <w:rFonts w:hint="default"/>
      </w:rPr>
    </w:lvl>
  </w:abstractNum>
  <w:abstractNum w:abstractNumId="21">
    <w:nsid w:val="6A9A6239"/>
    <w:multiLevelType w:val="hybridMultilevel"/>
    <w:tmpl w:val="2C66A736"/>
    <w:lvl w:ilvl="0" w:tplc="328EFBDE">
      <w:start w:val="2016"/>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2">
    <w:nsid w:val="70901D53"/>
    <w:multiLevelType w:val="hybridMultilevel"/>
    <w:tmpl w:val="2C8EA7D6"/>
    <w:lvl w:ilvl="0" w:tplc="173A90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1D4C31"/>
    <w:multiLevelType w:val="hybridMultilevel"/>
    <w:tmpl w:val="8DA6BA4C"/>
    <w:lvl w:ilvl="0" w:tplc="E19E30A2">
      <w:start w:val="1"/>
      <w:numFmt w:val="bullet"/>
      <w:lvlText w:val=""/>
      <w:lvlJc w:val="left"/>
      <w:pPr>
        <w:tabs>
          <w:tab w:val="num" w:pos="720"/>
        </w:tabs>
        <w:ind w:left="720" w:hanging="360"/>
      </w:pPr>
      <w:rPr>
        <w:rFonts w:ascii="Symbol" w:hAnsi="Symbol" w:hint="default"/>
        <w:b w:val="0"/>
        <w:i w:val="0"/>
        <w:sz w:val="20"/>
      </w:rPr>
    </w:lvl>
    <w:lvl w:ilvl="1" w:tplc="0419000F">
      <w:start w:val="1"/>
      <w:numFmt w:val="decimal"/>
      <w:lvlText w:val="%2."/>
      <w:lvlJc w:val="left"/>
      <w:pPr>
        <w:tabs>
          <w:tab w:val="num" w:pos="1800"/>
        </w:tabs>
        <w:ind w:left="1800" w:hanging="360"/>
      </w:p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nsid w:val="7D1E375C"/>
    <w:multiLevelType w:val="hybridMultilevel"/>
    <w:tmpl w:val="ED2C3548"/>
    <w:lvl w:ilvl="0" w:tplc="7F242D52">
      <w:start w:val="1"/>
      <w:numFmt w:val="bullet"/>
      <w:lvlText w:val=""/>
      <w:lvlJc w:val="left"/>
      <w:pPr>
        <w:tabs>
          <w:tab w:val="num" w:pos="720"/>
        </w:tabs>
        <w:ind w:left="720" w:hanging="360"/>
      </w:pPr>
      <w:rPr>
        <w:rFonts w:ascii="Symbol" w:hAnsi="Symbol" w:hint="default"/>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3"/>
  </w:num>
  <w:num w:numId="3">
    <w:abstractNumId w:val="24"/>
  </w:num>
  <w:num w:numId="4">
    <w:abstractNumId w:val="14"/>
  </w:num>
  <w:num w:numId="5">
    <w:abstractNumId w:val="4"/>
  </w:num>
  <w:num w:numId="6">
    <w:abstractNumId w:val="17"/>
  </w:num>
  <w:num w:numId="7">
    <w:abstractNumId w:val="20"/>
  </w:num>
  <w:num w:numId="8">
    <w:abstractNumId w:val="5"/>
  </w:num>
  <w:num w:numId="9">
    <w:abstractNumId w:val="2"/>
  </w:num>
  <w:num w:numId="10">
    <w:abstractNumId w:val="6"/>
  </w:num>
  <w:num w:numId="11">
    <w:abstractNumId w:val="22"/>
  </w:num>
  <w:num w:numId="12">
    <w:abstractNumId w:val="19"/>
  </w:num>
  <w:num w:numId="13">
    <w:abstractNumId w:val="0"/>
  </w:num>
  <w:num w:numId="14">
    <w:abstractNumId w:val="16"/>
  </w:num>
  <w:num w:numId="15">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8"/>
  </w:num>
  <w:num w:numId="18">
    <w:abstractNumId w:val="3"/>
  </w:num>
  <w:num w:numId="19">
    <w:abstractNumId w:val="7"/>
  </w:num>
  <w:num w:numId="20">
    <w:abstractNumId w:val="21"/>
  </w:num>
  <w:num w:numId="21">
    <w:abstractNumId w:val="1"/>
  </w:num>
  <w:num w:numId="22">
    <w:abstractNumId w:val="13"/>
  </w:num>
  <w:num w:numId="23">
    <w:abstractNumId w:val="10"/>
  </w:num>
  <w:num w:numId="24">
    <w:abstractNumId w:val="18"/>
  </w:num>
  <w:num w:numId="2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stylePaneFormatFilter w:val="3F01"/>
  <w:defaultTabStop w:val="708"/>
  <w:autoHyphenation/>
  <w:hyphenationZone w:val="357"/>
  <w:noPunctuationKerning/>
  <w:characterSpacingControl w:val="doNotCompress"/>
  <w:hdrShapeDefaults>
    <o:shapedefaults v:ext="edit" spidmax="12290"/>
  </w:hdrShapeDefaults>
  <w:footnotePr>
    <w:footnote w:id="0"/>
    <w:footnote w:id="1"/>
  </w:footnotePr>
  <w:endnotePr>
    <w:endnote w:id="0"/>
    <w:endnote w:id="1"/>
  </w:endnotePr>
  <w:compat/>
  <w:rsids>
    <w:rsidRoot w:val="00084631"/>
    <w:rsid w:val="00001FA1"/>
    <w:rsid w:val="00007C7C"/>
    <w:rsid w:val="00010057"/>
    <w:rsid w:val="00017EE9"/>
    <w:rsid w:val="000325E3"/>
    <w:rsid w:val="0003395C"/>
    <w:rsid w:val="0004630C"/>
    <w:rsid w:val="000550FC"/>
    <w:rsid w:val="00062AFA"/>
    <w:rsid w:val="00071C70"/>
    <w:rsid w:val="00077D3F"/>
    <w:rsid w:val="0008113F"/>
    <w:rsid w:val="00082CBF"/>
    <w:rsid w:val="00083366"/>
    <w:rsid w:val="00084631"/>
    <w:rsid w:val="000B365A"/>
    <w:rsid w:val="000B3CFC"/>
    <w:rsid w:val="000B4196"/>
    <w:rsid w:val="000B4D89"/>
    <w:rsid w:val="000C5E43"/>
    <w:rsid w:val="000E53F4"/>
    <w:rsid w:val="000E78C4"/>
    <w:rsid w:val="001228B8"/>
    <w:rsid w:val="0013251C"/>
    <w:rsid w:val="00134274"/>
    <w:rsid w:val="00140353"/>
    <w:rsid w:val="00161128"/>
    <w:rsid w:val="00165ADB"/>
    <w:rsid w:val="001662E3"/>
    <w:rsid w:val="001747CF"/>
    <w:rsid w:val="00181979"/>
    <w:rsid w:val="001823AF"/>
    <w:rsid w:val="001863B3"/>
    <w:rsid w:val="001879B0"/>
    <w:rsid w:val="001941C6"/>
    <w:rsid w:val="0019712D"/>
    <w:rsid w:val="001A171D"/>
    <w:rsid w:val="001A5A0D"/>
    <w:rsid w:val="001E15E4"/>
    <w:rsid w:val="001E5FBD"/>
    <w:rsid w:val="001F7060"/>
    <w:rsid w:val="001F74B5"/>
    <w:rsid w:val="00201677"/>
    <w:rsid w:val="0023445F"/>
    <w:rsid w:val="00251BF9"/>
    <w:rsid w:val="00257CFD"/>
    <w:rsid w:val="00260D93"/>
    <w:rsid w:val="002671DE"/>
    <w:rsid w:val="00281203"/>
    <w:rsid w:val="00286D22"/>
    <w:rsid w:val="0029066D"/>
    <w:rsid w:val="00291AA3"/>
    <w:rsid w:val="00294F18"/>
    <w:rsid w:val="002A1C45"/>
    <w:rsid w:val="002A7B55"/>
    <w:rsid w:val="002C42FC"/>
    <w:rsid w:val="002E0E26"/>
    <w:rsid w:val="002E71E9"/>
    <w:rsid w:val="00312E37"/>
    <w:rsid w:val="00314C88"/>
    <w:rsid w:val="003274C0"/>
    <w:rsid w:val="00330F9A"/>
    <w:rsid w:val="003466BB"/>
    <w:rsid w:val="00350135"/>
    <w:rsid w:val="00355400"/>
    <w:rsid w:val="00361D94"/>
    <w:rsid w:val="00396456"/>
    <w:rsid w:val="00397D7E"/>
    <w:rsid w:val="003B31FF"/>
    <w:rsid w:val="003B3606"/>
    <w:rsid w:val="003B3BB9"/>
    <w:rsid w:val="003B409E"/>
    <w:rsid w:val="003C7309"/>
    <w:rsid w:val="003D3C5F"/>
    <w:rsid w:val="003E08EF"/>
    <w:rsid w:val="003E290E"/>
    <w:rsid w:val="004029A8"/>
    <w:rsid w:val="00407A73"/>
    <w:rsid w:val="00420D08"/>
    <w:rsid w:val="00421156"/>
    <w:rsid w:val="00422A92"/>
    <w:rsid w:val="00430AE7"/>
    <w:rsid w:val="00433BFA"/>
    <w:rsid w:val="00436E99"/>
    <w:rsid w:val="00440A23"/>
    <w:rsid w:val="00442EFA"/>
    <w:rsid w:val="00445A4C"/>
    <w:rsid w:val="00451BE9"/>
    <w:rsid w:val="00453AE0"/>
    <w:rsid w:val="004667EC"/>
    <w:rsid w:val="004701F4"/>
    <w:rsid w:val="00473964"/>
    <w:rsid w:val="00474DED"/>
    <w:rsid w:val="004762F4"/>
    <w:rsid w:val="00491DF7"/>
    <w:rsid w:val="004B01D1"/>
    <w:rsid w:val="004B7DDB"/>
    <w:rsid w:val="004C028E"/>
    <w:rsid w:val="004D4EAE"/>
    <w:rsid w:val="004D608F"/>
    <w:rsid w:val="004F7D81"/>
    <w:rsid w:val="00520A68"/>
    <w:rsid w:val="0053037E"/>
    <w:rsid w:val="00533A1B"/>
    <w:rsid w:val="005472E4"/>
    <w:rsid w:val="00555292"/>
    <w:rsid w:val="00556EE6"/>
    <w:rsid w:val="00560C7C"/>
    <w:rsid w:val="005812F2"/>
    <w:rsid w:val="0059775D"/>
    <w:rsid w:val="005A37F0"/>
    <w:rsid w:val="005C2238"/>
    <w:rsid w:val="005C4253"/>
    <w:rsid w:val="005D247B"/>
    <w:rsid w:val="005E0287"/>
    <w:rsid w:val="006026BB"/>
    <w:rsid w:val="00607BEB"/>
    <w:rsid w:val="00630AB1"/>
    <w:rsid w:val="00631CA1"/>
    <w:rsid w:val="0063317F"/>
    <w:rsid w:val="00644244"/>
    <w:rsid w:val="00654A79"/>
    <w:rsid w:val="00657E70"/>
    <w:rsid w:val="006667BB"/>
    <w:rsid w:val="00672D02"/>
    <w:rsid w:val="006749A9"/>
    <w:rsid w:val="0068248A"/>
    <w:rsid w:val="0068546B"/>
    <w:rsid w:val="00685CB5"/>
    <w:rsid w:val="006A0BC9"/>
    <w:rsid w:val="006A392E"/>
    <w:rsid w:val="006B267F"/>
    <w:rsid w:val="006B3084"/>
    <w:rsid w:val="006B5078"/>
    <w:rsid w:val="006E136B"/>
    <w:rsid w:val="006E77E5"/>
    <w:rsid w:val="006F0FC4"/>
    <w:rsid w:val="006F153B"/>
    <w:rsid w:val="006F61AB"/>
    <w:rsid w:val="00700228"/>
    <w:rsid w:val="0070482E"/>
    <w:rsid w:val="00723F32"/>
    <w:rsid w:val="007446B8"/>
    <w:rsid w:val="00745E84"/>
    <w:rsid w:val="00746259"/>
    <w:rsid w:val="00756F8B"/>
    <w:rsid w:val="00765C5A"/>
    <w:rsid w:val="00772EF1"/>
    <w:rsid w:val="00774BC1"/>
    <w:rsid w:val="00784A9F"/>
    <w:rsid w:val="00786AD2"/>
    <w:rsid w:val="007A34AA"/>
    <w:rsid w:val="007A7F42"/>
    <w:rsid w:val="007B6EDC"/>
    <w:rsid w:val="007C6D0E"/>
    <w:rsid w:val="007F6F3C"/>
    <w:rsid w:val="00831507"/>
    <w:rsid w:val="0083418E"/>
    <w:rsid w:val="00836C17"/>
    <w:rsid w:val="00853FED"/>
    <w:rsid w:val="00855CB1"/>
    <w:rsid w:val="00863532"/>
    <w:rsid w:val="00864C3D"/>
    <w:rsid w:val="00867204"/>
    <w:rsid w:val="00874546"/>
    <w:rsid w:val="00876923"/>
    <w:rsid w:val="00885FD6"/>
    <w:rsid w:val="0088689E"/>
    <w:rsid w:val="00893196"/>
    <w:rsid w:val="00894C64"/>
    <w:rsid w:val="008A4F9D"/>
    <w:rsid w:val="008D1558"/>
    <w:rsid w:val="008F059B"/>
    <w:rsid w:val="008F39FA"/>
    <w:rsid w:val="00903F02"/>
    <w:rsid w:val="0090736D"/>
    <w:rsid w:val="00911525"/>
    <w:rsid w:val="009134C3"/>
    <w:rsid w:val="00915DC7"/>
    <w:rsid w:val="00932EFA"/>
    <w:rsid w:val="00936505"/>
    <w:rsid w:val="00944626"/>
    <w:rsid w:val="009476CE"/>
    <w:rsid w:val="00953F86"/>
    <w:rsid w:val="00961EB2"/>
    <w:rsid w:val="0096416C"/>
    <w:rsid w:val="00965DA9"/>
    <w:rsid w:val="00970E9B"/>
    <w:rsid w:val="00987269"/>
    <w:rsid w:val="009B1FDD"/>
    <w:rsid w:val="009C13CA"/>
    <w:rsid w:val="009C3033"/>
    <w:rsid w:val="009C3430"/>
    <w:rsid w:val="009C51C3"/>
    <w:rsid w:val="009D051B"/>
    <w:rsid w:val="009E4742"/>
    <w:rsid w:val="009E60BB"/>
    <w:rsid w:val="009E678B"/>
    <w:rsid w:val="009F08B8"/>
    <w:rsid w:val="009F3EB4"/>
    <w:rsid w:val="009F4187"/>
    <w:rsid w:val="00A1338D"/>
    <w:rsid w:val="00A46424"/>
    <w:rsid w:val="00A56BB4"/>
    <w:rsid w:val="00A60394"/>
    <w:rsid w:val="00A85E3C"/>
    <w:rsid w:val="00A8620A"/>
    <w:rsid w:val="00AA1D7F"/>
    <w:rsid w:val="00AA537E"/>
    <w:rsid w:val="00AA6B11"/>
    <w:rsid w:val="00AC2253"/>
    <w:rsid w:val="00AC3747"/>
    <w:rsid w:val="00AC4EAD"/>
    <w:rsid w:val="00AD4026"/>
    <w:rsid w:val="00AE1151"/>
    <w:rsid w:val="00AE227F"/>
    <w:rsid w:val="00AE28DF"/>
    <w:rsid w:val="00AE2D55"/>
    <w:rsid w:val="00AE6E39"/>
    <w:rsid w:val="00B015AB"/>
    <w:rsid w:val="00B029A1"/>
    <w:rsid w:val="00B04970"/>
    <w:rsid w:val="00B14135"/>
    <w:rsid w:val="00B4190B"/>
    <w:rsid w:val="00B451DA"/>
    <w:rsid w:val="00B4617C"/>
    <w:rsid w:val="00B53C33"/>
    <w:rsid w:val="00B547AB"/>
    <w:rsid w:val="00B55AAF"/>
    <w:rsid w:val="00B6637E"/>
    <w:rsid w:val="00B87499"/>
    <w:rsid w:val="00B875D6"/>
    <w:rsid w:val="00B92789"/>
    <w:rsid w:val="00B9463D"/>
    <w:rsid w:val="00B954A1"/>
    <w:rsid w:val="00BA33EE"/>
    <w:rsid w:val="00BA3752"/>
    <w:rsid w:val="00BB1C2A"/>
    <w:rsid w:val="00BB4285"/>
    <w:rsid w:val="00BF584C"/>
    <w:rsid w:val="00C0648A"/>
    <w:rsid w:val="00C11F85"/>
    <w:rsid w:val="00C13BBB"/>
    <w:rsid w:val="00C1732B"/>
    <w:rsid w:val="00C24921"/>
    <w:rsid w:val="00C24EE0"/>
    <w:rsid w:val="00C34073"/>
    <w:rsid w:val="00C42E68"/>
    <w:rsid w:val="00C44BAD"/>
    <w:rsid w:val="00C471C6"/>
    <w:rsid w:val="00C504CA"/>
    <w:rsid w:val="00C50BF4"/>
    <w:rsid w:val="00C5571F"/>
    <w:rsid w:val="00C62634"/>
    <w:rsid w:val="00C64AE3"/>
    <w:rsid w:val="00C738F7"/>
    <w:rsid w:val="00C83720"/>
    <w:rsid w:val="00C83FA2"/>
    <w:rsid w:val="00C91765"/>
    <w:rsid w:val="00C95DD8"/>
    <w:rsid w:val="00CA2053"/>
    <w:rsid w:val="00CB2F60"/>
    <w:rsid w:val="00CB4A0D"/>
    <w:rsid w:val="00CB4DE2"/>
    <w:rsid w:val="00CD14F2"/>
    <w:rsid w:val="00CD1B9B"/>
    <w:rsid w:val="00CD7543"/>
    <w:rsid w:val="00CE55A4"/>
    <w:rsid w:val="00CF343E"/>
    <w:rsid w:val="00D07100"/>
    <w:rsid w:val="00D117A5"/>
    <w:rsid w:val="00D36E5C"/>
    <w:rsid w:val="00D37ED5"/>
    <w:rsid w:val="00D40B73"/>
    <w:rsid w:val="00D42FD1"/>
    <w:rsid w:val="00D43A84"/>
    <w:rsid w:val="00D73D91"/>
    <w:rsid w:val="00D77125"/>
    <w:rsid w:val="00D823E9"/>
    <w:rsid w:val="00D82BC5"/>
    <w:rsid w:val="00D84B6B"/>
    <w:rsid w:val="00D94CC2"/>
    <w:rsid w:val="00D94D52"/>
    <w:rsid w:val="00DA159D"/>
    <w:rsid w:val="00DA4125"/>
    <w:rsid w:val="00DB76BB"/>
    <w:rsid w:val="00DD1F71"/>
    <w:rsid w:val="00DD5CBF"/>
    <w:rsid w:val="00DD6D7C"/>
    <w:rsid w:val="00DE631F"/>
    <w:rsid w:val="00DE7E09"/>
    <w:rsid w:val="00E022CA"/>
    <w:rsid w:val="00E1109A"/>
    <w:rsid w:val="00E14F3B"/>
    <w:rsid w:val="00E20D5E"/>
    <w:rsid w:val="00E244D6"/>
    <w:rsid w:val="00E27A86"/>
    <w:rsid w:val="00E41771"/>
    <w:rsid w:val="00E42970"/>
    <w:rsid w:val="00E4653F"/>
    <w:rsid w:val="00E6418C"/>
    <w:rsid w:val="00E661D0"/>
    <w:rsid w:val="00E70EBE"/>
    <w:rsid w:val="00E8143E"/>
    <w:rsid w:val="00E95B5A"/>
    <w:rsid w:val="00E95BB9"/>
    <w:rsid w:val="00EA05C8"/>
    <w:rsid w:val="00EA4A62"/>
    <w:rsid w:val="00EA5ECA"/>
    <w:rsid w:val="00EC5CA9"/>
    <w:rsid w:val="00ED7A56"/>
    <w:rsid w:val="00EE6826"/>
    <w:rsid w:val="00EE7868"/>
    <w:rsid w:val="00EF1FFA"/>
    <w:rsid w:val="00EF34BA"/>
    <w:rsid w:val="00F02762"/>
    <w:rsid w:val="00F1011A"/>
    <w:rsid w:val="00F1158D"/>
    <w:rsid w:val="00F23D7A"/>
    <w:rsid w:val="00F24BCC"/>
    <w:rsid w:val="00F6183D"/>
    <w:rsid w:val="00F65D53"/>
    <w:rsid w:val="00F6633A"/>
    <w:rsid w:val="00FA703B"/>
    <w:rsid w:val="00FB17E5"/>
    <w:rsid w:val="00FB3E0E"/>
    <w:rsid w:val="00FC1113"/>
    <w:rsid w:val="00FC21DD"/>
    <w:rsid w:val="00FD1793"/>
    <w:rsid w:val="00FF46C2"/>
    <w:rsid w:val="00FF5F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iPriority="35" w:unhideWhenUsed="1" w:qFormat="1"/>
    <w:lsdException w:name="Title" w:qFormat="1"/>
    <w:lsdException w:name="Body Text Indent" w:uiPriority="99"/>
    <w:lsdException w:name="Subtitle" w:qFormat="1"/>
    <w:lsdException w:name="Body Text 2" w:uiPriority="99"/>
    <w:lsdException w:name="Body Text Indent 3" w:uiPriority="99"/>
    <w:lsdException w:name="Hyperlink" w:uiPriority="99"/>
    <w:lsdException w:name="Strong" w:uiPriority="22" w:qFormat="1"/>
    <w:lsdException w:name="Emphasis" w:qFormat="1"/>
    <w:lsdException w:name="Normal (Web)" w:uiPriority="99"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94C64"/>
    <w:rPr>
      <w:sz w:val="24"/>
      <w:szCs w:val="24"/>
    </w:rPr>
  </w:style>
  <w:style w:type="paragraph" w:styleId="1">
    <w:name w:val="heading 1"/>
    <w:basedOn w:val="a"/>
    <w:next w:val="a"/>
    <w:link w:val="10"/>
    <w:qFormat/>
    <w:rsid w:val="00894C64"/>
    <w:pPr>
      <w:keepNext/>
      <w:jc w:val="center"/>
      <w:outlineLvl w:val="0"/>
    </w:pPr>
    <w:rPr>
      <w:sz w:val="28"/>
      <w:szCs w:val="20"/>
    </w:rPr>
  </w:style>
  <w:style w:type="paragraph" w:styleId="2">
    <w:name w:val="heading 2"/>
    <w:basedOn w:val="a"/>
    <w:next w:val="a"/>
    <w:link w:val="20"/>
    <w:uiPriority w:val="9"/>
    <w:qFormat/>
    <w:rsid w:val="00894C64"/>
    <w:pPr>
      <w:keepNext/>
      <w:jc w:val="center"/>
      <w:outlineLvl w:val="1"/>
    </w:pPr>
    <w:rPr>
      <w:rFonts w:ascii="Arial" w:hAnsi="Arial"/>
      <w:i/>
      <w:sz w:val="28"/>
      <w:szCs w:val="20"/>
    </w:rPr>
  </w:style>
  <w:style w:type="paragraph" w:styleId="3">
    <w:name w:val="heading 3"/>
    <w:basedOn w:val="a"/>
    <w:next w:val="a"/>
    <w:qFormat/>
    <w:rsid w:val="00894C64"/>
    <w:pPr>
      <w:keepNext/>
      <w:ind w:left="4536"/>
      <w:jc w:val="both"/>
      <w:outlineLvl w:val="2"/>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6B3084"/>
    <w:rPr>
      <w:sz w:val="28"/>
    </w:rPr>
  </w:style>
  <w:style w:type="character" w:customStyle="1" w:styleId="20">
    <w:name w:val="Заголовок 2 Знак"/>
    <w:link w:val="2"/>
    <w:uiPriority w:val="9"/>
    <w:rsid w:val="006B3084"/>
    <w:rPr>
      <w:rFonts w:ascii="Arial" w:hAnsi="Arial"/>
      <w:i/>
      <w:sz w:val="28"/>
    </w:rPr>
  </w:style>
  <w:style w:type="paragraph" w:styleId="a3">
    <w:name w:val="Body Text"/>
    <w:basedOn w:val="a"/>
    <w:link w:val="a4"/>
    <w:rsid w:val="00894C64"/>
    <w:pPr>
      <w:jc w:val="both"/>
    </w:pPr>
    <w:rPr>
      <w:sz w:val="28"/>
      <w:szCs w:val="20"/>
    </w:rPr>
  </w:style>
  <w:style w:type="character" w:customStyle="1" w:styleId="a4">
    <w:name w:val="Основной текст Знак"/>
    <w:link w:val="a3"/>
    <w:rsid w:val="00C83FA2"/>
    <w:rPr>
      <w:sz w:val="28"/>
    </w:rPr>
  </w:style>
  <w:style w:type="paragraph" w:styleId="a5">
    <w:name w:val="header"/>
    <w:basedOn w:val="a"/>
    <w:link w:val="a6"/>
    <w:uiPriority w:val="99"/>
    <w:rsid w:val="00894C64"/>
    <w:pPr>
      <w:tabs>
        <w:tab w:val="center" w:pos="4153"/>
        <w:tab w:val="right" w:pos="8306"/>
      </w:tabs>
    </w:pPr>
    <w:rPr>
      <w:sz w:val="20"/>
      <w:szCs w:val="20"/>
    </w:rPr>
  </w:style>
  <w:style w:type="character" w:customStyle="1" w:styleId="a6">
    <w:name w:val="Верхний колонтитул Знак"/>
    <w:basedOn w:val="a0"/>
    <w:link w:val="a5"/>
    <w:uiPriority w:val="99"/>
    <w:rsid w:val="006A392E"/>
  </w:style>
  <w:style w:type="character" w:styleId="a7">
    <w:name w:val="page number"/>
    <w:basedOn w:val="a0"/>
    <w:rsid w:val="00894C64"/>
  </w:style>
  <w:style w:type="paragraph" w:styleId="21">
    <w:name w:val="Body Text 2"/>
    <w:basedOn w:val="a"/>
    <w:link w:val="22"/>
    <w:uiPriority w:val="99"/>
    <w:rsid w:val="00894C64"/>
    <w:rPr>
      <w:sz w:val="28"/>
      <w:szCs w:val="20"/>
    </w:rPr>
  </w:style>
  <w:style w:type="character" w:customStyle="1" w:styleId="22">
    <w:name w:val="Основной текст 2 Знак"/>
    <w:link w:val="21"/>
    <w:uiPriority w:val="99"/>
    <w:rsid w:val="006B3084"/>
    <w:rPr>
      <w:sz w:val="28"/>
    </w:rPr>
  </w:style>
  <w:style w:type="paragraph" w:styleId="30">
    <w:name w:val="Body Text Indent 3"/>
    <w:basedOn w:val="a"/>
    <w:link w:val="31"/>
    <w:uiPriority w:val="99"/>
    <w:rsid w:val="00894C64"/>
    <w:pPr>
      <w:spacing w:line="240" w:lineRule="atLeast"/>
      <w:ind w:firstLine="708"/>
      <w:jc w:val="both"/>
    </w:pPr>
    <w:rPr>
      <w:sz w:val="28"/>
      <w:szCs w:val="20"/>
    </w:rPr>
  </w:style>
  <w:style w:type="character" w:customStyle="1" w:styleId="31">
    <w:name w:val="Основной текст с отступом 3 Знак"/>
    <w:link w:val="30"/>
    <w:uiPriority w:val="99"/>
    <w:rsid w:val="006B3084"/>
    <w:rPr>
      <w:sz w:val="28"/>
    </w:rPr>
  </w:style>
  <w:style w:type="paragraph" w:styleId="32">
    <w:name w:val="Body Text 3"/>
    <w:basedOn w:val="a"/>
    <w:rsid w:val="00894C64"/>
    <w:pPr>
      <w:ind w:right="174"/>
      <w:jc w:val="center"/>
    </w:pPr>
    <w:rPr>
      <w:b/>
      <w:sz w:val="28"/>
    </w:rPr>
  </w:style>
  <w:style w:type="paragraph" w:styleId="a8">
    <w:name w:val="Subtitle"/>
    <w:basedOn w:val="a"/>
    <w:link w:val="a9"/>
    <w:qFormat/>
    <w:rsid w:val="00894C64"/>
    <w:pPr>
      <w:jc w:val="center"/>
    </w:pPr>
    <w:rPr>
      <w:sz w:val="36"/>
      <w:szCs w:val="20"/>
    </w:rPr>
  </w:style>
  <w:style w:type="character" w:customStyle="1" w:styleId="a9">
    <w:name w:val="Подзаголовок Знак"/>
    <w:link w:val="a8"/>
    <w:rsid w:val="00AE1151"/>
    <w:rPr>
      <w:sz w:val="36"/>
    </w:rPr>
  </w:style>
  <w:style w:type="paragraph" w:customStyle="1" w:styleId="ConsNormal">
    <w:name w:val="ConsNormal"/>
    <w:rsid w:val="00894C64"/>
    <w:pPr>
      <w:ind w:firstLine="720"/>
    </w:pPr>
    <w:rPr>
      <w:rFonts w:ascii="Consultant" w:hAnsi="Consultant"/>
    </w:rPr>
  </w:style>
  <w:style w:type="paragraph" w:customStyle="1" w:styleId="aa">
    <w:name w:val="Заголовок"/>
    <w:aliases w:val="Title"/>
    <w:basedOn w:val="a"/>
    <w:link w:val="ab"/>
    <w:qFormat/>
    <w:rsid w:val="00894C64"/>
    <w:pPr>
      <w:jc w:val="center"/>
    </w:pPr>
    <w:rPr>
      <w:sz w:val="36"/>
      <w:szCs w:val="20"/>
    </w:rPr>
  </w:style>
  <w:style w:type="character" w:customStyle="1" w:styleId="ab">
    <w:name w:val="Название Знак"/>
    <w:link w:val="aa"/>
    <w:rsid w:val="006A392E"/>
    <w:rPr>
      <w:sz w:val="36"/>
    </w:rPr>
  </w:style>
  <w:style w:type="paragraph" w:customStyle="1" w:styleId="FR2">
    <w:name w:val="FR2"/>
    <w:rsid w:val="00894C64"/>
    <w:pPr>
      <w:widowControl w:val="0"/>
      <w:autoSpaceDE w:val="0"/>
      <w:autoSpaceDN w:val="0"/>
      <w:adjustRightInd w:val="0"/>
      <w:spacing w:before="240" w:line="300" w:lineRule="auto"/>
      <w:ind w:left="1000" w:hanging="260"/>
    </w:pPr>
    <w:rPr>
      <w:rFonts w:ascii="Arial" w:hAnsi="Arial" w:cs="Arial"/>
      <w:sz w:val="24"/>
      <w:szCs w:val="24"/>
    </w:rPr>
  </w:style>
  <w:style w:type="paragraph" w:styleId="ac">
    <w:name w:val="footer"/>
    <w:basedOn w:val="a"/>
    <w:link w:val="ad"/>
    <w:uiPriority w:val="99"/>
    <w:rsid w:val="006A392E"/>
    <w:pPr>
      <w:tabs>
        <w:tab w:val="center" w:pos="4677"/>
        <w:tab w:val="right" w:pos="9355"/>
      </w:tabs>
    </w:pPr>
  </w:style>
  <w:style w:type="character" w:customStyle="1" w:styleId="ad">
    <w:name w:val="Нижний колонтитул Знак"/>
    <w:link w:val="ac"/>
    <w:uiPriority w:val="99"/>
    <w:rsid w:val="006A392E"/>
    <w:rPr>
      <w:sz w:val="24"/>
      <w:szCs w:val="24"/>
    </w:rPr>
  </w:style>
  <w:style w:type="paragraph" w:styleId="ae">
    <w:name w:val="Body Text Indent"/>
    <w:basedOn w:val="a"/>
    <w:link w:val="af"/>
    <w:uiPriority w:val="99"/>
    <w:rsid w:val="00251BF9"/>
    <w:pPr>
      <w:spacing w:after="120"/>
      <w:ind w:left="283"/>
    </w:pPr>
  </w:style>
  <w:style w:type="character" w:customStyle="1" w:styleId="af">
    <w:name w:val="Основной текст с отступом Знак"/>
    <w:link w:val="ae"/>
    <w:uiPriority w:val="99"/>
    <w:rsid w:val="00251BF9"/>
    <w:rPr>
      <w:sz w:val="24"/>
      <w:szCs w:val="24"/>
    </w:rPr>
  </w:style>
  <w:style w:type="paragraph" w:styleId="af0">
    <w:name w:val="Balloon Text"/>
    <w:basedOn w:val="a"/>
    <w:link w:val="af1"/>
    <w:uiPriority w:val="99"/>
    <w:rsid w:val="00A56BB4"/>
    <w:rPr>
      <w:rFonts w:ascii="Segoe UI" w:hAnsi="Segoe UI"/>
      <w:sz w:val="18"/>
      <w:szCs w:val="18"/>
    </w:rPr>
  </w:style>
  <w:style w:type="character" w:customStyle="1" w:styleId="af1">
    <w:name w:val="Текст выноски Знак"/>
    <w:link w:val="af0"/>
    <w:uiPriority w:val="99"/>
    <w:rsid w:val="00A56BB4"/>
    <w:rPr>
      <w:rFonts w:ascii="Segoe UI" w:hAnsi="Segoe UI" w:cs="Segoe UI"/>
      <w:sz w:val="18"/>
      <w:szCs w:val="18"/>
    </w:rPr>
  </w:style>
  <w:style w:type="paragraph" w:styleId="af2">
    <w:name w:val="No Spacing"/>
    <w:link w:val="af3"/>
    <w:uiPriority w:val="1"/>
    <w:qFormat/>
    <w:rsid w:val="00E27A86"/>
    <w:rPr>
      <w:rFonts w:ascii="Calibri" w:hAnsi="Calibri"/>
      <w:sz w:val="22"/>
      <w:szCs w:val="22"/>
    </w:rPr>
  </w:style>
  <w:style w:type="character" w:customStyle="1" w:styleId="af3">
    <w:name w:val="Без интервала Знак"/>
    <w:link w:val="af2"/>
    <w:uiPriority w:val="1"/>
    <w:locked/>
    <w:rsid w:val="006B3084"/>
    <w:rPr>
      <w:rFonts w:ascii="Calibri" w:hAnsi="Calibri"/>
      <w:sz w:val="22"/>
      <w:szCs w:val="22"/>
      <w:lang w:bidi="ar-SA"/>
    </w:rPr>
  </w:style>
  <w:style w:type="paragraph" w:customStyle="1" w:styleId="14">
    <w:name w:val="Точно 14"/>
    <w:basedOn w:val="a"/>
    <w:autoRedefine/>
    <w:rsid w:val="000550FC"/>
    <w:pPr>
      <w:jc w:val="center"/>
    </w:pPr>
    <w:rPr>
      <w:sz w:val="28"/>
      <w:szCs w:val="28"/>
    </w:rPr>
  </w:style>
  <w:style w:type="paragraph" w:styleId="af4">
    <w:name w:val="List Paragraph"/>
    <w:aliases w:val="ПАРАГРАФ,Абзац списка11,Абзац списка для документа,Абзац списка основной,Текст с номером,Варианты ответов"/>
    <w:basedOn w:val="a"/>
    <w:link w:val="af5"/>
    <w:uiPriority w:val="34"/>
    <w:qFormat/>
    <w:rsid w:val="006B3084"/>
    <w:pPr>
      <w:spacing w:after="200" w:line="276" w:lineRule="auto"/>
      <w:ind w:left="720"/>
      <w:contextualSpacing/>
    </w:pPr>
    <w:rPr>
      <w:rFonts w:ascii="Calibri" w:hAnsi="Calibri"/>
      <w:sz w:val="20"/>
      <w:szCs w:val="20"/>
    </w:rPr>
  </w:style>
  <w:style w:type="character" w:customStyle="1" w:styleId="af5">
    <w:name w:val="Абзац списка Знак"/>
    <w:aliases w:val="ПАРАГРАФ Знак,Абзац списка11 Знак,Абзац списка для документа Знак,Абзац списка основной Знак,Текст с номером Знак,Варианты ответов Знак"/>
    <w:link w:val="af4"/>
    <w:uiPriority w:val="34"/>
    <w:locked/>
    <w:rsid w:val="006B3084"/>
    <w:rPr>
      <w:rFonts w:ascii="Calibri" w:hAnsi="Calibri"/>
    </w:rPr>
  </w:style>
  <w:style w:type="character" w:customStyle="1" w:styleId="apple-converted-space">
    <w:name w:val="apple-converted-space"/>
    <w:rsid w:val="006B3084"/>
  </w:style>
  <w:style w:type="paragraph" w:customStyle="1" w:styleId="Tabletitleheader">
    <w:name w:val="Table_title_header"/>
    <w:basedOn w:val="a"/>
    <w:qFormat/>
    <w:rsid w:val="006B3084"/>
    <w:pPr>
      <w:suppressAutoHyphens/>
      <w:spacing w:before="120"/>
      <w:jc w:val="center"/>
    </w:pPr>
    <w:rPr>
      <w:sz w:val="32"/>
      <w:szCs w:val="28"/>
      <w:lang w:eastAsia="ar-SA"/>
    </w:rPr>
  </w:style>
  <w:style w:type="paragraph" w:styleId="af6">
    <w:name w:val="Normal (Web)"/>
    <w:aliases w:val="Обычный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6B3084"/>
    <w:pPr>
      <w:spacing w:before="100" w:beforeAutospacing="1" w:after="100" w:afterAutospacing="1"/>
    </w:pPr>
  </w:style>
  <w:style w:type="character" w:customStyle="1" w:styleId="11">
    <w:name w:val="Основной текст1"/>
    <w:rsid w:val="006B3084"/>
    <w:rPr>
      <w:rFonts w:ascii="Times New Roman" w:eastAsia="Times New Roman" w:hAnsi="Times New Roman"/>
      <w:color w:val="000000"/>
      <w:spacing w:val="3"/>
      <w:w w:val="100"/>
      <w:position w:val="0"/>
      <w:sz w:val="21"/>
      <w:szCs w:val="21"/>
      <w:shd w:val="clear" w:color="auto" w:fill="FFFFFF"/>
      <w:lang w:val="ru-RU" w:eastAsia="ru-RU" w:bidi="ru-RU"/>
    </w:rPr>
  </w:style>
  <w:style w:type="character" w:styleId="af7">
    <w:name w:val="Hyperlink"/>
    <w:uiPriority w:val="99"/>
    <w:unhideWhenUsed/>
    <w:rsid w:val="006B3084"/>
    <w:rPr>
      <w:rFonts w:cs="Times New Roman"/>
      <w:color w:val="0000FF"/>
      <w:u w:val="single"/>
    </w:rPr>
  </w:style>
  <w:style w:type="character" w:customStyle="1" w:styleId="af8">
    <w:name w:val="Основной текст_"/>
    <w:rsid w:val="006B3084"/>
    <w:rPr>
      <w:sz w:val="26"/>
      <w:szCs w:val="26"/>
      <w:shd w:val="clear" w:color="auto" w:fill="FFFFFF"/>
    </w:rPr>
  </w:style>
  <w:style w:type="character" w:customStyle="1" w:styleId="23">
    <w:name w:val="Основной текст (2)_"/>
    <w:link w:val="24"/>
    <w:rsid w:val="006B3084"/>
    <w:rPr>
      <w:sz w:val="27"/>
      <w:szCs w:val="27"/>
      <w:shd w:val="clear" w:color="auto" w:fill="FFFFFF"/>
    </w:rPr>
  </w:style>
  <w:style w:type="paragraph" w:customStyle="1" w:styleId="24">
    <w:name w:val="Основной текст (2)"/>
    <w:basedOn w:val="a"/>
    <w:link w:val="23"/>
    <w:rsid w:val="006B3084"/>
    <w:pPr>
      <w:shd w:val="clear" w:color="auto" w:fill="FFFFFF"/>
      <w:spacing w:line="317" w:lineRule="exact"/>
      <w:jc w:val="both"/>
    </w:pPr>
    <w:rPr>
      <w:sz w:val="27"/>
      <w:szCs w:val="27"/>
    </w:rPr>
  </w:style>
  <w:style w:type="character" w:customStyle="1" w:styleId="2Sylfaen13pt">
    <w:name w:val="Основной текст (2) + Sylfaen;13 pt"/>
    <w:rsid w:val="006B3084"/>
    <w:rPr>
      <w:rFonts w:ascii="Sylfaen" w:eastAsia="Sylfaen" w:hAnsi="Sylfaen" w:cs="Sylfaen"/>
      <w:sz w:val="26"/>
      <w:szCs w:val="26"/>
      <w:shd w:val="clear" w:color="auto" w:fill="FFFFFF"/>
    </w:rPr>
  </w:style>
  <w:style w:type="paragraph" w:customStyle="1" w:styleId="12">
    <w:name w:val="Без интервала1"/>
    <w:link w:val="NoSpacingChar"/>
    <w:rsid w:val="006B3084"/>
    <w:pPr>
      <w:suppressAutoHyphens/>
      <w:spacing w:line="100" w:lineRule="atLeast"/>
    </w:pPr>
    <w:rPr>
      <w:rFonts w:eastAsia="SimSun" w:cs="Mangal"/>
      <w:sz w:val="24"/>
      <w:szCs w:val="24"/>
      <w:lang w:eastAsia="hi-IN" w:bidi="hi-IN"/>
    </w:rPr>
  </w:style>
  <w:style w:type="character" w:customStyle="1" w:styleId="NoSpacingChar">
    <w:name w:val="No Spacing Char"/>
    <w:link w:val="12"/>
    <w:locked/>
    <w:rsid w:val="006B3084"/>
    <w:rPr>
      <w:rFonts w:eastAsia="SimSun" w:cs="Mangal"/>
      <w:sz w:val="24"/>
      <w:szCs w:val="24"/>
      <w:lang w:eastAsia="hi-IN" w:bidi="hi-IN"/>
    </w:rPr>
  </w:style>
  <w:style w:type="paragraph" w:styleId="af9">
    <w:name w:val="caption"/>
    <w:basedOn w:val="a"/>
    <w:next w:val="a"/>
    <w:uiPriority w:val="35"/>
    <w:unhideWhenUsed/>
    <w:qFormat/>
    <w:rsid w:val="006B3084"/>
    <w:pPr>
      <w:spacing w:after="200"/>
    </w:pPr>
    <w:rPr>
      <w:rFonts w:eastAsia="Calibri"/>
      <w:b/>
      <w:bCs/>
      <w:color w:val="5B9BD5"/>
      <w:sz w:val="18"/>
      <w:szCs w:val="18"/>
      <w:lang w:eastAsia="en-US"/>
    </w:rPr>
  </w:style>
  <w:style w:type="character" w:styleId="afa">
    <w:name w:val="Strong"/>
    <w:uiPriority w:val="22"/>
    <w:qFormat/>
    <w:rsid w:val="006B3084"/>
    <w:rPr>
      <w:b/>
      <w:bCs/>
    </w:rPr>
  </w:style>
  <w:style w:type="paragraph" w:customStyle="1" w:styleId="13">
    <w:name w:val="Обычный1"/>
    <w:rsid w:val="006B3084"/>
    <w:rPr>
      <w:rFonts w:eastAsia="Calibri"/>
    </w:rPr>
  </w:style>
  <w:style w:type="paragraph" w:customStyle="1" w:styleId="ConsPlusTitle">
    <w:name w:val="ConsPlusTitle"/>
    <w:rsid w:val="006B3084"/>
    <w:pPr>
      <w:widowControl w:val="0"/>
      <w:autoSpaceDE w:val="0"/>
      <w:autoSpaceDN w:val="0"/>
      <w:adjustRightInd w:val="0"/>
    </w:pPr>
    <w:rPr>
      <w:b/>
      <w:bCs/>
      <w:sz w:val="24"/>
      <w:szCs w:val="24"/>
    </w:rPr>
  </w:style>
  <w:style w:type="paragraph" w:customStyle="1" w:styleId="ConsPlusNormal">
    <w:name w:val="ConsPlusNormal"/>
    <w:rsid w:val="006B3084"/>
    <w:pPr>
      <w:widowControl w:val="0"/>
      <w:autoSpaceDE w:val="0"/>
      <w:autoSpaceDN w:val="0"/>
    </w:pPr>
    <w:rPr>
      <w:rFonts w:ascii="Calibri" w:hAnsi="Calibri" w:cs="Calibri"/>
      <w:sz w:val="22"/>
      <w:szCs w:val="22"/>
    </w:rPr>
  </w:style>
  <w:style w:type="character" w:customStyle="1" w:styleId="apple-converted-spacemailrucssattributepostfixmailrucssattributepostfix">
    <w:name w:val="apple-converted-space_mailru_css_attribute_postfix_mailru_css_attribute_postfix"/>
    <w:rsid w:val="006B3084"/>
  </w:style>
  <w:style w:type="paragraph" w:customStyle="1" w:styleId="NoSpacing1">
    <w:name w:val="No Spacing1"/>
    <w:rsid w:val="006B3084"/>
    <w:rPr>
      <w:rFonts w:ascii="Calibri" w:hAnsi="Calibri" w:cs="Calibri"/>
      <w:sz w:val="22"/>
      <w:szCs w:val="22"/>
    </w:rPr>
  </w:style>
  <w:style w:type="paragraph" w:customStyle="1" w:styleId="afb">
    <w:name w:val="Прижатый влево"/>
    <w:basedOn w:val="a"/>
    <w:next w:val="a"/>
    <w:uiPriority w:val="99"/>
    <w:rsid w:val="001228B8"/>
    <w:pPr>
      <w:autoSpaceDE w:val="0"/>
      <w:autoSpaceDN w:val="0"/>
      <w:adjustRightInd w:val="0"/>
    </w:pPr>
    <w:rPr>
      <w:rFonts w:ascii="Arial" w:hAnsi="Arial" w:cs="Arial"/>
    </w:rPr>
  </w:style>
  <w:style w:type="character" w:customStyle="1" w:styleId="fontstyle01">
    <w:name w:val="fontstyle01"/>
    <w:rsid w:val="00BA3752"/>
    <w:rPr>
      <w:rFonts w:ascii="ProximaNova-Regular" w:hAnsi="ProximaNova-Regular" w:hint="default"/>
      <w:b w:val="0"/>
      <w:bCs w:val="0"/>
      <w:i w:val="0"/>
      <w:iCs w:val="0"/>
      <w:color w:val="231F20"/>
      <w:sz w:val="28"/>
      <w:szCs w:val="28"/>
    </w:rPr>
  </w:style>
  <w:style w:type="paragraph" w:customStyle="1" w:styleId="25">
    <w:name w:val="Абзац списка2"/>
    <w:basedOn w:val="a"/>
    <w:rsid w:val="00C50BF4"/>
    <w:pPr>
      <w:ind w:left="720" w:firstLine="357"/>
      <w:contextualSpacing/>
    </w:pPr>
    <w:rPr>
      <w:sz w:val="28"/>
      <w:szCs w:val="28"/>
      <w:lang w:eastAsia="en-US"/>
    </w:rPr>
  </w:style>
  <w:style w:type="paragraph" w:customStyle="1" w:styleId="ConsPlusCell">
    <w:name w:val="ConsPlusCell"/>
    <w:rsid w:val="00970E9B"/>
    <w:pPr>
      <w:widowControl w:val="0"/>
      <w:autoSpaceDE w:val="0"/>
      <w:autoSpaceDN w:val="0"/>
      <w:adjustRightInd w:val="0"/>
    </w:pPr>
    <w:rPr>
      <w:sz w:val="24"/>
      <w:szCs w:val="24"/>
    </w:rPr>
  </w:style>
  <w:style w:type="paragraph" w:customStyle="1" w:styleId="mailrucssattributepostfixmailrucssattributepostfix">
    <w:name w:val="mailrucssattributepostfix_mailru_css_attribute_postfix"/>
    <w:basedOn w:val="a"/>
    <w:rsid w:val="00CD14F2"/>
    <w:pPr>
      <w:spacing w:before="100" w:beforeAutospacing="1" w:after="100" w:afterAutospacing="1"/>
    </w:pPr>
  </w:style>
  <w:style w:type="paragraph" w:customStyle="1" w:styleId="msonormalmailrucssattributepostfixmailrucssattributepostfixmailrucssattributepostfix">
    <w:name w:val="msonormalmailrucssattributepostfixmailrucssattributepostfix_mailru_css_attribute_postfix"/>
    <w:basedOn w:val="a"/>
    <w:uiPriority w:val="99"/>
    <w:rsid w:val="00B87499"/>
    <w:pPr>
      <w:spacing w:before="100" w:beforeAutospacing="1" w:after="100" w:afterAutospacing="1"/>
    </w:pPr>
  </w:style>
  <w:style w:type="paragraph" w:customStyle="1" w:styleId="TableParagraph">
    <w:name w:val="Table Paragraph"/>
    <w:basedOn w:val="a"/>
    <w:uiPriority w:val="1"/>
    <w:qFormat/>
    <w:rsid w:val="006F61AB"/>
    <w:pPr>
      <w:widowControl w:val="0"/>
      <w:autoSpaceDE w:val="0"/>
      <w:autoSpaceDN w:val="0"/>
    </w:pPr>
    <w:rPr>
      <w:sz w:val="22"/>
      <w:szCs w:val="22"/>
      <w:lang w:bidi="ru-RU"/>
    </w:rPr>
  </w:style>
  <w:style w:type="paragraph" w:styleId="26">
    <w:name w:val="Body Text Indent 2"/>
    <w:basedOn w:val="a"/>
    <w:link w:val="27"/>
    <w:rsid w:val="00082CBF"/>
    <w:pPr>
      <w:spacing w:after="120" w:line="480" w:lineRule="auto"/>
      <w:ind w:left="283"/>
    </w:pPr>
  </w:style>
  <w:style w:type="character" w:customStyle="1" w:styleId="27">
    <w:name w:val="Основной текст с отступом 2 Знак"/>
    <w:basedOn w:val="a0"/>
    <w:link w:val="26"/>
    <w:rsid w:val="00082CBF"/>
    <w:rPr>
      <w:sz w:val="24"/>
      <w:szCs w:val="24"/>
    </w:rPr>
  </w:style>
</w:styles>
</file>

<file path=word/webSettings.xml><?xml version="1.0" encoding="utf-8"?>
<w:webSettings xmlns:r="http://schemas.openxmlformats.org/officeDocument/2006/relationships" xmlns:w="http://schemas.openxmlformats.org/wordprocessingml/2006/main">
  <w:divs>
    <w:div w:id="1003122340">
      <w:bodyDiv w:val="1"/>
      <w:marLeft w:val="0"/>
      <w:marRight w:val="0"/>
      <w:marTop w:val="0"/>
      <w:marBottom w:val="0"/>
      <w:divBdr>
        <w:top w:val="none" w:sz="0" w:space="0" w:color="auto"/>
        <w:left w:val="none" w:sz="0" w:space="0" w:color="auto"/>
        <w:bottom w:val="none" w:sz="0" w:space="0" w:color="auto"/>
        <w:right w:val="none" w:sz="0" w:space="0" w:color="auto"/>
      </w:divBdr>
    </w:div>
    <w:div w:id="1084453193">
      <w:bodyDiv w:val="1"/>
      <w:marLeft w:val="0"/>
      <w:marRight w:val="0"/>
      <w:marTop w:val="0"/>
      <w:marBottom w:val="0"/>
      <w:divBdr>
        <w:top w:val="none" w:sz="0" w:space="0" w:color="auto"/>
        <w:left w:val="none" w:sz="0" w:space="0" w:color="auto"/>
        <w:bottom w:val="none" w:sz="0" w:space="0" w:color="auto"/>
        <w:right w:val="none" w:sz="0" w:space="0" w:color="auto"/>
      </w:divBdr>
    </w:div>
    <w:div w:id="1366058328">
      <w:bodyDiv w:val="1"/>
      <w:marLeft w:val="0"/>
      <w:marRight w:val="0"/>
      <w:marTop w:val="0"/>
      <w:marBottom w:val="0"/>
      <w:divBdr>
        <w:top w:val="none" w:sz="0" w:space="0" w:color="auto"/>
        <w:left w:val="none" w:sz="0" w:space="0" w:color="auto"/>
        <w:bottom w:val="none" w:sz="0" w:space="0" w:color="auto"/>
        <w:right w:val="none" w:sz="0" w:space="0" w:color="auto"/>
      </w:divBdr>
    </w:div>
    <w:div w:id="1732846305">
      <w:bodyDiv w:val="1"/>
      <w:marLeft w:val="0"/>
      <w:marRight w:val="0"/>
      <w:marTop w:val="0"/>
      <w:marBottom w:val="0"/>
      <w:divBdr>
        <w:top w:val="none" w:sz="0" w:space="0" w:color="auto"/>
        <w:left w:val="none" w:sz="0" w:space="0" w:color="auto"/>
        <w:bottom w:val="none" w:sz="0" w:space="0" w:color="auto"/>
        <w:right w:val="none" w:sz="0" w:space="0" w:color="auto"/>
      </w:divBdr>
    </w:div>
    <w:div w:id="214441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A52E62-0E79-4869-A6C6-CE1756232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1169</TotalTime>
  <Pages>43</Pages>
  <Words>16684</Words>
  <Characters>95104</Characters>
  <Application>Microsoft Office Word</Application>
  <DocSecurity>0</DocSecurity>
  <Lines>792</Lines>
  <Paragraphs>223</Paragraphs>
  <ScaleCrop>false</ScaleCrop>
  <HeadingPairs>
    <vt:vector size="2" baseType="variant">
      <vt:variant>
        <vt:lpstr>Название</vt:lpstr>
      </vt:variant>
      <vt:variant>
        <vt:i4>1</vt:i4>
      </vt:variant>
    </vt:vector>
  </HeadingPairs>
  <TitlesOfParts>
    <vt:vector size="1" baseType="lpstr">
      <vt:lpstr>Решение Совета о выделении мат. помощи</vt:lpstr>
    </vt:vector>
  </TitlesOfParts>
  <Manager>Коровкина С.И.</Manager>
  <Company>Совет депутатов города Георгиевска</Company>
  <LinksUpToDate>false</LinksUpToDate>
  <CharactersWithSpaces>111565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 Совета о выделении мат. помощи</dc:title>
  <dc:creator>Филиппова Н.Е.</dc:creator>
  <cp:lastModifiedBy>ЕльчаниноваО</cp:lastModifiedBy>
  <cp:revision>42</cp:revision>
  <cp:lastPrinted>2020-04-09T08:49:00Z</cp:lastPrinted>
  <dcterms:created xsi:type="dcterms:W3CDTF">2020-03-25T10:23:00Z</dcterms:created>
  <dcterms:modified xsi:type="dcterms:W3CDTF">2020-04-23T08:39:00Z</dcterms:modified>
</cp:coreProperties>
</file>