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9E145C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6B76A6" w:rsidRPr="00571050" w:rsidRDefault="009E145C" w:rsidP="00424484"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E6647E" w:rsidP="00E6647E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Плана мероприятий по реализации стратегии социально-экономического развития </w:t>
            </w:r>
            <w:r w:rsidR="005E3979">
              <w:rPr>
                <w:sz w:val="28"/>
                <w:szCs w:val="28"/>
              </w:rPr>
              <w:t>муниципального образования</w:t>
            </w:r>
            <w:r w:rsidR="009E145C">
              <w:rPr>
                <w:sz w:val="28"/>
                <w:szCs w:val="28"/>
              </w:rPr>
              <w:t xml:space="preserve"> 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E6647E" w:rsidRDefault="00E6647E" w:rsidP="00E6647E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Плана мероприятий по реализации стратегии социально-экономического развития Георгиевского городского округа Ставропольского края до 2035 года</w:t>
            </w:r>
          </w:p>
          <w:p w:rsidR="006B76A6" w:rsidRPr="002A10DE" w:rsidRDefault="006B76A6" w:rsidP="002A10DE">
            <w:pPr>
              <w:rPr>
                <w:sz w:val="28"/>
                <w:szCs w:val="28"/>
              </w:rPr>
            </w:pP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E6647E" w:rsidP="00E6647E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11</w:t>
            </w:r>
            <w:r w:rsidR="00750E7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декабря </w:t>
            </w:r>
            <w:r w:rsidR="00750E7C">
              <w:rPr>
                <w:sz w:val="28"/>
                <w:szCs w:val="28"/>
              </w:rPr>
              <w:t>по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</w:t>
            </w:r>
            <w:r w:rsidR="009E14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  <w:r w:rsidR="00750E7C">
              <w:rPr>
                <w:sz w:val="28"/>
                <w:szCs w:val="28"/>
              </w:rPr>
              <w:t xml:space="preserve"> 2020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E6647E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6B76A6" w:rsidRDefault="00157776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 w:rsidR="009E145C">
              <w:rPr>
                <w:sz w:val="28"/>
                <w:szCs w:val="28"/>
              </w:rPr>
              <w:t>экономического развития и торговли администрации</w:t>
            </w:r>
            <w:r w:rsidR="004244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424484">
              <w:rPr>
                <w:sz w:val="28"/>
                <w:szCs w:val="28"/>
              </w:rPr>
              <w:t>Дзиова</w:t>
            </w:r>
            <w:r w:rsidR="009E145C">
              <w:rPr>
                <w:sz w:val="28"/>
                <w:szCs w:val="28"/>
              </w:rPr>
              <w:t xml:space="preserve"> Юлия Сергеевна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r w:rsidRPr="00571050">
              <w:rPr>
                <w:sz w:val="28"/>
                <w:szCs w:val="28"/>
              </w:rPr>
              <w:t>Е</w:t>
            </w:r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общественного обсуждения проекта документа стратегического 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750E7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Уведомления о размещении проекта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на </w:t>
            </w:r>
            <w:r w:rsidRPr="00437C5E">
              <w:rPr>
                <w:sz w:val="28"/>
                <w:szCs w:val="28"/>
              </w:rPr>
              <w:t xml:space="preserve">официальном сайте </w:t>
            </w:r>
            <w:r w:rsidR="009E145C">
              <w:rPr>
                <w:sz w:val="28"/>
                <w:szCs w:val="28"/>
              </w:rPr>
              <w:t>администрации Георгиевского городского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федеральной информационной системе стратегического планирования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а) содержащие нецензурные или оскорбительные выражения;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C53AD4">
              <w:rPr>
                <w:sz w:val="28"/>
                <w:szCs w:val="28"/>
              </w:rPr>
              <w:t>в</w:t>
            </w:r>
            <w:proofErr w:type="gramEnd"/>
            <w:r w:rsidRPr="00C53AD4">
              <w:rPr>
                <w:sz w:val="28"/>
                <w:szCs w:val="28"/>
              </w:rPr>
              <w:t>) поступившие по истечении установленного срока проведения общественного обсуждения проекта прогноза</w:t>
            </w:r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8748D"/>
    <w:rsid w:val="000E5A81"/>
    <w:rsid w:val="000F472D"/>
    <w:rsid w:val="0012692D"/>
    <w:rsid w:val="00157776"/>
    <w:rsid w:val="001B0DD9"/>
    <w:rsid w:val="001C4855"/>
    <w:rsid w:val="001D1E28"/>
    <w:rsid w:val="001D2BC3"/>
    <w:rsid w:val="00242D83"/>
    <w:rsid w:val="002A10DE"/>
    <w:rsid w:val="002B2C5B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51AE8"/>
    <w:rsid w:val="004C7A73"/>
    <w:rsid w:val="004E02D0"/>
    <w:rsid w:val="004E3C67"/>
    <w:rsid w:val="00504276"/>
    <w:rsid w:val="00513A1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50E7C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E145C"/>
    <w:rsid w:val="00A34FBB"/>
    <w:rsid w:val="00A37A6C"/>
    <w:rsid w:val="00A44D49"/>
    <w:rsid w:val="00A6229E"/>
    <w:rsid w:val="00A82C31"/>
    <w:rsid w:val="00B23919"/>
    <w:rsid w:val="00B239E4"/>
    <w:rsid w:val="00B44CFA"/>
    <w:rsid w:val="00B45395"/>
    <w:rsid w:val="00BE0B5E"/>
    <w:rsid w:val="00C13FBA"/>
    <w:rsid w:val="00C53AD4"/>
    <w:rsid w:val="00C812FC"/>
    <w:rsid w:val="00CC700A"/>
    <w:rsid w:val="00D17162"/>
    <w:rsid w:val="00D73318"/>
    <w:rsid w:val="00E229A3"/>
    <w:rsid w:val="00E6647E"/>
    <w:rsid w:val="00E90AF2"/>
    <w:rsid w:val="00EC31C3"/>
    <w:rsid w:val="00EE1143"/>
    <w:rsid w:val="00EF7CF3"/>
    <w:rsid w:val="00F317B2"/>
    <w:rsid w:val="00F35B53"/>
    <w:rsid w:val="00F55849"/>
    <w:rsid w:val="00F5792C"/>
    <w:rsid w:val="00F7553F"/>
    <w:rsid w:val="00F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09384A-741F-4CAC-B169-D00EF59B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">
    <w:name w:val="Основной текст1"/>
    <w:rsid w:val="001577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20</cp:revision>
  <cp:lastPrinted>2017-08-02T11:28:00Z</cp:lastPrinted>
  <dcterms:created xsi:type="dcterms:W3CDTF">2017-08-02T11:11:00Z</dcterms:created>
  <dcterms:modified xsi:type="dcterms:W3CDTF">2020-12-11T12:07:00Z</dcterms:modified>
</cp:coreProperties>
</file>