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81" w:rsidRDefault="005F5081" w:rsidP="005F5081">
      <w:pPr>
        <w:tabs>
          <w:tab w:val="left" w:pos="5245"/>
        </w:tabs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73533F">
        <w:rPr>
          <w:rFonts w:ascii="Times New Roman" w:hAnsi="Times New Roman"/>
          <w:sz w:val="28"/>
          <w:szCs w:val="28"/>
        </w:rPr>
        <w:t>Приложение 3</w:t>
      </w:r>
    </w:p>
    <w:p w:rsidR="005F5081" w:rsidRPr="0073533F" w:rsidRDefault="005F5081" w:rsidP="005F5081">
      <w:pPr>
        <w:tabs>
          <w:tab w:val="left" w:pos="5245"/>
        </w:tabs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</w:p>
    <w:p w:rsidR="00C44D06" w:rsidRDefault="005F5081" w:rsidP="005F5081">
      <w:pPr>
        <w:tabs>
          <w:tab w:val="left" w:pos="5245"/>
        </w:tabs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E061C">
        <w:rPr>
          <w:rFonts w:ascii="Times New Roman" w:hAnsi="Times New Roman"/>
          <w:sz w:val="28"/>
          <w:szCs w:val="28"/>
        </w:rPr>
        <w:t>к подпрограмме «</w:t>
      </w:r>
      <w:r w:rsidRPr="00DF06BE">
        <w:rPr>
          <w:rFonts w:ascii="Times New Roman" w:hAnsi="Times New Roman"/>
          <w:sz w:val="28"/>
          <w:szCs w:val="28"/>
        </w:rPr>
        <w:t>Благоустро</w:t>
      </w:r>
      <w:r w:rsidRPr="00DF06BE">
        <w:rPr>
          <w:rFonts w:ascii="Times New Roman" w:hAnsi="Times New Roman"/>
          <w:sz w:val="28"/>
          <w:szCs w:val="28"/>
        </w:rPr>
        <w:t>й</w:t>
      </w:r>
      <w:r w:rsidRPr="00DF06BE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DF06BE">
        <w:rPr>
          <w:rFonts w:ascii="Times New Roman" w:hAnsi="Times New Roman"/>
          <w:sz w:val="28"/>
          <w:szCs w:val="28"/>
        </w:rPr>
        <w:t>р</w:t>
      </w:r>
      <w:r w:rsidRPr="00DF06BE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DF06BE">
        <w:rPr>
          <w:rFonts w:ascii="Times New Roman" w:hAnsi="Times New Roman"/>
          <w:sz w:val="28"/>
          <w:szCs w:val="28"/>
        </w:rPr>
        <w:t>е</w:t>
      </w:r>
      <w:r w:rsidRPr="00DF06BE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r w:rsidRPr="006E061C">
        <w:rPr>
          <w:rFonts w:ascii="Times New Roman" w:hAnsi="Times New Roman"/>
          <w:sz w:val="28"/>
          <w:szCs w:val="28"/>
        </w:rPr>
        <w:t>» муниц</w:t>
      </w:r>
      <w:r w:rsidRPr="006E061C">
        <w:rPr>
          <w:rFonts w:ascii="Times New Roman" w:hAnsi="Times New Roman"/>
          <w:sz w:val="28"/>
          <w:szCs w:val="28"/>
        </w:rPr>
        <w:t>и</w:t>
      </w:r>
      <w:r w:rsidRPr="006E061C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E061C">
        <w:rPr>
          <w:rFonts w:ascii="Times New Roman" w:hAnsi="Times New Roman"/>
          <w:sz w:val="28"/>
          <w:szCs w:val="28"/>
        </w:rPr>
        <w:t>о</w:t>
      </w:r>
      <w:r w:rsidRPr="006E061C">
        <w:rPr>
          <w:rFonts w:ascii="Times New Roman" w:hAnsi="Times New Roman"/>
          <w:sz w:val="28"/>
          <w:szCs w:val="28"/>
        </w:rPr>
        <w:t>го городского о</w:t>
      </w:r>
      <w:r>
        <w:rPr>
          <w:rFonts w:ascii="Times New Roman" w:hAnsi="Times New Roman"/>
          <w:sz w:val="28"/>
          <w:szCs w:val="28"/>
        </w:rPr>
        <w:t>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польского края «Формирование современной </w:t>
      </w:r>
      <w:r w:rsidRPr="006E061C">
        <w:rPr>
          <w:rFonts w:ascii="Times New Roman" w:hAnsi="Times New Roman"/>
          <w:sz w:val="28"/>
          <w:szCs w:val="28"/>
        </w:rPr>
        <w:t>городской среды»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постановления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округа Ставропольского края </w:t>
      </w:r>
      <w:r w:rsidR="004F302A">
        <w:rPr>
          <w:rFonts w:ascii="Times New Roman" w:hAnsi="Times New Roman"/>
          <w:sz w:val="28"/>
          <w:szCs w:val="28"/>
        </w:rPr>
        <w:t xml:space="preserve">от 19 августа </w:t>
      </w:r>
      <w:smartTag w:uri="urn:schemas-microsoft-com:office:smarttags" w:element="metricconverter">
        <w:smartTagPr>
          <w:attr w:name="ProductID" w:val="2019 г"/>
        </w:smartTagPr>
        <w:r w:rsidR="004F302A">
          <w:rPr>
            <w:rFonts w:ascii="Times New Roman" w:hAnsi="Times New Roman"/>
            <w:sz w:val="28"/>
            <w:szCs w:val="28"/>
          </w:rPr>
          <w:t>2019 г</w:t>
        </w:r>
      </w:smartTag>
      <w:r w:rsidR="004F302A">
        <w:rPr>
          <w:rFonts w:ascii="Times New Roman" w:hAnsi="Times New Roman"/>
          <w:sz w:val="28"/>
          <w:szCs w:val="28"/>
        </w:rPr>
        <w:t>. № 2692)</w:t>
      </w:r>
      <w:bookmarkStart w:id="0" w:name="_GoBack"/>
      <w:bookmarkEnd w:id="0"/>
    </w:p>
    <w:p w:rsidR="00C44D06" w:rsidRDefault="00C44D06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081" w:rsidRDefault="005F5081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081" w:rsidRDefault="005F5081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081" w:rsidRDefault="005F5081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4D06" w:rsidRDefault="00C44D06" w:rsidP="005F508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</w:p>
    <w:p w:rsidR="00C44D06" w:rsidRDefault="00C44D06" w:rsidP="005F508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F5081" w:rsidRDefault="00C44D06" w:rsidP="005F508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E7627">
        <w:rPr>
          <w:rFonts w:ascii="Times New Roman" w:hAnsi="Times New Roman"/>
          <w:sz w:val="28"/>
          <w:szCs w:val="28"/>
        </w:rPr>
        <w:t>дворовых территорий, прилегающих к многок</w:t>
      </w:r>
      <w:r w:rsidR="005F5081">
        <w:rPr>
          <w:rFonts w:ascii="Times New Roman" w:hAnsi="Times New Roman"/>
          <w:sz w:val="28"/>
          <w:szCs w:val="28"/>
        </w:rPr>
        <w:t>вартирным домам,</w:t>
      </w:r>
    </w:p>
    <w:p w:rsidR="005F5081" w:rsidRDefault="00C44D06" w:rsidP="005F508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E7627">
        <w:rPr>
          <w:rFonts w:ascii="Times New Roman" w:hAnsi="Times New Roman"/>
          <w:sz w:val="28"/>
          <w:szCs w:val="28"/>
        </w:rPr>
        <w:t>расположенным</w:t>
      </w:r>
      <w:proofErr w:type="gramEnd"/>
      <w:r w:rsidRPr="00CE7627">
        <w:rPr>
          <w:rFonts w:ascii="Times New Roman" w:hAnsi="Times New Roman"/>
          <w:sz w:val="28"/>
          <w:szCs w:val="28"/>
        </w:rPr>
        <w:t xml:space="preserve"> на территории </w:t>
      </w:r>
      <w:r w:rsidR="005F5081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5F5081" w:rsidRDefault="00C44D06" w:rsidP="005F508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E7627">
        <w:rPr>
          <w:rFonts w:ascii="Times New Roman" w:hAnsi="Times New Roman"/>
          <w:sz w:val="28"/>
          <w:szCs w:val="28"/>
        </w:rPr>
        <w:t>Ставропольского края, нуждающихся в бл</w:t>
      </w:r>
      <w:r w:rsidR="005F5081">
        <w:rPr>
          <w:rFonts w:ascii="Times New Roman" w:hAnsi="Times New Roman"/>
          <w:sz w:val="28"/>
          <w:szCs w:val="28"/>
        </w:rPr>
        <w:t>агоустройстве (с учетом</w:t>
      </w:r>
      <w:proofErr w:type="gramEnd"/>
    </w:p>
    <w:p w:rsidR="005F5081" w:rsidRDefault="00C44D06" w:rsidP="005F508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физи</w:t>
      </w:r>
      <w:r w:rsidRPr="00CE7627">
        <w:rPr>
          <w:rFonts w:ascii="Times New Roman" w:hAnsi="Times New Roman"/>
          <w:sz w:val="28"/>
          <w:szCs w:val="28"/>
        </w:rPr>
        <w:t>ческого состояния) и подлежащих благоустройству</w:t>
      </w:r>
      <w:r w:rsidR="005F5081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5F5081">
        <w:rPr>
          <w:rFonts w:ascii="Times New Roman" w:hAnsi="Times New Roman"/>
          <w:sz w:val="28"/>
          <w:szCs w:val="28"/>
        </w:rPr>
        <w:t>указанный</w:t>
      </w:r>
      <w:proofErr w:type="gramEnd"/>
    </w:p>
    <w:p w:rsidR="00C44D06" w:rsidRPr="00A60971" w:rsidRDefault="00C44D06" w:rsidP="005F5081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период исходя из минимального перечня работ по благоустройству</w:t>
      </w:r>
    </w:p>
    <w:p w:rsidR="00C44D06" w:rsidRDefault="00C44D06" w:rsidP="005F5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4D06" w:rsidRDefault="00C44D06" w:rsidP="005F5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4292"/>
        <w:gridCol w:w="4536"/>
      </w:tblGrid>
      <w:tr w:rsidR="00C44D06" w:rsidRPr="0028325B" w:rsidTr="0028325B">
        <w:trPr>
          <w:trHeight w:val="632"/>
        </w:trPr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71590E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71590E" w:rsidRPr="0028325B" w:rsidRDefault="00C44D06" w:rsidP="00B070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Дворовые территории</w:t>
            </w:r>
          </w:p>
          <w:p w:rsidR="00C44D06" w:rsidRPr="0028325B" w:rsidRDefault="00C44D06" w:rsidP="00B070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590E" w:rsidRPr="0028325B" w:rsidRDefault="0071590E" w:rsidP="00B070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C44D06" w:rsidRPr="0028325B" w:rsidRDefault="00C44D06" w:rsidP="00B070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</w:p>
        </w:tc>
      </w:tr>
      <w:tr w:rsidR="00C44D06" w:rsidRPr="0028325B" w:rsidTr="0028325B">
        <w:trPr>
          <w:trHeight w:val="632"/>
        </w:trPr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Арсенальная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632"/>
        </w:trPr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Арсенальная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632"/>
        </w:trPr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12/1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632"/>
        </w:trPr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632"/>
        </w:trPr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12/2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12/3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Березовая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48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Бойко, 106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Бойко, 106/1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Бойко, 108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Бойко, 110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12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14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18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75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77/1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79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83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83/1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85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85/1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87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87/1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Быкова, 87/2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67/1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Вехова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69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Вокзальная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Вокзальная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Воровского, 2 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Воровского, 2 а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Воровского, 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Воровского,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117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234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236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240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315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317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319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34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Гагарина, 83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Гастелло, 68/1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Гастелло, 70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Гастелло, 70а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Гастелло, 72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Говорова, 11/1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Горийская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Горийская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Госпитальная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99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Дзержинского, 21/1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Дзержинского, 23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Дзержинского, 23/1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Дзержинского, 27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Дружбы, 31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К.Маркса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129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119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119/1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119/2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119/3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121/1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123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127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129/1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131 а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131/1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132/1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133/1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142/1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142/2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142/3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142/4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142/5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144/1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146/1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146/2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146/3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146/4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148/1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148/2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55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95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121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Калинина, 136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Кирова, 111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Кирова, 166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Кирова, 168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Кирова, 170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Кирова, 172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Кирова, 174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Кирова, 176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Котовского, 24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28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16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18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20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26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Кочубея, 11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Кутузова,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135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110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117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121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126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127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129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130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133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256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100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115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Ленина, 131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Ленинградская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46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Лермонтова, 28/2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Лермонтова, 28/3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Лермонтова, 60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Лермонтова, 82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Лермонтова, 28/1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Лесная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5/1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Лесная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Луначарского, 35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Луначарского, 44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Макаренко, 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Макаренко, 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144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171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173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175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177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179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181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Маяковского, 227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10/1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10/2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4/2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Мельничная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6/1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 xml:space="preserve"> Георгиевск,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Минералово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д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ский, 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Минералово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д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ский, 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Минералово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д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ский,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12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12/1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12/2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12/3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12/4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16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3/3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6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Мира,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Моисеенко, 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Моисеенко, 14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Моисеенко, 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183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Однобокова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Однобокова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44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69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71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72/1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77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83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90/1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Осенняя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Осенняя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Парковая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9/1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Пионерская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Привольная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Пролетарская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 31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29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33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44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47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56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58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64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76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Пушкина, 78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226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Пятигорская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Пятигорская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Салогубова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Светлая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Светлая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Сеченова, 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11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13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17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19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7/1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Строителей, 15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247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2/1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, 7/1,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кор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. 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, 7/1,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кор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. 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10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13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14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15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Тургенева, 12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11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13/1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5/1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5/2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54/1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269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56/2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60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60/1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62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9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Филатова, 9/1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Фрунзе, 10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Фрунзе, 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Фрунзе, 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Фрунзе, 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Фрунзе, 8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Черняховского, 73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141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г. Георгиевск,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Щербакова, 25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Юго-Западный, 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Юго-Западный, 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Юго-Западный, 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Юго-Западный, 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4292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г. Георгиевск, Юго-Западный, 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290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7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8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9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10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11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12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13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14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25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пос. Терский, 71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Александрийская, пер. Ко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м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сомольский, 2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Георгиевская, пер. Депута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т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ский, 6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35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4292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41</w:t>
            </w:r>
          </w:p>
        </w:tc>
        <w:tc>
          <w:tcPr>
            <w:tcW w:w="4536" w:type="dxa"/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vAlign w:val="center"/>
          </w:tcPr>
          <w:p w:rsidR="00C44D06" w:rsidRPr="0028325B" w:rsidRDefault="00B07099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44D06" w:rsidRPr="0028325B">
              <w:rPr>
                <w:rFonts w:ascii="Times New Roman" w:hAnsi="Times New Roman"/>
                <w:sz w:val="28"/>
                <w:szCs w:val="28"/>
              </w:rPr>
              <w:t>ул. Кирова, 41/1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55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ул. Кирпи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ч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пр. Хохлова, 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пер. Ставр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польский, 17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пер. Ставр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польский, 19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33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37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312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37/2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37а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39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Кирова, 41/2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ул. Топол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ул. Топол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 ул. Топол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</w:t>
            </w:r>
            <w:r w:rsidR="00B070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 xml:space="preserve"> ул. Топол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Кирпичная, 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Кооперати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в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42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shd w:val="clear" w:color="000000" w:fill="FFFFFF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Кооперати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в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52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323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Кооперати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в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81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324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Кооперати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в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83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325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Ленина, 68А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326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Ленина, 68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327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Советская, 73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328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Толстова, 26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329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Ленина, 1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c>
          <w:tcPr>
            <w:tcW w:w="636" w:type="dxa"/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330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Ленина, 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660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331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Ленина, 3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540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332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135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0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lastRenderedPageBreak/>
              <w:t>333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137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334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139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335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141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336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Федорова, 42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337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113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338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115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339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117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340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Юбилейная, 117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341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Ленина, 292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342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Незлобная, ул.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Широкопо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д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кумская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2А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343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Незлобная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Матросова, 174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344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Незлобная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Матросова, 176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345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Степная, 227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346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Ж/Д, 10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347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ул. Набережная, 18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348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ст. Незлобная, пер. Виноградный, 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349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Незлобная,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Нефтекачка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350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Незлобная,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Нефтекачка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351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с. Новозаведенное, ул. Шоссе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й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49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352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60 лет Октября, 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353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60 лет Октября, 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354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 xml:space="preserve">, ул. 60 лет Октября,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работ планируется в </w:t>
            </w:r>
            <w:r w:rsidRPr="0028325B">
              <w:rPr>
                <w:rFonts w:ascii="Times New Roman" w:hAnsi="Times New Roman"/>
                <w:sz w:val="28"/>
                <w:szCs w:val="28"/>
              </w:rPr>
              <w:lastRenderedPageBreak/>
              <w:t>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lastRenderedPageBreak/>
              <w:t>355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60 лет Октября, 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356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60 лет Октября, 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357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Гоголя, 31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358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Гоголя, 33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359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Новая стройка, 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360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 w:rsidRPr="0028325B">
              <w:rPr>
                <w:rFonts w:ascii="Times New Roman" w:hAnsi="Times New Roman"/>
                <w:sz w:val="28"/>
                <w:szCs w:val="28"/>
              </w:rPr>
              <w:t>Обильное</w:t>
            </w:r>
            <w:proofErr w:type="gramEnd"/>
            <w:r w:rsidRPr="0028325B">
              <w:rPr>
                <w:rFonts w:ascii="Times New Roman" w:hAnsi="Times New Roman"/>
                <w:sz w:val="28"/>
                <w:szCs w:val="28"/>
              </w:rPr>
              <w:t>, ул. Новая стройка, 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361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оперативная, 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362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оперативная, 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363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оперативная, 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364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К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оперативная, 8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365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Школьная, 17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366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Школьная, 19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367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Школьная, 25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368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Школьная, 27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369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Урухская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Школьная, 36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370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ь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371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ь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372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ул. Школ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ь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ная, 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  <w:tr w:rsidR="00C44D06" w:rsidRPr="0028325B" w:rsidTr="0028325B">
        <w:trPr>
          <w:trHeight w:val="465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28325B">
            <w:pPr>
              <w:pStyle w:val="a8"/>
              <w:jc w:val="center"/>
              <w:rPr>
                <w:sz w:val="28"/>
                <w:szCs w:val="28"/>
              </w:rPr>
            </w:pPr>
            <w:r w:rsidRPr="0028325B">
              <w:rPr>
                <w:sz w:val="28"/>
                <w:szCs w:val="28"/>
              </w:rPr>
              <w:t>373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 w:rsidRPr="0028325B">
              <w:rPr>
                <w:rFonts w:ascii="Times New Roman" w:hAnsi="Times New Roman"/>
                <w:sz w:val="28"/>
                <w:szCs w:val="28"/>
              </w:rPr>
              <w:t>Нижнезольский</w:t>
            </w:r>
            <w:proofErr w:type="spellEnd"/>
            <w:r w:rsidRPr="0028325B">
              <w:rPr>
                <w:rFonts w:ascii="Times New Roman" w:hAnsi="Times New Roman"/>
                <w:sz w:val="28"/>
                <w:szCs w:val="28"/>
              </w:rPr>
              <w:t>, пер. Пи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о</w:t>
            </w:r>
            <w:r w:rsidRPr="0028325B">
              <w:rPr>
                <w:rFonts w:ascii="Times New Roman" w:hAnsi="Times New Roman"/>
                <w:sz w:val="28"/>
                <w:szCs w:val="28"/>
              </w:rPr>
              <w:t>нерский, 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D06" w:rsidRPr="0028325B" w:rsidRDefault="00C44D06" w:rsidP="00B07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25B">
              <w:rPr>
                <w:rFonts w:ascii="Times New Roman" w:hAnsi="Times New Roman"/>
                <w:sz w:val="28"/>
                <w:szCs w:val="28"/>
              </w:rPr>
              <w:t>выполнение работ планируется в 2020-2024 гг.</w:t>
            </w:r>
          </w:p>
        </w:tc>
      </w:tr>
    </w:tbl>
    <w:p w:rsidR="00C44D06" w:rsidRPr="00255511" w:rsidRDefault="00C44D06" w:rsidP="002832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4D06" w:rsidRDefault="00C44D06" w:rsidP="0028325B">
      <w:pPr>
        <w:tabs>
          <w:tab w:val="left" w:pos="4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Окончательный адресный </w:t>
      </w:r>
      <w:r w:rsidRPr="000C4482">
        <w:rPr>
          <w:rFonts w:ascii="Times New Roman" w:hAnsi="Times New Roman"/>
          <w:sz w:val="28"/>
          <w:szCs w:val="28"/>
        </w:rPr>
        <w:t xml:space="preserve">перечень </w:t>
      </w:r>
      <w:r w:rsidRPr="00C81CBF">
        <w:rPr>
          <w:rFonts w:ascii="Times New Roman" w:hAnsi="Times New Roman"/>
          <w:sz w:val="28"/>
          <w:szCs w:val="28"/>
        </w:rPr>
        <w:t>дворовых территорий и вну</w:t>
      </w:r>
      <w:r w:rsidRPr="00C81CBF">
        <w:rPr>
          <w:rFonts w:ascii="Times New Roman" w:hAnsi="Times New Roman"/>
          <w:sz w:val="28"/>
          <w:szCs w:val="28"/>
        </w:rPr>
        <w:t>т</w:t>
      </w:r>
      <w:r w:rsidRPr="00C81CBF">
        <w:rPr>
          <w:rFonts w:ascii="Times New Roman" w:hAnsi="Times New Roman"/>
          <w:sz w:val="28"/>
          <w:szCs w:val="28"/>
        </w:rPr>
        <w:t>риквартальных проездов к многоквартирным домам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округа, подлежащих благоустройству, утверждается после</w:t>
      </w:r>
      <w:r w:rsidRPr="00AC5B8C">
        <w:rPr>
          <w:rFonts w:ascii="Times New Roman" w:hAnsi="Times New Roman"/>
          <w:sz w:val="28"/>
          <w:szCs w:val="28"/>
        </w:rPr>
        <w:t xml:space="preserve"> проведения </w:t>
      </w:r>
      <w:r w:rsidRPr="00AC5B8C">
        <w:rPr>
          <w:rFonts w:ascii="Times New Roman" w:hAnsi="Times New Roman"/>
          <w:sz w:val="28"/>
          <w:szCs w:val="28"/>
        </w:rPr>
        <w:lastRenderedPageBreak/>
        <w:t>общественного обсуждения проекта подпрограммы «Благоустройство двор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t>вых территорий и территорий общего пользования Георгиевского городского округа Ставропольского края» муниципальной программы Георгиевского г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t>родского округа Ставропольского края «Формирование современной горо</w:t>
      </w:r>
      <w:r w:rsidRPr="00AC5B8C">
        <w:rPr>
          <w:rFonts w:ascii="Times New Roman" w:hAnsi="Times New Roman"/>
          <w:sz w:val="28"/>
          <w:szCs w:val="28"/>
        </w:rPr>
        <w:t>д</w:t>
      </w:r>
      <w:r w:rsidRPr="00AC5B8C">
        <w:rPr>
          <w:rFonts w:ascii="Times New Roman" w:hAnsi="Times New Roman"/>
          <w:sz w:val="28"/>
          <w:szCs w:val="28"/>
        </w:rPr>
        <w:t>ской среды»</w:t>
      </w:r>
      <w:r>
        <w:rPr>
          <w:rFonts w:ascii="Times New Roman" w:hAnsi="Times New Roman"/>
          <w:sz w:val="28"/>
          <w:szCs w:val="28"/>
        </w:rPr>
        <w:t>.</w:t>
      </w:r>
    </w:p>
    <w:sectPr w:rsidR="00C44D06" w:rsidSect="005F5081">
      <w:headerReference w:type="even" r:id="rId8"/>
      <w:headerReference w:type="default" r:id="rId9"/>
      <w:footnotePr>
        <w:numFmt w:val="chicago"/>
      </w:footnotePr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80" w:rsidRDefault="00AC3180" w:rsidP="00F8292C">
      <w:pPr>
        <w:spacing w:after="0" w:line="240" w:lineRule="auto"/>
      </w:pPr>
      <w:r>
        <w:separator/>
      </w:r>
    </w:p>
  </w:endnote>
  <w:endnote w:type="continuationSeparator" w:id="0">
    <w:p w:rsidR="00AC3180" w:rsidRDefault="00AC3180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80" w:rsidRDefault="00AC3180" w:rsidP="00F8292C">
      <w:pPr>
        <w:spacing w:after="0" w:line="240" w:lineRule="auto"/>
      </w:pPr>
      <w:r>
        <w:separator/>
      </w:r>
    </w:p>
  </w:footnote>
  <w:footnote w:type="continuationSeparator" w:id="0">
    <w:p w:rsidR="00AC3180" w:rsidRDefault="00AC3180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06" w:rsidRDefault="00C44D06" w:rsidP="00F5397B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4D06" w:rsidRDefault="00C44D06" w:rsidP="00033B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06" w:rsidRPr="00F6736D" w:rsidRDefault="00C44D06" w:rsidP="00F5397B">
    <w:pPr>
      <w:pStyle w:val="a4"/>
      <w:framePr w:wrap="around" w:vAnchor="text" w:hAnchor="margin" w:xAlign="right" w:y="1"/>
      <w:rPr>
        <w:rStyle w:val="a9"/>
        <w:rFonts w:ascii="Times New Roman" w:hAnsi="Times New Roman"/>
        <w:sz w:val="28"/>
        <w:szCs w:val="28"/>
      </w:rPr>
    </w:pPr>
    <w:r w:rsidRPr="00F6736D">
      <w:rPr>
        <w:rStyle w:val="a9"/>
        <w:rFonts w:ascii="Times New Roman" w:hAnsi="Times New Roman"/>
        <w:sz w:val="28"/>
        <w:szCs w:val="28"/>
      </w:rPr>
      <w:fldChar w:fldCharType="begin"/>
    </w:r>
    <w:r w:rsidRPr="00F6736D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a9"/>
        <w:rFonts w:ascii="Times New Roman" w:hAnsi="Times New Roman"/>
        <w:sz w:val="28"/>
        <w:szCs w:val="28"/>
      </w:rPr>
      <w:fldChar w:fldCharType="separate"/>
    </w:r>
    <w:r w:rsidR="004F302A">
      <w:rPr>
        <w:rStyle w:val="a9"/>
        <w:rFonts w:ascii="Times New Roman" w:hAnsi="Times New Roman"/>
        <w:noProof/>
        <w:sz w:val="28"/>
        <w:szCs w:val="28"/>
      </w:rPr>
      <w:t>16</w:t>
    </w:r>
    <w:r w:rsidRPr="00F6736D">
      <w:rPr>
        <w:rStyle w:val="a9"/>
        <w:rFonts w:ascii="Times New Roman" w:hAnsi="Times New Roman"/>
        <w:sz w:val="28"/>
        <w:szCs w:val="28"/>
      </w:rPr>
      <w:fldChar w:fldCharType="end"/>
    </w:r>
  </w:p>
  <w:p w:rsidR="00C44D06" w:rsidRDefault="00C44D06" w:rsidP="00033B1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A0"/>
    <w:rsid w:val="00005899"/>
    <w:rsid w:val="000119ED"/>
    <w:rsid w:val="00020B2B"/>
    <w:rsid w:val="00033B1E"/>
    <w:rsid w:val="0004450F"/>
    <w:rsid w:val="00052D4E"/>
    <w:rsid w:val="0005595E"/>
    <w:rsid w:val="00074995"/>
    <w:rsid w:val="000838E5"/>
    <w:rsid w:val="00086008"/>
    <w:rsid w:val="00086792"/>
    <w:rsid w:val="00087A7D"/>
    <w:rsid w:val="0009182B"/>
    <w:rsid w:val="000938CF"/>
    <w:rsid w:val="000A7307"/>
    <w:rsid w:val="000B5FF7"/>
    <w:rsid w:val="000C4482"/>
    <w:rsid w:val="000F7AD1"/>
    <w:rsid w:val="00100DF8"/>
    <w:rsid w:val="00104F47"/>
    <w:rsid w:val="00122E95"/>
    <w:rsid w:val="00131606"/>
    <w:rsid w:val="00154C55"/>
    <w:rsid w:val="001550B0"/>
    <w:rsid w:val="00174610"/>
    <w:rsid w:val="00195A5D"/>
    <w:rsid w:val="001B3E87"/>
    <w:rsid w:val="001C07B5"/>
    <w:rsid w:val="001E358A"/>
    <w:rsid w:val="001F32C0"/>
    <w:rsid w:val="002123A5"/>
    <w:rsid w:val="00213EF9"/>
    <w:rsid w:val="002176E9"/>
    <w:rsid w:val="00247DDD"/>
    <w:rsid w:val="002534F3"/>
    <w:rsid w:val="00255511"/>
    <w:rsid w:val="00270013"/>
    <w:rsid w:val="00275737"/>
    <w:rsid w:val="0028325B"/>
    <w:rsid w:val="002A4CF6"/>
    <w:rsid w:val="002B6146"/>
    <w:rsid w:val="002D4894"/>
    <w:rsid w:val="002D7E97"/>
    <w:rsid w:val="002E11FA"/>
    <w:rsid w:val="002E212B"/>
    <w:rsid w:val="003008BE"/>
    <w:rsid w:val="00325E18"/>
    <w:rsid w:val="00326D09"/>
    <w:rsid w:val="003270CE"/>
    <w:rsid w:val="00342A63"/>
    <w:rsid w:val="0036678F"/>
    <w:rsid w:val="0037443A"/>
    <w:rsid w:val="003B1B55"/>
    <w:rsid w:val="003B68F0"/>
    <w:rsid w:val="003B756D"/>
    <w:rsid w:val="003C51CF"/>
    <w:rsid w:val="003C6926"/>
    <w:rsid w:val="003F546A"/>
    <w:rsid w:val="00420848"/>
    <w:rsid w:val="00430290"/>
    <w:rsid w:val="004356A6"/>
    <w:rsid w:val="0044735F"/>
    <w:rsid w:val="00463B6F"/>
    <w:rsid w:val="00470ECC"/>
    <w:rsid w:val="00484156"/>
    <w:rsid w:val="00485E40"/>
    <w:rsid w:val="004A1150"/>
    <w:rsid w:val="004B7CDE"/>
    <w:rsid w:val="004C25DC"/>
    <w:rsid w:val="004E1ED9"/>
    <w:rsid w:val="004F302A"/>
    <w:rsid w:val="00502360"/>
    <w:rsid w:val="005071A4"/>
    <w:rsid w:val="0053269D"/>
    <w:rsid w:val="00532FAE"/>
    <w:rsid w:val="005356C7"/>
    <w:rsid w:val="00536198"/>
    <w:rsid w:val="005459DA"/>
    <w:rsid w:val="0054751D"/>
    <w:rsid w:val="00552DD4"/>
    <w:rsid w:val="00591B1C"/>
    <w:rsid w:val="00593E16"/>
    <w:rsid w:val="005A36EF"/>
    <w:rsid w:val="005B4BC8"/>
    <w:rsid w:val="005B7A6E"/>
    <w:rsid w:val="005E23B1"/>
    <w:rsid w:val="005E7433"/>
    <w:rsid w:val="005F1BF6"/>
    <w:rsid w:val="005F5081"/>
    <w:rsid w:val="00606F4F"/>
    <w:rsid w:val="00637A91"/>
    <w:rsid w:val="006451B5"/>
    <w:rsid w:val="006747F3"/>
    <w:rsid w:val="00693A62"/>
    <w:rsid w:val="006E061C"/>
    <w:rsid w:val="006E3524"/>
    <w:rsid w:val="006E61F9"/>
    <w:rsid w:val="006F019F"/>
    <w:rsid w:val="006F584E"/>
    <w:rsid w:val="007136E2"/>
    <w:rsid w:val="00714468"/>
    <w:rsid w:val="0071590E"/>
    <w:rsid w:val="00732961"/>
    <w:rsid w:val="0073533F"/>
    <w:rsid w:val="007714C2"/>
    <w:rsid w:val="007C03D2"/>
    <w:rsid w:val="007D014E"/>
    <w:rsid w:val="0080645F"/>
    <w:rsid w:val="00814A66"/>
    <w:rsid w:val="00831E2B"/>
    <w:rsid w:val="00860F39"/>
    <w:rsid w:val="008700BE"/>
    <w:rsid w:val="00880DB5"/>
    <w:rsid w:val="0088650C"/>
    <w:rsid w:val="00894C16"/>
    <w:rsid w:val="008B4F6A"/>
    <w:rsid w:val="008B759B"/>
    <w:rsid w:val="008F088C"/>
    <w:rsid w:val="00900A4B"/>
    <w:rsid w:val="009078DA"/>
    <w:rsid w:val="00940874"/>
    <w:rsid w:val="00940CF4"/>
    <w:rsid w:val="00954BBC"/>
    <w:rsid w:val="00957049"/>
    <w:rsid w:val="00962DEC"/>
    <w:rsid w:val="00973D07"/>
    <w:rsid w:val="009869B3"/>
    <w:rsid w:val="00990945"/>
    <w:rsid w:val="009B260C"/>
    <w:rsid w:val="009B2967"/>
    <w:rsid w:val="009B4097"/>
    <w:rsid w:val="00A03669"/>
    <w:rsid w:val="00A127A8"/>
    <w:rsid w:val="00A245A3"/>
    <w:rsid w:val="00A3427A"/>
    <w:rsid w:val="00A60971"/>
    <w:rsid w:val="00A6170C"/>
    <w:rsid w:val="00A6579A"/>
    <w:rsid w:val="00A65ABC"/>
    <w:rsid w:val="00A75BCC"/>
    <w:rsid w:val="00A818E4"/>
    <w:rsid w:val="00A85D86"/>
    <w:rsid w:val="00A94DB9"/>
    <w:rsid w:val="00AC3180"/>
    <w:rsid w:val="00AC5B8C"/>
    <w:rsid w:val="00AD3313"/>
    <w:rsid w:val="00AD4011"/>
    <w:rsid w:val="00B07099"/>
    <w:rsid w:val="00B65E92"/>
    <w:rsid w:val="00B66859"/>
    <w:rsid w:val="00B70154"/>
    <w:rsid w:val="00B7603F"/>
    <w:rsid w:val="00B83054"/>
    <w:rsid w:val="00B91663"/>
    <w:rsid w:val="00BC6AEE"/>
    <w:rsid w:val="00BD28FD"/>
    <w:rsid w:val="00BF0EAC"/>
    <w:rsid w:val="00BF552C"/>
    <w:rsid w:val="00C101C3"/>
    <w:rsid w:val="00C240CD"/>
    <w:rsid w:val="00C324D4"/>
    <w:rsid w:val="00C44D06"/>
    <w:rsid w:val="00C71615"/>
    <w:rsid w:val="00C81CBF"/>
    <w:rsid w:val="00CA0B1A"/>
    <w:rsid w:val="00CB3422"/>
    <w:rsid w:val="00CB4DA0"/>
    <w:rsid w:val="00CC5F0E"/>
    <w:rsid w:val="00CD7B03"/>
    <w:rsid w:val="00CE1776"/>
    <w:rsid w:val="00CE19FA"/>
    <w:rsid w:val="00CE712D"/>
    <w:rsid w:val="00CE7627"/>
    <w:rsid w:val="00D042A3"/>
    <w:rsid w:val="00D16B7D"/>
    <w:rsid w:val="00D23474"/>
    <w:rsid w:val="00D24E33"/>
    <w:rsid w:val="00D278D7"/>
    <w:rsid w:val="00D3183F"/>
    <w:rsid w:val="00D45BFD"/>
    <w:rsid w:val="00D63CFA"/>
    <w:rsid w:val="00D7476E"/>
    <w:rsid w:val="00DA2C71"/>
    <w:rsid w:val="00DD4236"/>
    <w:rsid w:val="00DF06BE"/>
    <w:rsid w:val="00E06E82"/>
    <w:rsid w:val="00E12F4D"/>
    <w:rsid w:val="00E14888"/>
    <w:rsid w:val="00E172DB"/>
    <w:rsid w:val="00E30E73"/>
    <w:rsid w:val="00E312BB"/>
    <w:rsid w:val="00E32CB6"/>
    <w:rsid w:val="00E5657F"/>
    <w:rsid w:val="00E709E9"/>
    <w:rsid w:val="00E72184"/>
    <w:rsid w:val="00E76A7C"/>
    <w:rsid w:val="00E76EA1"/>
    <w:rsid w:val="00EB1020"/>
    <w:rsid w:val="00EB3A93"/>
    <w:rsid w:val="00EC0936"/>
    <w:rsid w:val="00EC0BD3"/>
    <w:rsid w:val="00EF1BCE"/>
    <w:rsid w:val="00F165A4"/>
    <w:rsid w:val="00F33F96"/>
    <w:rsid w:val="00F5397B"/>
    <w:rsid w:val="00F57575"/>
    <w:rsid w:val="00F602A1"/>
    <w:rsid w:val="00F6559A"/>
    <w:rsid w:val="00F6736D"/>
    <w:rsid w:val="00F7364B"/>
    <w:rsid w:val="00F77901"/>
    <w:rsid w:val="00F8292C"/>
    <w:rsid w:val="00F834C2"/>
    <w:rsid w:val="00F846FE"/>
    <w:rsid w:val="00F87D47"/>
    <w:rsid w:val="00FA6B03"/>
    <w:rsid w:val="00FB0C57"/>
    <w:rsid w:val="00FB1491"/>
    <w:rsid w:val="00FD71A7"/>
    <w:rsid w:val="00FF0198"/>
    <w:rsid w:val="00FF3FCA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F8292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8292C"/>
    <w:rPr>
      <w:rFonts w:cs="Times New Roman"/>
    </w:rPr>
  </w:style>
  <w:style w:type="paragraph" w:styleId="a8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a9">
    <w:name w:val="page number"/>
    <w:uiPriority w:val="99"/>
    <w:rsid w:val="00033B1E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637A91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637A91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A60971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endnote reference"/>
    <w:uiPriority w:val="99"/>
    <w:semiHidden/>
    <w:rsid w:val="00A6097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1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19</Pages>
  <Words>4615</Words>
  <Characters>26312</Characters>
  <Application>Microsoft Office Word</Application>
  <DocSecurity>0</DocSecurity>
  <Lines>219</Lines>
  <Paragraphs>61</Paragraphs>
  <ScaleCrop>false</ScaleCrop>
  <Company/>
  <LinksUpToDate>false</LinksUpToDate>
  <CharactersWithSpaces>30866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54</cp:revision>
  <cp:lastPrinted>2019-07-03T08:29:00Z</cp:lastPrinted>
  <dcterms:created xsi:type="dcterms:W3CDTF">2017-03-06T07:57:00Z</dcterms:created>
  <dcterms:modified xsi:type="dcterms:W3CDTF">2019-08-26T07:23:00Z</dcterms:modified>
</cp:coreProperties>
</file>