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DE" w:rsidRPr="0073533F" w:rsidRDefault="00700EDE" w:rsidP="00700EDE">
      <w:pPr>
        <w:tabs>
          <w:tab w:val="left" w:pos="5103"/>
        </w:tabs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73533F">
        <w:rPr>
          <w:rFonts w:ascii="Times New Roman" w:hAnsi="Times New Roman"/>
          <w:sz w:val="28"/>
          <w:szCs w:val="28"/>
        </w:rPr>
        <w:t>Приложение 3</w:t>
      </w:r>
    </w:p>
    <w:p w:rsidR="00732961" w:rsidRDefault="00700EDE" w:rsidP="00700EDE">
      <w:pPr>
        <w:tabs>
          <w:tab w:val="left" w:pos="5103"/>
        </w:tabs>
        <w:spacing w:after="0" w:line="240" w:lineRule="exact"/>
        <w:ind w:left="5103"/>
        <w:jc w:val="both"/>
        <w:rPr>
          <w:rFonts w:ascii="Times New Roman" w:hAnsi="Times New Roman"/>
          <w:sz w:val="28"/>
          <w:szCs w:val="28"/>
        </w:rPr>
      </w:pPr>
      <w:r w:rsidRPr="00BF0EAC">
        <w:rPr>
          <w:rFonts w:ascii="Times New Roman" w:hAnsi="Times New Roman"/>
          <w:sz w:val="28"/>
          <w:szCs w:val="28"/>
        </w:rPr>
        <w:t>к подпрограмме «</w:t>
      </w:r>
      <w:r w:rsidRPr="005E7433">
        <w:rPr>
          <w:rFonts w:ascii="Times New Roman" w:hAnsi="Times New Roman"/>
          <w:sz w:val="28"/>
          <w:szCs w:val="28"/>
        </w:rPr>
        <w:t>Благоустройство дворовых территорий и террит</w:t>
      </w:r>
      <w:r w:rsidRPr="005E7433">
        <w:rPr>
          <w:rFonts w:ascii="Times New Roman" w:hAnsi="Times New Roman"/>
          <w:sz w:val="28"/>
          <w:szCs w:val="28"/>
        </w:rPr>
        <w:t>о</w:t>
      </w:r>
      <w:r w:rsidRPr="005E7433">
        <w:rPr>
          <w:rFonts w:ascii="Times New Roman" w:hAnsi="Times New Roman"/>
          <w:sz w:val="28"/>
          <w:szCs w:val="28"/>
        </w:rPr>
        <w:t>рий общего пользования Георгие</w:t>
      </w:r>
      <w:r w:rsidRPr="005E7433">
        <w:rPr>
          <w:rFonts w:ascii="Times New Roman" w:hAnsi="Times New Roman"/>
          <w:sz w:val="28"/>
          <w:szCs w:val="28"/>
        </w:rPr>
        <w:t>в</w:t>
      </w:r>
      <w:r w:rsidRPr="005E7433">
        <w:rPr>
          <w:rFonts w:ascii="Times New Roman" w:hAnsi="Times New Roman"/>
          <w:sz w:val="28"/>
          <w:szCs w:val="28"/>
        </w:rPr>
        <w:t>ского городского округа Ставр</w:t>
      </w:r>
      <w:r w:rsidRPr="005E7433">
        <w:rPr>
          <w:rFonts w:ascii="Times New Roman" w:hAnsi="Times New Roman"/>
          <w:sz w:val="28"/>
          <w:szCs w:val="28"/>
        </w:rPr>
        <w:t>о</w:t>
      </w:r>
      <w:r w:rsidRPr="005E7433">
        <w:rPr>
          <w:rFonts w:ascii="Times New Roman" w:hAnsi="Times New Roman"/>
          <w:sz w:val="28"/>
          <w:szCs w:val="28"/>
        </w:rPr>
        <w:t>польского края</w:t>
      </w:r>
      <w:r w:rsidRPr="00BF0EAC">
        <w:rPr>
          <w:rFonts w:ascii="Times New Roman" w:hAnsi="Times New Roman"/>
          <w:sz w:val="28"/>
          <w:szCs w:val="28"/>
        </w:rPr>
        <w:t>» муниципальной программы Георгиевского горо</w:t>
      </w:r>
      <w:r w:rsidRPr="00BF0EAC">
        <w:rPr>
          <w:rFonts w:ascii="Times New Roman" w:hAnsi="Times New Roman"/>
          <w:sz w:val="28"/>
          <w:szCs w:val="28"/>
        </w:rPr>
        <w:t>д</w:t>
      </w:r>
      <w:r w:rsidRPr="00BF0EAC">
        <w:rPr>
          <w:rFonts w:ascii="Times New Roman" w:hAnsi="Times New Roman"/>
          <w:sz w:val="28"/>
          <w:szCs w:val="28"/>
        </w:rPr>
        <w:t>ского о</w:t>
      </w:r>
      <w:r>
        <w:rPr>
          <w:rFonts w:ascii="Times New Roman" w:hAnsi="Times New Roman"/>
          <w:sz w:val="28"/>
          <w:szCs w:val="28"/>
        </w:rPr>
        <w:t>круга «Формирование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временной </w:t>
      </w:r>
      <w:r w:rsidRPr="00BF0EAC">
        <w:rPr>
          <w:rFonts w:ascii="Times New Roman" w:hAnsi="Times New Roman"/>
          <w:sz w:val="28"/>
          <w:szCs w:val="28"/>
        </w:rPr>
        <w:t>городской среды»</w:t>
      </w:r>
      <w:r w:rsidR="00CE3CB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A94DB9">
        <w:rPr>
          <w:rFonts w:ascii="Times New Roman" w:hAnsi="Times New Roman"/>
          <w:sz w:val="28"/>
          <w:szCs w:val="28"/>
        </w:rPr>
        <w:t>постановления адм</w:t>
      </w:r>
      <w:r w:rsidRPr="00A94DB9">
        <w:rPr>
          <w:rFonts w:ascii="Times New Roman" w:hAnsi="Times New Roman"/>
          <w:sz w:val="28"/>
          <w:szCs w:val="28"/>
        </w:rPr>
        <w:t>и</w:t>
      </w:r>
      <w:r w:rsidRPr="00A94DB9">
        <w:rPr>
          <w:rFonts w:ascii="Times New Roman" w:hAnsi="Times New Roman"/>
          <w:sz w:val="28"/>
          <w:szCs w:val="28"/>
        </w:rPr>
        <w:t>нистрации</w:t>
      </w:r>
      <w:r w:rsidR="00CE3CBD">
        <w:rPr>
          <w:rFonts w:ascii="Times New Roman" w:hAnsi="Times New Roman"/>
          <w:sz w:val="28"/>
          <w:szCs w:val="28"/>
        </w:rPr>
        <w:t xml:space="preserve"> </w:t>
      </w:r>
      <w:r w:rsidRPr="00A94DB9">
        <w:rPr>
          <w:rFonts w:ascii="Times New Roman" w:hAnsi="Times New Roman"/>
          <w:sz w:val="28"/>
          <w:szCs w:val="28"/>
        </w:rPr>
        <w:t>Георгиевского горо</w:t>
      </w:r>
      <w:r w:rsidRPr="00A94DB9">
        <w:rPr>
          <w:rFonts w:ascii="Times New Roman" w:hAnsi="Times New Roman"/>
          <w:sz w:val="28"/>
          <w:szCs w:val="28"/>
        </w:rPr>
        <w:t>д</w:t>
      </w:r>
      <w:r w:rsidRPr="00A94DB9">
        <w:rPr>
          <w:rFonts w:ascii="Times New Roman" w:hAnsi="Times New Roman"/>
          <w:sz w:val="28"/>
          <w:szCs w:val="28"/>
        </w:rPr>
        <w:t>ского округа Ставрополь</w:t>
      </w:r>
      <w:r>
        <w:rPr>
          <w:rFonts w:ascii="Times New Roman" w:hAnsi="Times New Roman"/>
          <w:sz w:val="28"/>
          <w:szCs w:val="28"/>
        </w:rPr>
        <w:t>ского края</w:t>
      </w:r>
      <w:r w:rsidR="00CE3CBD">
        <w:rPr>
          <w:rFonts w:ascii="Times New Roman" w:hAnsi="Times New Roman"/>
          <w:sz w:val="28"/>
          <w:szCs w:val="28"/>
        </w:rPr>
        <w:t xml:space="preserve"> </w:t>
      </w:r>
      <w:r w:rsidRPr="00A94DB9">
        <w:rPr>
          <w:rFonts w:ascii="Times New Roman" w:hAnsi="Times New Roman"/>
          <w:sz w:val="28"/>
          <w:szCs w:val="28"/>
        </w:rPr>
        <w:t>от</w:t>
      </w:r>
      <w:r w:rsidR="00ED107B">
        <w:rPr>
          <w:rFonts w:ascii="Times New Roman" w:hAnsi="Times New Roman"/>
          <w:sz w:val="28"/>
          <w:szCs w:val="28"/>
        </w:rPr>
        <w:t xml:space="preserve"> 13 июля</w:t>
      </w:r>
      <w:r>
        <w:rPr>
          <w:rFonts w:ascii="Times New Roman" w:hAnsi="Times New Roman"/>
          <w:sz w:val="28"/>
          <w:szCs w:val="28"/>
        </w:rPr>
        <w:t xml:space="preserve"> 2018 г. </w:t>
      </w:r>
      <w:r w:rsidRPr="00A94DB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D107B">
        <w:rPr>
          <w:rFonts w:ascii="Times New Roman" w:hAnsi="Times New Roman"/>
          <w:sz w:val="28"/>
          <w:szCs w:val="28"/>
        </w:rPr>
        <w:t>1787</w:t>
      </w:r>
      <w:bookmarkStart w:id="0" w:name="_GoBack"/>
      <w:bookmarkEnd w:id="0"/>
      <w:r w:rsidRPr="00A94DB9">
        <w:rPr>
          <w:rFonts w:ascii="Times New Roman" w:hAnsi="Times New Roman"/>
          <w:sz w:val="28"/>
          <w:szCs w:val="28"/>
        </w:rPr>
        <w:t>)</w:t>
      </w:r>
    </w:p>
    <w:p w:rsidR="00732961" w:rsidRDefault="00732961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EDE" w:rsidRDefault="00700EDE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2961" w:rsidRDefault="00732961" w:rsidP="00D63C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2961" w:rsidRDefault="00732961" w:rsidP="007F370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32961" w:rsidRDefault="00732961" w:rsidP="007F370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А</w:t>
      </w:r>
      <w:r w:rsidRPr="00990945">
        <w:rPr>
          <w:rFonts w:ascii="Times New Roman" w:hAnsi="Times New Roman"/>
          <w:sz w:val="28"/>
          <w:szCs w:val="28"/>
        </w:rPr>
        <w:t xml:space="preserve">ДРЕСНЫЙ ПЕРЕЧЕНЬ </w:t>
      </w:r>
    </w:p>
    <w:p w:rsidR="00732961" w:rsidRDefault="00732961" w:rsidP="007F370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7F370A" w:rsidRDefault="00732961" w:rsidP="007F370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90945">
        <w:rPr>
          <w:rFonts w:ascii="Times New Roman" w:hAnsi="Times New Roman"/>
          <w:sz w:val="28"/>
          <w:szCs w:val="28"/>
        </w:rPr>
        <w:t>дворовых территорий много</w:t>
      </w:r>
      <w:r w:rsidR="007F370A">
        <w:rPr>
          <w:rFonts w:ascii="Times New Roman" w:hAnsi="Times New Roman"/>
          <w:sz w:val="28"/>
          <w:szCs w:val="28"/>
        </w:rPr>
        <w:t>квартирных домов, расположенных</w:t>
      </w:r>
    </w:p>
    <w:p w:rsidR="00732961" w:rsidRDefault="00732961" w:rsidP="007F370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990945">
        <w:rPr>
          <w:rFonts w:ascii="Times New Roman" w:hAnsi="Times New Roman"/>
          <w:sz w:val="28"/>
          <w:szCs w:val="28"/>
        </w:rPr>
        <w:t>на территории Георгиевского городского округа Ставропольского края</w:t>
      </w:r>
    </w:p>
    <w:p w:rsidR="00732961" w:rsidRDefault="00732961" w:rsidP="007F37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2961" w:rsidRDefault="00732961" w:rsidP="007F37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5001"/>
        <w:gridCol w:w="3763"/>
      </w:tblGrid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shd w:val="clear" w:color="000000" w:fill="FFFFFF"/>
          </w:tcPr>
          <w:p w:rsid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Дворовые территории</w:t>
            </w:r>
          </w:p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многоквартирных домов</w:t>
            </w:r>
          </w:p>
        </w:tc>
        <w:tc>
          <w:tcPr>
            <w:tcW w:w="3763" w:type="dxa"/>
            <w:shd w:val="clear" w:color="000000" w:fill="FFFFFF"/>
          </w:tcPr>
          <w:p w:rsidR="007F370A" w:rsidRDefault="007F370A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проведения</w:t>
            </w:r>
          </w:p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благоустройства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Арсенальная, 37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Арсенальная,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12/3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Батакская, 8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Березовая, 48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Бойко, 106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Бойко, 106/1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Бойко, 108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Бойко, 110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12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18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75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77/1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79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87 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Быкова, 87/2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Вехова, 69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Вокзальная, 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Вокзальная,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Воровского, 2 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Воровского, 2 а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Воровского, 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Воровского,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117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234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236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240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315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317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319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34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Гагарина, 83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Гастелло, 68/1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Гастелло, 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Гастелло, 70а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Гастелло, 72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Говорова, 11/1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Горийская,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Горийская,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Госпитальная, 99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Дзержинского, 21/1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Дзержинского, 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Дзержинского, 23/1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Дзержинского, 27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Дружбы,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К.Маркса,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119/1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119/2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119/3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121/1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123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129/1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131 а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142/2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142/4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142/5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144/1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146/1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146/2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146/3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146/4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148/1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148/2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55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95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Калинина, 136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111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166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168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170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172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174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Кирова, 176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Котовского,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28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16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Кочубея,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Кутузова,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135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110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117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121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130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133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256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100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Ленина, 131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Ленинградская, 46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Лермонтова, 28/2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Лермонтова, 28/3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Лермонтова, 60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Лермонтова, 82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Лермонтова, 28/1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Лесная, 5/1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Лесная,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Луначарского, 35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Луначарского, 44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Макаренко,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Макаренко,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175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179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181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Маяковского, 227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10/1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10/2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4/2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Мельничная, 6/1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Минераловодский, 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Минераловодский, 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Минераловодский,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12/2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12/3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12/4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16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3/3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Мира,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Моисеенко,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Моисеенко, 14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Моисеенко,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Однобокова, 21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Однобокова, 26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23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24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25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42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44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52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55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65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69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71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72/1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77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83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81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Октябрьская, 90/1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Осенняя, 21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Осенняя, 22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1/1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1/2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Парковая, 9/1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Пионерская, 18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Пионерская,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Пионерская, 22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Пионерская, 24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214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Привольная, 25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Пролетарская, 19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 31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29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33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44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47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56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58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64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76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Пушкина, 78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Пятигорская,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Пятигорская,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Салогубова,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Светлая, 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Светлая, 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Сеченова, 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Советская, 18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Советская, 20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Советская, 22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11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17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19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239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 7/1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Строителей,15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11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2/1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7/1, кор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7/1, кор1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Тронина,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10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13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14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15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7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Тургенева, 12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11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264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13/1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5/1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5/2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54/1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56/2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60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60/1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62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9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Филатова, 9/1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Фрунзе, 10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Фрунзе, 2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Фрунзе, 4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Фрунзе, 6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Фрунзе, 8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Черняховского, 73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Чугурина, 141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Чугурина, 40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5001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Щербакова, 25</w:t>
            </w:r>
          </w:p>
        </w:tc>
        <w:tc>
          <w:tcPr>
            <w:tcW w:w="3763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Юго-Западный, 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Юго-Западный, 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Юго-Западный, 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Юго-Западный, 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289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г. Георгиевск, Юго-Западный, 6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7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8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9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10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11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12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13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14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5001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25</w:t>
            </w:r>
          </w:p>
        </w:tc>
        <w:tc>
          <w:tcPr>
            <w:tcW w:w="3763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5001" w:type="dxa"/>
            <w:tcBorders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Терский, 71</w:t>
            </w:r>
          </w:p>
        </w:tc>
        <w:tc>
          <w:tcPr>
            <w:tcW w:w="3763" w:type="dxa"/>
            <w:tcBorders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Александрийская,                                      пер. Комсомольский,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Георгиевская, пер. Депутатский,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41/1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55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Кирпичная,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Кирпичная,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пр. Хохлова,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пер. Ставропольский,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пер. Ставропольский,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shd w:val="clear" w:color="000000" w:fill="FFFFFF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37/2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lastRenderedPageBreak/>
              <w:t>314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37а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Тополиная,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Тополиная,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 ул. Тополиная,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Тополиная,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jc w:val="center"/>
        </w:trPr>
        <w:tc>
          <w:tcPr>
            <w:tcW w:w="636" w:type="dxa"/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Краснокумское, ул. Кирова, 41/2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660"/>
          <w:jc w:val="center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Кооперативная,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540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Кооперативная, 52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0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Кооперативная, 81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Кооперативная, 83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325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Ленина, 68А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326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Ленина, 68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327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Советская, 73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328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Лысогорская, ул. Толстова, 26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329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Ленина, 1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Ленина,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Ленина, 3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135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137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139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141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</w:pPr>
            <w:r w:rsidRPr="007F370A">
              <w:t>336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Федорова, 42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113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338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115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lastRenderedPageBreak/>
              <w:t>339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Юбилейная, 117 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Ленина, 292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Широкоподкумская, 2А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Матросова, 174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Матросова, 176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Степная, 227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Ж/Д, 10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ул. Набережная, 18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пер. Виноградный,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349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Нефтекачка,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Незлобная, Нефтекачка,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Новозаведенное, ул. Шоссейная, 49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60 лет Октября, 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60 лет Октября,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60 лет Октября,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60 лет Октября,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60 лет Октября,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Гоголя, 31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Гоголя, 33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359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Новая стройка,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с. Обильное, ул. Новая стройка,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335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Кооперативная, 2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335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Кооперативная, 4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335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Кооперативная, 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lastRenderedPageBreak/>
              <w:t>364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335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Кооперативная, 8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365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Школьная, 17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366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Школьная, 19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367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Школьная, 25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368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Новоульяновский, ул. Школьная, 27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369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ст. Урухская, ул. Школьная, 36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370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Нижнезольский, ул. Школьная, 5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371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Нижнезольский, ул. Школьная, 7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372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Нижнезольский, ул. Школьная, 9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  <w:tr w:rsidR="00732961" w:rsidRPr="007F370A" w:rsidTr="007F370A">
        <w:trPr>
          <w:trHeight w:val="465"/>
          <w:jc w:val="center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pStyle w:val="a8"/>
              <w:jc w:val="center"/>
            </w:pPr>
            <w:r w:rsidRPr="007F370A">
              <w:t>373</w:t>
            </w:r>
          </w:p>
        </w:tc>
        <w:tc>
          <w:tcPr>
            <w:tcW w:w="50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пос. Нижнезольский, пер. Пионерский, 3</w:t>
            </w:r>
          </w:p>
        </w:tc>
        <w:tc>
          <w:tcPr>
            <w:tcW w:w="37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961" w:rsidRPr="007F370A" w:rsidRDefault="00732961" w:rsidP="007F3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370A">
              <w:rPr>
                <w:rFonts w:ascii="Times New Roman" w:hAnsi="Times New Roman"/>
                <w:sz w:val="24"/>
                <w:szCs w:val="24"/>
              </w:rPr>
              <w:t>выполнение работ планируется в 2019-2023 гг.</w:t>
            </w:r>
          </w:p>
        </w:tc>
      </w:tr>
    </w:tbl>
    <w:p w:rsidR="00732961" w:rsidRPr="00255511" w:rsidRDefault="00732961" w:rsidP="00E657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32961" w:rsidRPr="00AC5B8C" w:rsidRDefault="00732961" w:rsidP="00E657E2">
      <w:pPr>
        <w:tabs>
          <w:tab w:val="left" w:pos="4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Окончательный адресный </w:t>
      </w:r>
      <w:r w:rsidRPr="000C4482">
        <w:rPr>
          <w:rFonts w:ascii="Times New Roman" w:hAnsi="Times New Roman"/>
          <w:sz w:val="28"/>
          <w:szCs w:val="28"/>
        </w:rPr>
        <w:t xml:space="preserve">перечень </w:t>
      </w:r>
      <w:r w:rsidRPr="00C81CBF">
        <w:rPr>
          <w:rFonts w:ascii="Times New Roman" w:hAnsi="Times New Roman"/>
          <w:sz w:val="28"/>
          <w:szCs w:val="28"/>
        </w:rPr>
        <w:t>дворовых территорий и вну</w:t>
      </w:r>
      <w:r w:rsidRPr="00C81CBF">
        <w:rPr>
          <w:rFonts w:ascii="Times New Roman" w:hAnsi="Times New Roman"/>
          <w:sz w:val="28"/>
          <w:szCs w:val="28"/>
        </w:rPr>
        <w:t>т</w:t>
      </w:r>
      <w:r w:rsidRPr="00C81CBF">
        <w:rPr>
          <w:rFonts w:ascii="Times New Roman" w:hAnsi="Times New Roman"/>
          <w:sz w:val="28"/>
          <w:szCs w:val="28"/>
        </w:rPr>
        <w:t>риквартальных проездов к многоквартирным домам</w:t>
      </w:r>
      <w:r w:rsidRPr="000C44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ского округа, подлежащих благоустройству, утверждается после</w:t>
      </w:r>
      <w:r w:rsidRPr="00AC5B8C">
        <w:rPr>
          <w:rFonts w:ascii="Times New Roman" w:hAnsi="Times New Roman"/>
          <w:sz w:val="28"/>
          <w:szCs w:val="28"/>
        </w:rPr>
        <w:t xml:space="preserve"> проведения общественного обсуждения проекта подпрограммы «Благоустройство двор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вых территорий и территорий общего пользования Георгиевского городского округа Ставропольского края» муниципальной программы Георгиевского г</w:t>
      </w:r>
      <w:r w:rsidRPr="00AC5B8C">
        <w:rPr>
          <w:rFonts w:ascii="Times New Roman" w:hAnsi="Times New Roman"/>
          <w:sz w:val="28"/>
          <w:szCs w:val="28"/>
        </w:rPr>
        <w:t>о</w:t>
      </w:r>
      <w:r w:rsidRPr="00AC5B8C">
        <w:rPr>
          <w:rFonts w:ascii="Times New Roman" w:hAnsi="Times New Roman"/>
          <w:sz w:val="28"/>
          <w:szCs w:val="28"/>
        </w:rPr>
        <w:t>родского округа Ставропольского края «Формирование современной горо</w:t>
      </w:r>
      <w:r w:rsidRPr="00AC5B8C">
        <w:rPr>
          <w:rFonts w:ascii="Times New Roman" w:hAnsi="Times New Roman"/>
          <w:sz w:val="28"/>
          <w:szCs w:val="28"/>
        </w:rPr>
        <w:t>д</w:t>
      </w:r>
      <w:r w:rsidRPr="00AC5B8C">
        <w:rPr>
          <w:rFonts w:ascii="Times New Roman" w:hAnsi="Times New Roman"/>
          <w:sz w:val="28"/>
          <w:szCs w:val="28"/>
        </w:rPr>
        <w:t>ской среды»</w:t>
      </w:r>
      <w:r>
        <w:rPr>
          <w:rFonts w:ascii="Times New Roman" w:hAnsi="Times New Roman"/>
          <w:sz w:val="28"/>
          <w:szCs w:val="28"/>
        </w:rPr>
        <w:t>.</w:t>
      </w:r>
    </w:p>
    <w:p w:rsidR="00732961" w:rsidRPr="00C81CBF" w:rsidRDefault="00732961" w:rsidP="00E657E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732961" w:rsidRPr="00C81CBF" w:rsidSect="00700EDE">
      <w:headerReference w:type="even" r:id="rId8"/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24" w:rsidRDefault="00EF2E24" w:rsidP="00F8292C">
      <w:pPr>
        <w:spacing w:after="0" w:line="240" w:lineRule="auto"/>
      </w:pPr>
      <w:r>
        <w:separator/>
      </w:r>
    </w:p>
  </w:endnote>
  <w:endnote w:type="continuationSeparator" w:id="0">
    <w:p w:rsidR="00EF2E24" w:rsidRDefault="00EF2E24" w:rsidP="00F82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24" w:rsidRDefault="00EF2E24" w:rsidP="00F8292C">
      <w:pPr>
        <w:spacing w:after="0" w:line="240" w:lineRule="auto"/>
      </w:pPr>
      <w:r>
        <w:separator/>
      </w:r>
    </w:p>
  </w:footnote>
  <w:footnote w:type="continuationSeparator" w:id="0">
    <w:p w:rsidR="00EF2E24" w:rsidRDefault="00EF2E24" w:rsidP="00F82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DE" w:rsidRDefault="00700EDE" w:rsidP="00F5397B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00EDE" w:rsidRDefault="00700EDE" w:rsidP="00033B1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EDE" w:rsidRPr="00F6736D" w:rsidRDefault="00700EDE" w:rsidP="00F5397B">
    <w:pPr>
      <w:pStyle w:val="a4"/>
      <w:framePr w:wrap="around" w:vAnchor="text" w:hAnchor="margin" w:xAlign="right" w:y="1"/>
      <w:rPr>
        <w:rStyle w:val="a9"/>
        <w:rFonts w:ascii="Times New Roman" w:hAnsi="Times New Roman"/>
        <w:sz w:val="28"/>
        <w:szCs w:val="28"/>
      </w:rPr>
    </w:pPr>
    <w:r w:rsidRPr="00F6736D">
      <w:rPr>
        <w:rStyle w:val="a9"/>
        <w:rFonts w:ascii="Times New Roman" w:hAnsi="Times New Roman"/>
        <w:sz w:val="28"/>
        <w:szCs w:val="28"/>
      </w:rPr>
      <w:fldChar w:fldCharType="begin"/>
    </w:r>
    <w:r w:rsidRPr="00F6736D">
      <w:rPr>
        <w:rStyle w:val="a9"/>
        <w:rFonts w:ascii="Times New Roman" w:hAnsi="Times New Roman"/>
        <w:sz w:val="28"/>
        <w:szCs w:val="28"/>
      </w:rPr>
      <w:instrText xml:space="preserve">PAGE  </w:instrText>
    </w:r>
    <w:r w:rsidRPr="00F6736D">
      <w:rPr>
        <w:rStyle w:val="a9"/>
        <w:rFonts w:ascii="Times New Roman" w:hAnsi="Times New Roman"/>
        <w:sz w:val="28"/>
        <w:szCs w:val="28"/>
      </w:rPr>
      <w:fldChar w:fldCharType="separate"/>
    </w:r>
    <w:r w:rsidR="00ED107B">
      <w:rPr>
        <w:rStyle w:val="a9"/>
        <w:rFonts w:ascii="Times New Roman" w:hAnsi="Times New Roman"/>
        <w:noProof/>
        <w:sz w:val="28"/>
        <w:szCs w:val="28"/>
      </w:rPr>
      <w:t>16</w:t>
    </w:r>
    <w:r w:rsidRPr="00F6736D">
      <w:rPr>
        <w:rStyle w:val="a9"/>
        <w:rFonts w:ascii="Times New Roman" w:hAnsi="Times New Roman"/>
        <w:sz w:val="28"/>
        <w:szCs w:val="28"/>
      </w:rPr>
      <w:fldChar w:fldCharType="end"/>
    </w:r>
  </w:p>
  <w:p w:rsidR="00700EDE" w:rsidRDefault="00700EDE" w:rsidP="00033B1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290D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296A3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248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ED62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901D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128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4825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C1E5F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129D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602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DA0"/>
    <w:rsid w:val="000119ED"/>
    <w:rsid w:val="00033B1E"/>
    <w:rsid w:val="0004450F"/>
    <w:rsid w:val="00052D4E"/>
    <w:rsid w:val="0005595E"/>
    <w:rsid w:val="00074995"/>
    <w:rsid w:val="000838E5"/>
    <w:rsid w:val="00086792"/>
    <w:rsid w:val="00087A7D"/>
    <w:rsid w:val="0009182B"/>
    <w:rsid w:val="000938CF"/>
    <w:rsid w:val="000A7307"/>
    <w:rsid w:val="000B5FF7"/>
    <w:rsid w:val="000C4482"/>
    <w:rsid w:val="00122E95"/>
    <w:rsid w:val="00131606"/>
    <w:rsid w:val="00154C55"/>
    <w:rsid w:val="001550B0"/>
    <w:rsid w:val="00174610"/>
    <w:rsid w:val="00195A5D"/>
    <w:rsid w:val="001B3E87"/>
    <w:rsid w:val="001C07B5"/>
    <w:rsid w:val="001E358A"/>
    <w:rsid w:val="001F32C0"/>
    <w:rsid w:val="002123A5"/>
    <w:rsid w:val="00247DDD"/>
    <w:rsid w:val="002534F3"/>
    <w:rsid w:val="00255511"/>
    <w:rsid w:val="00270013"/>
    <w:rsid w:val="00275737"/>
    <w:rsid w:val="002A4CF6"/>
    <w:rsid w:val="002B6146"/>
    <w:rsid w:val="002E11FA"/>
    <w:rsid w:val="003008BE"/>
    <w:rsid w:val="00325E18"/>
    <w:rsid w:val="00326D09"/>
    <w:rsid w:val="00335493"/>
    <w:rsid w:val="00342A63"/>
    <w:rsid w:val="0037443A"/>
    <w:rsid w:val="003B1B55"/>
    <w:rsid w:val="003B68F0"/>
    <w:rsid w:val="003B756D"/>
    <w:rsid w:val="003C6926"/>
    <w:rsid w:val="003F546A"/>
    <w:rsid w:val="00420848"/>
    <w:rsid w:val="00430290"/>
    <w:rsid w:val="004356A6"/>
    <w:rsid w:val="0044735F"/>
    <w:rsid w:val="00463B6F"/>
    <w:rsid w:val="00484156"/>
    <w:rsid w:val="00485E40"/>
    <w:rsid w:val="004A1150"/>
    <w:rsid w:val="004B7CDE"/>
    <w:rsid w:val="004C25DC"/>
    <w:rsid w:val="004E1ED9"/>
    <w:rsid w:val="005071A4"/>
    <w:rsid w:val="0053269D"/>
    <w:rsid w:val="00532FAE"/>
    <w:rsid w:val="005356C7"/>
    <w:rsid w:val="00536198"/>
    <w:rsid w:val="005459DA"/>
    <w:rsid w:val="0054751D"/>
    <w:rsid w:val="00552DD4"/>
    <w:rsid w:val="00591B1C"/>
    <w:rsid w:val="00593E16"/>
    <w:rsid w:val="005A36EF"/>
    <w:rsid w:val="005E23B1"/>
    <w:rsid w:val="005E7433"/>
    <w:rsid w:val="00606F4F"/>
    <w:rsid w:val="006451B5"/>
    <w:rsid w:val="00693A62"/>
    <w:rsid w:val="006E3524"/>
    <w:rsid w:val="006F019F"/>
    <w:rsid w:val="006F584E"/>
    <w:rsid w:val="00700EDE"/>
    <w:rsid w:val="007136E2"/>
    <w:rsid w:val="00714468"/>
    <w:rsid w:val="00732961"/>
    <w:rsid w:val="0073533F"/>
    <w:rsid w:val="007C03D2"/>
    <w:rsid w:val="007D7C0C"/>
    <w:rsid w:val="007F370A"/>
    <w:rsid w:val="0081014F"/>
    <w:rsid w:val="00814A66"/>
    <w:rsid w:val="00860F39"/>
    <w:rsid w:val="008700BE"/>
    <w:rsid w:val="00880DB5"/>
    <w:rsid w:val="0088650C"/>
    <w:rsid w:val="008F088C"/>
    <w:rsid w:val="009078DA"/>
    <w:rsid w:val="00940874"/>
    <w:rsid w:val="00954BBC"/>
    <w:rsid w:val="00957049"/>
    <w:rsid w:val="00962DEC"/>
    <w:rsid w:val="00973D07"/>
    <w:rsid w:val="00990945"/>
    <w:rsid w:val="009B260C"/>
    <w:rsid w:val="009B2967"/>
    <w:rsid w:val="009B4097"/>
    <w:rsid w:val="00A03669"/>
    <w:rsid w:val="00A127A8"/>
    <w:rsid w:val="00A245A3"/>
    <w:rsid w:val="00A3427A"/>
    <w:rsid w:val="00A6170C"/>
    <w:rsid w:val="00A6579A"/>
    <w:rsid w:val="00A75BCC"/>
    <w:rsid w:val="00A85D86"/>
    <w:rsid w:val="00A94DB9"/>
    <w:rsid w:val="00AC5B8C"/>
    <w:rsid w:val="00AD3313"/>
    <w:rsid w:val="00AD4011"/>
    <w:rsid w:val="00B65E92"/>
    <w:rsid w:val="00B66859"/>
    <w:rsid w:val="00B70154"/>
    <w:rsid w:val="00B83054"/>
    <w:rsid w:val="00B91663"/>
    <w:rsid w:val="00BC6AEE"/>
    <w:rsid w:val="00BD28FD"/>
    <w:rsid w:val="00BF0EAC"/>
    <w:rsid w:val="00C101C3"/>
    <w:rsid w:val="00C324D4"/>
    <w:rsid w:val="00C71615"/>
    <w:rsid w:val="00C81CBF"/>
    <w:rsid w:val="00CA0B1A"/>
    <w:rsid w:val="00CB4DA0"/>
    <w:rsid w:val="00CC5F0E"/>
    <w:rsid w:val="00CE1776"/>
    <w:rsid w:val="00CE19FA"/>
    <w:rsid w:val="00CE3CBD"/>
    <w:rsid w:val="00CE712D"/>
    <w:rsid w:val="00D042A3"/>
    <w:rsid w:val="00D16B7D"/>
    <w:rsid w:val="00D23474"/>
    <w:rsid w:val="00D24E33"/>
    <w:rsid w:val="00D278D7"/>
    <w:rsid w:val="00D3183F"/>
    <w:rsid w:val="00D45BFD"/>
    <w:rsid w:val="00D63CFA"/>
    <w:rsid w:val="00D7476E"/>
    <w:rsid w:val="00DA2C71"/>
    <w:rsid w:val="00DD4236"/>
    <w:rsid w:val="00E06E82"/>
    <w:rsid w:val="00E12F4D"/>
    <w:rsid w:val="00E14888"/>
    <w:rsid w:val="00E172DB"/>
    <w:rsid w:val="00E32CB6"/>
    <w:rsid w:val="00E657E2"/>
    <w:rsid w:val="00E709E9"/>
    <w:rsid w:val="00E76A7C"/>
    <w:rsid w:val="00E76EA1"/>
    <w:rsid w:val="00EB1020"/>
    <w:rsid w:val="00EC0936"/>
    <w:rsid w:val="00ED107B"/>
    <w:rsid w:val="00EF2E24"/>
    <w:rsid w:val="00F165A4"/>
    <w:rsid w:val="00F33F96"/>
    <w:rsid w:val="00F5397B"/>
    <w:rsid w:val="00F57575"/>
    <w:rsid w:val="00F602A1"/>
    <w:rsid w:val="00F6559A"/>
    <w:rsid w:val="00F6736D"/>
    <w:rsid w:val="00F77901"/>
    <w:rsid w:val="00F8292C"/>
    <w:rsid w:val="00F834C2"/>
    <w:rsid w:val="00F846FE"/>
    <w:rsid w:val="00F87D47"/>
    <w:rsid w:val="00FA6B03"/>
    <w:rsid w:val="00FB0C57"/>
    <w:rsid w:val="00FB1491"/>
    <w:rsid w:val="00FD71A7"/>
    <w:rsid w:val="00FF3FCA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4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4D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F8292C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F82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F8292C"/>
    <w:rPr>
      <w:rFonts w:cs="Times New Roman"/>
    </w:rPr>
  </w:style>
  <w:style w:type="paragraph" w:styleId="a8">
    <w:name w:val="No Spacing"/>
    <w:uiPriority w:val="99"/>
    <w:qFormat/>
    <w:rsid w:val="00C324D4"/>
    <w:rPr>
      <w:rFonts w:ascii="Times New Roman" w:hAnsi="Times New Roman"/>
      <w:sz w:val="24"/>
      <w:szCs w:val="24"/>
    </w:rPr>
  </w:style>
  <w:style w:type="character" w:styleId="a9">
    <w:name w:val="page number"/>
    <w:uiPriority w:val="99"/>
    <w:rsid w:val="00033B1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24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4588</Words>
  <Characters>26154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38</cp:revision>
  <cp:lastPrinted>2018-05-29T13:32:00Z</cp:lastPrinted>
  <dcterms:created xsi:type="dcterms:W3CDTF">2017-03-06T07:57:00Z</dcterms:created>
  <dcterms:modified xsi:type="dcterms:W3CDTF">2018-07-13T13:54:00Z</dcterms:modified>
</cp:coreProperties>
</file>