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E0" w:rsidRPr="00142E7B" w:rsidRDefault="004E48E0" w:rsidP="004E48E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42E7B">
        <w:rPr>
          <w:rFonts w:ascii="Times New Roman" w:hAnsi="Times New Roman"/>
          <w:sz w:val="28"/>
          <w:szCs w:val="28"/>
        </w:rPr>
        <w:t>Информация</w:t>
      </w:r>
    </w:p>
    <w:p w:rsidR="004E48E0" w:rsidRDefault="004E48E0" w:rsidP="004E48E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деятельности административной комиссии</w:t>
      </w:r>
    </w:p>
    <w:p w:rsidR="004E48E0" w:rsidRDefault="004E48E0" w:rsidP="004E48E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4E48E0" w:rsidRDefault="004E48E0" w:rsidP="004E48E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4E48E0" w:rsidRDefault="004E48E0" w:rsidP="004E48E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2020 года</w:t>
      </w:r>
    </w:p>
    <w:p w:rsidR="004E48E0" w:rsidRDefault="004E48E0" w:rsidP="004E48E0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E48E0" w:rsidRDefault="004E48E0" w:rsidP="004E48E0">
      <w:pPr>
        <w:pStyle w:val="a3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В 1 полугодии 2020 года в административную комиссию Георгиевского городского округа Ставропольского края (далее – административная комиссия) в соответствии с Законом Ставропольского края от 10 апреля 2008 г. № 20-кз «Об административных правонарушениях в Ставропольском крае» (далее – Закон № 20-кз) поступило 75 протоколов об административных правонарушениях. Проведено 5 заседаний, рассмотрено 66 протоколов об административных правонарушениях.</w:t>
      </w:r>
    </w:p>
    <w:p w:rsidR="004E48E0" w:rsidRDefault="004E48E0" w:rsidP="004E48E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При рассмотрении материалов об административном правонарушении и вынесении по ним решения административной комиссией учитывается личность правонарушителя, обстоятельства дела, степень общественной опасности совершенного проступка, смягчающие и отягчающие обстоятельства. В результате рассмотрения поступивших материалов административной комиссией за отчетный период приняты следующие решения</w:t>
      </w:r>
      <w:r w:rsidRPr="005028EF">
        <w:rPr>
          <w:rFonts w:ascii="Times New Roman" w:hAnsi="Times New Roman"/>
          <w:sz w:val="28"/>
          <w:szCs w:val="20"/>
        </w:rPr>
        <w:t>:</w:t>
      </w:r>
    </w:p>
    <w:p w:rsidR="004E48E0" w:rsidRDefault="004E48E0" w:rsidP="004E48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50 – о наложении административного штрафа;</w:t>
      </w:r>
    </w:p>
    <w:p w:rsidR="004E48E0" w:rsidRDefault="004E48E0" w:rsidP="004E48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4 – о наложении наказания в виде предупреждения;</w:t>
      </w:r>
    </w:p>
    <w:p w:rsidR="004E48E0" w:rsidRDefault="004E48E0" w:rsidP="004E48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11 – о прекращении производства в связи с малозначительностью совершенного административного правонарушения;</w:t>
      </w:r>
    </w:p>
    <w:p w:rsidR="004E48E0" w:rsidRDefault="004E48E0" w:rsidP="004E48E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1 – о прекращении производства в связи с отсутствием состава административного правонарушения.</w:t>
      </w:r>
    </w:p>
    <w:p w:rsidR="004E48E0" w:rsidRDefault="004E48E0" w:rsidP="004E48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0"/>
          <w:shd w:val="clear" w:color="auto" w:fill="FFFFFF"/>
        </w:rPr>
        <w:t>За отчетный период к административной ответственности привлечено: физических лиц – 64, должностных лиц – 2, юридических лиц – 0</w:t>
      </w:r>
      <w:r w:rsidRPr="00142E7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. </w:t>
      </w:r>
    </w:p>
    <w:p w:rsidR="004E48E0" w:rsidRDefault="004E48E0" w:rsidP="004E48E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полугодии 2020 года</w:t>
      </w:r>
      <w:r w:rsidRPr="00513FD6">
        <w:rPr>
          <w:rFonts w:ascii="Times New Roman" w:hAnsi="Times New Roman"/>
          <w:sz w:val="28"/>
          <w:szCs w:val="28"/>
        </w:rPr>
        <w:t xml:space="preserve"> административной комиссией рассмотрено материалов:</w:t>
      </w:r>
    </w:p>
    <w:p w:rsidR="004E48E0" w:rsidRDefault="004E48E0" w:rsidP="004E48E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ст.2.5. Закона СК №20-кз (нарушение законодательства Ставропольского края об обеспечении тишины, покоя граждан и общественного порядка) – 9; </w:t>
      </w:r>
    </w:p>
    <w:p w:rsidR="004E48E0" w:rsidRDefault="004E48E0" w:rsidP="004E48E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ст.4.1. Закона СК №20-кз (нарушения правил благоустройства территории муниципального образования, ответственность за которые не предусмотрена Кодексом Российской Федерации об административных правонарушениях) – 36;</w:t>
      </w:r>
    </w:p>
    <w:p w:rsidR="004E48E0" w:rsidRDefault="004E48E0" w:rsidP="004E48E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ст.6.3. Закона СК №20-кз (нарушение условий свидетельства об осуществлении перевозок по маршруту регулярных перевозок и (или)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в Ставропольском крае) - 1;</w:t>
      </w:r>
    </w:p>
    <w:p w:rsidR="004E48E0" w:rsidRPr="00AB6726" w:rsidRDefault="004E48E0" w:rsidP="004E48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ст.8.1</w:t>
      </w:r>
      <w:r w:rsidRPr="00AB6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СК №20-кз </w:t>
      </w:r>
      <w:r w:rsidRPr="00AB67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B6726">
        <w:rPr>
          <w:rFonts w:ascii="Times New Roman" w:hAnsi="Times New Roman" w:cs="Times New Roman"/>
          <w:sz w:val="28"/>
          <w:szCs w:val="28"/>
        </w:rPr>
        <w:t>арушение правил землепользования и застройки, утвержденных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 – 1;</w:t>
      </w:r>
    </w:p>
    <w:p w:rsidR="004E48E0" w:rsidRDefault="004E48E0" w:rsidP="004E48E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ст.9.4 Закона СК №20-кз (самовольное осуществление деятельности в сфере торговли) – 19.</w:t>
      </w:r>
    </w:p>
    <w:p w:rsidR="004E48E0" w:rsidRDefault="004E48E0" w:rsidP="004E48E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lastRenderedPageBreak/>
        <w:t>Всего по итогам первого полугодия 2020 года наложено административных штрафов на сумму 100 000 руб</w:t>
      </w: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Сумма взысканных и зачисленных в бюджет Георгиевского городского округа Ставропольского края составила </w:t>
      </w:r>
      <w:r w:rsidR="00B80CBD" w:rsidRPr="00B80CBD">
        <w:rPr>
          <w:rFonts w:ascii="Times New Roman" w:hAnsi="Times New Roman"/>
          <w:sz w:val="28"/>
          <w:szCs w:val="28"/>
        </w:rPr>
        <w:t xml:space="preserve">189 </w:t>
      </w:r>
      <w:bookmarkStart w:id="0" w:name="_GoBack"/>
      <w:bookmarkEnd w:id="0"/>
      <w:r w:rsidR="00B80CBD" w:rsidRPr="00B80CBD">
        <w:rPr>
          <w:rFonts w:ascii="Times New Roman" w:hAnsi="Times New Roman"/>
          <w:sz w:val="28"/>
          <w:szCs w:val="28"/>
        </w:rPr>
        <w:t>766</w:t>
      </w:r>
      <w:r w:rsidR="00B80CBD">
        <w:rPr>
          <w:rFonts w:ascii="Times New Roman" w:hAnsi="Times New Roman"/>
          <w:sz w:val="28"/>
          <w:szCs w:val="28"/>
        </w:rPr>
        <w:t xml:space="preserve"> руб. 2</w:t>
      </w:r>
      <w:r>
        <w:rPr>
          <w:rFonts w:ascii="Times New Roman" w:hAnsi="Times New Roman"/>
          <w:sz w:val="28"/>
          <w:szCs w:val="28"/>
        </w:rPr>
        <w:t>3 коп, из них:</w:t>
      </w:r>
    </w:p>
    <w:p w:rsidR="004E48E0" w:rsidRDefault="004E48E0" w:rsidP="004E48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60 000 руб. оплачено в добровольном порядке; </w:t>
      </w:r>
    </w:p>
    <w:p w:rsidR="004E48E0" w:rsidRDefault="004E48E0" w:rsidP="004E48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115 623 руб. 32 коп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взыскано службой судебных приставов;</w:t>
      </w:r>
    </w:p>
    <w:p w:rsidR="004E48E0" w:rsidRDefault="004E48E0" w:rsidP="004E48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14 142 руб. 91 коп. - по решению Мировых судей.</w:t>
      </w:r>
    </w:p>
    <w:p w:rsidR="004E48E0" w:rsidRDefault="004E48E0" w:rsidP="004E48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В</w:t>
      </w:r>
      <w:r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 xml:space="preserve"> Федеральную службу судебных приставов для принудительного возмещения административных штрафов</w:t>
      </w:r>
      <w:r>
        <w:rPr>
          <w:rFonts w:ascii="Times New Roman" w:hAnsi="Times New Roman"/>
          <w:sz w:val="28"/>
          <w:szCs w:val="28"/>
        </w:rPr>
        <w:t xml:space="preserve"> направлено 77 заявлений о возбуждении исполнительного производства на общую сумму 300500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8E0" w:rsidRDefault="004E48E0" w:rsidP="004E48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Административной комиссией проводится работа по составлению протоколов по ч. 1 ст. 20.25 КРФ об АП (неуплата административного штрафа в срок). Так, за отчетный период составлено 9 протоколов. </w:t>
      </w:r>
    </w:p>
    <w:p w:rsidR="004E48E0" w:rsidRDefault="004E48E0" w:rsidP="004E48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48E0" w:rsidRPr="00FF0AF4" w:rsidRDefault="004E48E0" w:rsidP="004E48E0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комиссия Георгиевского городского округа.</w:t>
      </w:r>
    </w:p>
    <w:p w:rsidR="004E48E0" w:rsidRDefault="004E48E0" w:rsidP="004E48E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4E48E0" w:rsidRDefault="004E48E0" w:rsidP="004E48E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6D53ED" w:rsidRDefault="006D53ED"/>
    <w:sectPr w:rsidR="006D53ED" w:rsidSect="00CD5B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E0"/>
    <w:rsid w:val="004E48E0"/>
    <w:rsid w:val="006D53ED"/>
    <w:rsid w:val="00B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FC962-8F7F-4CCE-8AA6-58E8AB3F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48E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2020-07-29T12:42:00Z</dcterms:created>
  <dcterms:modified xsi:type="dcterms:W3CDTF">2020-08-11T06:36:00Z</dcterms:modified>
</cp:coreProperties>
</file>