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91" w:rsidRDefault="00E91A91" w:rsidP="00E91A91">
      <w:pPr>
        <w:pStyle w:val="2"/>
        <w:rPr>
          <w:color w:val="auto"/>
          <w:sz w:val="41"/>
          <w:szCs w:val="41"/>
        </w:rPr>
      </w:pPr>
    </w:p>
    <w:p w:rsidR="00E91A91" w:rsidRPr="00A92E05" w:rsidRDefault="00E91A91" w:rsidP="00E91A91">
      <w:pPr>
        <w:pStyle w:val="2"/>
        <w:rPr>
          <w:color w:val="auto"/>
          <w:sz w:val="41"/>
          <w:szCs w:val="41"/>
        </w:rPr>
      </w:pPr>
      <w:r>
        <w:rPr>
          <w:color w:val="auto"/>
          <w:sz w:val="41"/>
          <w:szCs w:val="41"/>
        </w:rPr>
        <w:t>ПРИКА</w:t>
      </w:r>
      <w:r w:rsidRPr="00A92E05">
        <w:rPr>
          <w:color w:val="auto"/>
          <w:sz w:val="41"/>
          <w:szCs w:val="41"/>
        </w:rPr>
        <w:t xml:space="preserve">З </w:t>
      </w:r>
    </w:p>
    <w:p w:rsidR="00E91A91" w:rsidRPr="00A92E05" w:rsidRDefault="00E91A91" w:rsidP="00E91A91">
      <w:pPr>
        <w:pStyle w:val="2"/>
        <w:rPr>
          <w:color w:val="auto"/>
          <w:sz w:val="28"/>
          <w:szCs w:val="28"/>
        </w:rPr>
      </w:pPr>
      <w:r w:rsidRPr="00A92E05">
        <w:rPr>
          <w:color w:val="auto"/>
          <w:sz w:val="28"/>
          <w:szCs w:val="28"/>
        </w:rPr>
        <w:t>УПРАВЛЕНИЯ КУЛЬТУРЫ И ТУРИЗМА</w:t>
      </w:r>
    </w:p>
    <w:p w:rsidR="00E91A91" w:rsidRPr="00147246" w:rsidRDefault="00E91A91" w:rsidP="00E91A91">
      <w:pPr>
        <w:pStyle w:val="2"/>
        <w:rPr>
          <w:color w:val="auto"/>
          <w:sz w:val="28"/>
          <w:szCs w:val="28"/>
        </w:rPr>
      </w:pPr>
      <w:r w:rsidRPr="00147246">
        <w:rPr>
          <w:color w:val="auto"/>
          <w:sz w:val="28"/>
          <w:szCs w:val="28"/>
        </w:rPr>
        <w:t xml:space="preserve">АДМИНИСТРАЦИИ </w:t>
      </w:r>
      <w:proofErr w:type="gramStart"/>
      <w:r w:rsidRPr="00147246">
        <w:rPr>
          <w:color w:val="auto"/>
          <w:sz w:val="28"/>
          <w:szCs w:val="28"/>
        </w:rPr>
        <w:t>ГЕОРГИЕВСКОГО</w:t>
      </w:r>
      <w:proofErr w:type="gramEnd"/>
      <w:r w:rsidRPr="00147246">
        <w:rPr>
          <w:color w:val="auto"/>
          <w:sz w:val="28"/>
          <w:szCs w:val="28"/>
        </w:rPr>
        <w:t xml:space="preserve"> </w:t>
      </w:r>
    </w:p>
    <w:p w:rsidR="00E91A91" w:rsidRPr="00147246" w:rsidRDefault="00E91A91" w:rsidP="00E91A91">
      <w:pPr>
        <w:pStyle w:val="2"/>
        <w:rPr>
          <w:color w:val="auto"/>
          <w:sz w:val="28"/>
          <w:szCs w:val="28"/>
        </w:rPr>
      </w:pPr>
      <w:r w:rsidRPr="00E91B22">
        <w:rPr>
          <w:caps/>
          <w:color w:val="auto"/>
          <w:sz w:val="28"/>
          <w:szCs w:val="28"/>
        </w:rPr>
        <w:t>муниципального</w:t>
      </w:r>
      <w:r w:rsidRPr="00147246">
        <w:rPr>
          <w:color w:val="auto"/>
          <w:sz w:val="28"/>
          <w:szCs w:val="28"/>
        </w:rPr>
        <w:t xml:space="preserve"> ОКРУГА СТАВРОПОЛЬСКОГО КРАЯ</w:t>
      </w:r>
    </w:p>
    <w:p w:rsidR="00E91A91" w:rsidRDefault="00E91A91" w:rsidP="00E91A91"/>
    <w:p w:rsidR="00E91A91" w:rsidRDefault="00E91A91" w:rsidP="00E91A91"/>
    <w:tbl>
      <w:tblPr>
        <w:tblW w:w="0" w:type="auto"/>
        <w:tblLook w:val="0000"/>
      </w:tblPr>
      <w:tblGrid>
        <w:gridCol w:w="3458"/>
        <w:gridCol w:w="2807"/>
        <w:gridCol w:w="3447"/>
      </w:tblGrid>
      <w:tr w:rsidR="00E91A91" w:rsidTr="00E0696E">
        <w:tc>
          <w:tcPr>
            <w:tcW w:w="3510" w:type="dxa"/>
          </w:tcPr>
          <w:p w:rsidR="00E91A91" w:rsidRDefault="00C4136C" w:rsidP="00E0696E">
            <w:pPr>
              <w:jc w:val="both"/>
            </w:pPr>
            <w:r>
              <w:t xml:space="preserve">25 декабря </w:t>
            </w:r>
            <w:r w:rsidR="00E91A91">
              <w:t xml:space="preserve">2023 г.      </w:t>
            </w:r>
          </w:p>
        </w:tc>
        <w:tc>
          <w:tcPr>
            <w:tcW w:w="2835" w:type="dxa"/>
          </w:tcPr>
          <w:p w:rsidR="00E91A91" w:rsidRDefault="00E91A91" w:rsidP="00E0696E">
            <w:r>
              <w:t>г. Георгиевск</w:t>
            </w:r>
          </w:p>
        </w:tc>
        <w:tc>
          <w:tcPr>
            <w:tcW w:w="3511" w:type="dxa"/>
          </w:tcPr>
          <w:p w:rsidR="00E91A91" w:rsidRDefault="00E91A91" w:rsidP="00E0696E">
            <w:r>
              <w:t xml:space="preserve">                     </w:t>
            </w:r>
            <w:r w:rsidR="00C4136C">
              <w:t xml:space="preserve">        </w:t>
            </w:r>
            <w:r>
              <w:t xml:space="preserve">№ </w:t>
            </w:r>
            <w:r w:rsidR="00C4136C">
              <w:t>135</w:t>
            </w:r>
          </w:p>
          <w:p w:rsidR="00E91A91" w:rsidRDefault="00E91A91" w:rsidP="00E0696E"/>
        </w:tc>
      </w:tr>
    </w:tbl>
    <w:p w:rsidR="00083653" w:rsidRPr="00FD0C69" w:rsidRDefault="00083653" w:rsidP="006B2F48"/>
    <w:p w:rsidR="00083653" w:rsidRDefault="00083653" w:rsidP="004630EA">
      <w:pPr>
        <w:spacing w:line="240" w:lineRule="exact"/>
        <w:ind w:firstLine="0"/>
        <w:jc w:val="both"/>
      </w:pPr>
      <w:r>
        <w:t xml:space="preserve">Об утверждении Положения о рейтинге муниципальных учреждений культуры и дополнительного образования в сфере культуры </w:t>
      </w:r>
      <w:r w:rsidR="00F350EC">
        <w:t xml:space="preserve">Георгиевского </w:t>
      </w:r>
      <w:r w:rsidR="00E91A91">
        <w:t>муниципального</w:t>
      </w:r>
      <w:r w:rsidR="00F350EC">
        <w:t xml:space="preserve"> округа Ставропольского края</w:t>
      </w:r>
    </w:p>
    <w:p w:rsidR="00083653" w:rsidRPr="001E2AD1" w:rsidRDefault="00083653" w:rsidP="006B2F48">
      <w:pPr>
        <w:ind w:firstLine="0"/>
        <w:rPr>
          <w:sz w:val="16"/>
        </w:rPr>
      </w:pPr>
    </w:p>
    <w:p w:rsidR="00083653" w:rsidRDefault="00083653" w:rsidP="006B2F48">
      <w:pPr>
        <w:jc w:val="both"/>
      </w:pPr>
    </w:p>
    <w:p w:rsidR="00083653" w:rsidRDefault="00E91A91" w:rsidP="00C64F7F">
      <w:pPr>
        <w:ind w:firstLine="709"/>
        <w:jc w:val="both"/>
      </w:pPr>
      <w:r>
        <w:t>В</w:t>
      </w:r>
      <w:r w:rsidR="00392D40">
        <w:t xml:space="preserve"> целях </w:t>
      </w:r>
      <w:r w:rsidR="00913422">
        <w:t xml:space="preserve">эффективного регулирования работы муниципальных учреждений  культуры и дополнительного образования в сфере культуры, расположенных на территории Георгиевского </w:t>
      </w:r>
      <w:r>
        <w:t>муниципального</w:t>
      </w:r>
      <w:r w:rsidR="00913422">
        <w:t xml:space="preserve"> округа Ставропольского края</w:t>
      </w:r>
    </w:p>
    <w:p w:rsidR="00083653" w:rsidRDefault="00083653" w:rsidP="006B2F48"/>
    <w:p w:rsidR="00083653" w:rsidRPr="0010669C" w:rsidRDefault="00083653" w:rsidP="006B2F48">
      <w:pPr>
        <w:ind w:firstLine="0"/>
      </w:pPr>
      <w:r>
        <w:t xml:space="preserve">      </w:t>
      </w:r>
      <w:r w:rsidRPr="0010669C">
        <w:t>ПРИКАЗЫВАЮ:</w:t>
      </w:r>
    </w:p>
    <w:p w:rsidR="00083653" w:rsidRPr="001E2AD1" w:rsidRDefault="00083653" w:rsidP="006B2F48">
      <w:pPr>
        <w:ind w:firstLine="0"/>
        <w:rPr>
          <w:sz w:val="22"/>
        </w:rPr>
      </w:pPr>
    </w:p>
    <w:p w:rsidR="00E91A91" w:rsidRDefault="00E91A91" w:rsidP="00E91A91">
      <w:pPr>
        <w:ind w:firstLine="709"/>
        <w:jc w:val="both"/>
      </w:pPr>
      <w:r>
        <w:t xml:space="preserve">1. </w:t>
      </w:r>
      <w:r w:rsidR="00942692" w:rsidRPr="00522BB7">
        <w:t xml:space="preserve">Утвердить </w:t>
      </w:r>
      <w:r w:rsidR="00E960F1">
        <w:t xml:space="preserve">прилагаемое </w:t>
      </w:r>
      <w:r w:rsidR="00942692" w:rsidRPr="00522BB7">
        <w:t xml:space="preserve">Положение о рейтинге муниципальных учреждений культуры и дополнительного образования в сфере </w:t>
      </w:r>
      <w:r w:rsidR="00942692">
        <w:t>культуры</w:t>
      </w:r>
      <w:r w:rsidR="00942692" w:rsidRPr="00522BB7">
        <w:t xml:space="preserve"> </w:t>
      </w:r>
      <w:r w:rsidR="00942692">
        <w:t xml:space="preserve">Георгиевского </w:t>
      </w:r>
      <w:r>
        <w:t>муниципального</w:t>
      </w:r>
      <w:r w:rsidR="00942692">
        <w:t xml:space="preserve"> округа Ставропольского края</w:t>
      </w:r>
      <w:r w:rsidR="00942692" w:rsidRPr="00522BB7">
        <w:t>.</w:t>
      </w:r>
    </w:p>
    <w:p w:rsidR="00E91A91" w:rsidRDefault="00E91A91" w:rsidP="00E91A91">
      <w:pPr>
        <w:ind w:firstLine="709"/>
        <w:jc w:val="both"/>
      </w:pPr>
    </w:p>
    <w:p w:rsidR="008F5609" w:rsidRDefault="00E91A91" w:rsidP="008F5609">
      <w:pPr>
        <w:ind w:firstLine="709"/>
        <w:jc w:val="both"/>
      </w:pPr>
      <w:r>
        <w:t xml:space="preserve">2. </w:t>
      </w:r>
      <w:r w:rsidR="0059157F">
        <w:t xml:space="preserve">Признать утратившим силу </w:t>
      </w:r>
      <w:r w:rsidR="00942692">
        <w:t xml:space="preserve">приказ </w:t>
      </w:r>
      <w:r w:rsidR="004630EA">
        <w:t xml:space="preserve">управления культуры и туризма администрации Георгиевского городского округа Ставропольского края </w:t>
      </w:r>
      <w:r w:rsidR="00942692">
        <w:t xml:space="preserve">от </w:t>
      </w:r>
      <w:r w:rsidR="004630EA">
        <w:t>0</w:t>
      </w:r>
      <w:r w:rsidR="008F5609">
        <w:t>9</w:t>
      </w:r>
      <w:r w:rsidR="00942692">
        <w:t xml:space="preserve"> </w:t>
      </w:r>
      <w:r w:rsidR="008F5609">
        <w:t>января</w:t>
      </w:r>
      <w:r w:rsidR="00942692">
        <w:t xml:space="preserve"> 201</w:t>
      </w:r>
      <w:r w:rsidR="008F5609">
        <w:t>9</w:t>
      </w:r>
      <w:r w:rsidR="00942692">
        <w:t xml:space="preserve"> года № </w:t>
      </w:r>
      <w:r w:rsidR="008F5609">
        <w:t>4</w:t>
      </w:r>
      <w:r w:rsidR="00942692">
        <w:t xml:space="preserve"> «</w:t>
      </w:r>
      <w:r w:rsidR="008F5609">
        <w:t>Об утверждении Положения о рейтинге муниципальных учреждений культуры и дополнительного образования в сфере культуры Георгиевского городского округа Ставропольского края</w:t>
      </w:r>
      <w:r w:rsidR="00942692">
        <w:t>».</w:t>
      </w:r>
    </w:p>
    <w:p w:rsidR="008F5609" w:rsidRDefault="008F5609" w:rsidP="008F5609">
      <w:pPr>
        <w:ind w:firstLine="709"/>
        <w:jc w:val="both"/>
      </w:pPr>
    </w:p>
    <w:p w:rsidR="008F5609" w:rsidRDefault="008F5609" w:rsidP="008F5609">
      <w:pPr>
        <w:ind w:firstLine="709"/>
        <w:jc w:val="both"/>
      </w:pPr>
      <w:r>
        <w:t xml:space="preserve">3. </w:t>
      </w:r>
      <w:proofErr w:type="gramStart"/>
      <w:r w:rsidR="00083653" w:rsidRPr="006A14D3">
        <w:t>Контроль за</w:t>
      </w:r>
      <w:proofErr w:type="gramEnd"/>
      <w:r w:rsidR="00083653" w:rsidRPr="006A14D3">
        <w:t xml:space="preserve"> выполнением настоящего приказа оставляю за собой.</w:t>
      </w:r>
    </w:p>
    <w:p w:rsidR="008F5609" w:rsidRDefault="008F5609" w:rsidP="008F5609">
      <w:pPr>
        <w:ind w:firstLine="709"/>
        <w:jc w:val="both"/>
      </w:pPr>
    </w:p>
    <w:p w:rsidR="00083653" w:rsidRPr="0010669C" w:rsidRDefault="008F5609" w:rsidP="008F5609">
      <w:pPr>
        <w:ind w:firstLine="709"/>
        <w:jc w:val="both"/>
      </w:pPr>
      <w:r>
        <w:t>4.</w:t>
      </w:r>
      <w:r w:rsidR="00083653" w:rsidRPr="0010669C">
        <w:t>Приказ вступает в силу со дня его подписания.</w:t>
      </w:r>
    </w:p>
    <w:p w:rsidR="00083653" w:rsidRDefault="00083653" w:rsidP="006B2F48">
      <w:pPr>
        <w:ind w:firstLine="0"/>
        <w:jc w:val="both"/>
      </w:pPr>
    </w:p>
    <w:p w:rsidR="00083653" w:rsidRDefault="00083653" w:rsidP="006B2F48">
      <w:pPr>
        <w:ind w:firstLine="0"/>
        <w:jc w:val="both"/>
      </w:pPr>
    </w:p>
    <w:p w:rsidR="00913422" w:rsidRDefault="00913422" w:rsidP="006B2F48">
      <w:pPr>
        <w:ind w:firstLine="0"/>
        <w:jc w:val="both"/>
      </w:pPr>
    </w:p>
    <w:p w:rsidR="008F5609" w:rsidRDefault="00C64F7F" w:rsidP="004630EA">
      <w:pPr>
        <w:spacing w:line="240" w:lineRule="exact"/>
        <w:ind w:firstLine="0"/>
      </w:pPr>
      <w:r>
        <w:t xml:space="preserve">Начальник управления </w:t>
      </w:r>
    </w:p>
    <w:p w:rsidR="008F5609" w:rsidRDefault="00C64F7F" w:rsidP="004630EA">
      <w:pPr>
        <w:spacing w:line="240" w:lineRule="exact"/>
        <w:ind w:firstLine="0"/>
      </w:pPr>
      <w:r>
        <w:t>культуры и туризма администрации</w:t>
      </w:r>
    </w:p>
    <w:p w:rsidR="0059157F" w:rsidRDefault="0059157F" w:rsidP="004630EA">
      <w:pPr>
        <w:spacing w:line="240" w:lineRule="exact"/>
        <w:ind w:firstLine="0"/>
      </w:pPr>
      <w:r>
        <w:t xml:space="preserve">Георгиевского </w:t>
      </w:r>
      <w:r w:rsidR="008F5609">
        <w:t xml:space="preserve">муниципального </w:t>
      </w:r>
      <w:r>
        <w:t xml:space="preserve">округа </w:t>
      </w:r>
    </w:p>
    <w:p w:rsidR="00083653" w:rsidRDefault="0059157F" w:rsidP="004630EA">
      <w:pPr>
        <w:spacing w:line="240" w:lineRule="exact"/>
        <w:ind w:firstLine="0"/>
      </w:pPr>
      <w:r>
        <w:t xml:space="preserve">Ставропольского края                                         </w:t>
      </w:r>
      <w:r w:rsidR="004630EA">
        <w:t xml:space="preserve">                               </w:t>
      </w:r>
      <w:proofErr w:type="spellStart"/>
      <w:r w:rsidR="008F5609">
        <w:t>С.В.Умеренко</w:t>
      </w:r>
      <w:proofErr w:type="spellEnd"/>
    </w:p>
    <w:p w:rsidR="00083653" w:rsidRDefault="00083653" w:rsidP="006B2F48">
      <w:pPr>
        <w:ind w:left="717" w:firstLine="0"/>
      </w:pPr>
    </w:p>
    <w:p w:rsidR="00083653" w:rsidRDefault="00083653" w:rsidP="006B2F48"/>
    <w:p w:rsidR="00083653" w:rsidRDefault="00083653" w:rsidP="006B2F48"/>
    <w:p w:rsidR="00083653" w:rsidRPr="0068378A" w:rsidRDefault="00083653" w:rsidP="006B2F48"/>
    <w:p w:rsidR="00083653" w:rsidRPr="0068378A" w:rsidRDefault="00083653" w:rsidP="006B2F48"/>
    <w:p w:rsidR="00083653" w:rsidRPr="0068378A" w:rsidRDefault="00083653" w:rsidP="006B2F48"/>
    <w:p w:rsidR="00083653" w:rsidRPr="0068378A" w:rsidRDefault="00083653" w:rsidP="006B2F48"/>
    <w:p w:rsidR="00942692" w:rsidRDefault="00E960F1" w:rsidP="00942692">
      <w:pPr>
        <w:ind w:left="5040" w:firstLine="0"/>
        <w:jc w:val="center"/>
      </w:pPr>
      <w:r>
        <w:t>УТВЕРЖДЕНО</w:t>
      </w:r>
    </w:p>
    <w:p w:rsidR="00E960F1" w:rsidRDefault="00083653" w:rsidP="00942692">
      <w:pPr>
        <w:ind w:left="5040" w:firstLine="0"/>
      </w:pPr>
      <w:r w:rsidRPr="00942692">
        <w:t>приказ</w:t>
      </w:r>
      <w:r w:rsidR="00E960F1">
        <w:t>ом</w:t>
      </w:r>
      <w:r w:rsidRPr="00942692">
        <w:t xml:space="preserve"> </w:t>
      </w:r>
      <w:r w:rsidR="00942692" w:rsidRPr="00942692">
        <w:t xml:space="preserve">управления культуры и туризма администрации Георгиевского </w:t>
      </w:r>
      <w:r w:rsidR="008F5609">
        <w:t>муниципального</w:t>
      </w:r>
      <w:r w:rsidR="00942692" w:rsidRPr="00942692">
        <w:t xml:space="preserve"> округа Ставропольского края </w:t>
      </w:r>
    </w:p>
    <w:p w:rsidR="00083653" w:rsidRPr="00942692" w:rsidRDefault="00942692" w:rsidP="00942692">
      <w:pPr>
        <w:ind w:left="5040" w:firstLine="0"/>
      </w:pPr>
      <w:r w:rsidRPr="00942692">
        <w:t xml:space="preserve">от </w:t>
      </w:r>
      <w:r w:rsidR="009616EF">
        <w:t xml:space="preserve">25 декабря </w:t>
      </w:r>
      <w:r w:rsidR="004630EA">
        <w:t xml:space="preserve"> 20</w:t>
      </w:r>
      <w:r w:rsidR="009616EF">
        <w:t>23</w:t>
      </w:r>
      <w:r w:rsidRPr="00942692">
        <w:t xml:space="preserve"> года №</w:t>
      </w:r>
      <w:r w:rsidR="009616EF">
        <w:t xml:space="preserve"> 135</w:t>
      </w:r>
    </w:p>
    <w:p w:rsidR="00083653" w:rsidRDefault="00083653" w:rsidP="006B2F48">
      <w:pPr>
        <w:ind w:left="142" w:firstLine="0"/>
        <w:jc w:val="right"/>
        <w:rPr>
          <w:sz w:val="24"/>
        </w:rPr>
      </w:pPr>
    </w:p>
    <w:p w:rsidR="00E960F1" w:rsidRDefault="00E960F1" w:rsidP="006B2F48">
      <w:pPr>
        <w:ind w:firstLine="0"/>
        <w:jc w:val="center"/>
        <w:rPr>
          <w:b/>
          <w:szCs w:val="24"/>
          <w:lang w:eastAsia="ru-RU"/>
        </w:rPr>
      </w:pPr>
    </w:p>
    <w:p w:rsidR="00083653" w:rsidRPr="00522BB7" w:rsidRDefault="00083653" w:rsidP="006B2F48">
      <w:pPr>
        <w:ind w:firstLine="0"/>
        <w:jc w:val="center"/>
        <w:rPr>
          <w:b/>
          <w:szCs w:val="24"/>
          <w:lang w:eastAsia="ru-RU"/>
        </w:rPr>
      </w:pPr>
      <w:r w:rsidRPr="00522BB7">
        <w:rPr>
          <w:b/>
          <w:szCs w:val="24"/>
          <w:lang w:eastAsia="ru-RU"/>
        </w:rPr>
        <w:t xml:space="preserve">Положение </w:t>
      </w:r>
    </w:p>
    <w:p w:rsidR="00083653" w:rsidRPr="00522BB7" w:rsidRDefault="00083653" w:rsidP="006B2F48">
      <w:pPr>
        <w:ind w:firstLine="0"/>
        <w:jc w:val="center"/>
        <w:rPr>
          <w:b/>
          <w:szCs w:val="24"/>
          <w:lang w:eastAsia="ru-RU"/>
        </w:rPr>
      </w:pPr>
      <w:r w:rsidRPr="00522BB7">
        <w:rPr>
          <w:b/>
          <w:szCs w:val="24"/>
          <w:lang w:eastAsia="ru-RU"/>
        </w:rPr>
        <w:t xml:space="preserve">о рейтинге муниципальных учреждений культуры и дополнительного образования в сфере </w:t>
      </w:r>
      <w:r>
        <w:rPr>
          <w:b/>
          <w:szCs w:val="24"/>
          <w:lang w:eastAsia="ru-RU"/>
        </w:rPr>
        <w:t xml:space="preserve">культуры </w:t>
      </w:r>
      <w:r w:rsidR="00E960F1">
        <w:rPr>
          <w:b/>
          <w:szCs w:val="24"/>
          <w:lang w:eastAsia="ru-RU"/>
        </w:rPr>
        <w:t xml:space="preserve">Георгиевского </w:t>
      </w:r>
      <w:r w:rsidR="008F5609">
        <w:rPr>
          <w:b/>
          <w:szCs w:val="24"/>
          <w:lang w:eastAsia="ru-RU"/>
        </w:rPr>
        <w:t>муниципального</w:t>
      </w:r>
      <w:r w:rsidR="00E960F1">
        <w:rPr>
          <w:b/>
          <w:szCs w:val="24"/>
          <w:lang w:eastAsia="ru-RU"/>
        </w:rPr>
        <w:t xml:space="preserve"> округа Ставропольского края</w:t>
      </w:r>
    </w:p>
    <w:p w:rsidR="00083653" w:rsidRPr="00522BB7" w:rsidRDefault="00083653" w:rsidP="006B2F48">
      <w:pPr>
        <w:ind w:firstLine="0"/>
        <w:jc w:val="center"/>
        <w:rPr>
          <w:b/>
          <w:szCs w:val="24"/>
          <w:lang w:eastAsia="ru-RU"/>
        </w:rPr>
      </w:pPr>
      <w:r w:rsidRPr="00522BB7">
        <w:rPr>
          <w:b/>
          <w:szCs w:val="24"/>
          <w:lang w:eastAsia="ru-RU"/>
        </w:rPr>
        <w:t xml:space="preserve"> </w:t>
      </w:r>
    </w:p>
    <w:p w:rsidR="00083653" w:rsidRPr="00522BB7" w:rsidRDefault="00083653" w:rsidP="006B2F48">
      <w:pPr>
        <w:ind w:firstLine="0"/>
        <w:jc w:val="center"/>
        <w:rPr>
          <w:b/>
          <w:bCs/>
          <w:szCs w:val="24"/>
          <w:lang w:eastAsia="ru-RU"/>
        </w:rPr>
      </w:pPr>
      <w:r w:rsidRPr="00522BB7">
        <w:rPr>
          <w:b/>
          <w:bCs/>
          <w:szCs w:val="24"/>
          <w:lang w:eastAsia="ru-RU"/>
        </w:rPr>
        <w:t>1. Общие положения</w:t>
      </w:r>
    </w:p>
    <w:p w:rsidR="00083653" w:rsidRPr="00522BB7" w:rsidRDefault="00083653" w:rsidP="006B2F48">
      <w:pPr>
        <w:ind w:firstLine="0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 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1.1. Настоящее Положение разработано в рамках </w:t>
      </w:r>
      <w:proofErr w:type="gramStart"/>
      <w:r w:rsidRPr="00522BB7">
        <w:rPr>
          <w:szCs w:val="24"/>
          <w:lang w:eastAsia="ru-RU"/>
        </w:rPr>
        <w:t>формирования системы независимой оценки качества работы муниципальных учреждений культуры</w:t>
      </w:r>
      <w:proofErr w:type="gramEnd"/>
      <w:r w:rsidRPr="00522BB7">
        <w:rPr>
          <w:szCs w:val="24"/>
          <w:lang w:eastAsia="ru-RU"/>
        </w:rPr>
        <w:t xml:space="preserve"> и дополнительного образования в сфере </w:t>
      </w:r>
      <w:r>
        <w:rPr>
          <w:szCs w:val="24"/>
          <w:lang w:eastAsia="ru-RU"/>
        </w:rPr>
        <w:t xml:space="preserve">культуры </w:t>
      </w:r>
      <w:r w:rsidR="00E960F1">
        <w:rPr>
          <w:szCs w:val="24"/>
          <w:lang w:eastAsia="ru-RU"/>
        </w:rPr>
        <w:t xml:space="preserve">Георгиевского </w:t>
      </w:r>
      <w:r w:rsidR="008F5609">
        <w:rPr>
          <w:szCs w:val="24"/>
          <w:lang w:eastAsia="ru-RU"/>
        </w:rPr>
        <w:t xml:space="preserve">муниципального </w:t>
      </w:r>
      <w:r w:rsidR="00E960F1">
        <w:rPr>
          <w:szCs w:val="24"/>
          <w:lang w:eastAsia="ru-RU"/>
        </w:rPr>
        <w:t>округа Ставропольского края</w:t>
      </w:r>
      <w:r w:rsidRPr="00522BB7">
        <w:rPr>
          <w:szCs w:val="24"/>
          <w:lang w:eastAsia="ru-RU"/>
        </w:rPr>
        <w:t xml:space="preserve"> (далее – </w:t>
      </w:r>
      <w:r>
        <w:rPr>
          <w:szCs w:val="24"/>
          <w:lang w:eastAsia="ru-RU"/>
        </w:rPr>
        <w:t>у</w:t>
      </w:r>
      <w:r w:rsidRPr="00522BB7">
        <w:rPr>
          <w:szCs w:val="24"/>
          <w:lang w:eastAsia="ru-RU"/>
        </w:rPr>
        <w:t>чреждения).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1.2. Рейтинг учреждений (далее - рейтинг):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Pr="00522BB7">
        <w:rPr>
          <w:szCs w:val="24"/>
          <w:lang w:eastAsia="ru-RU"/>
        </w:rPr>
        <w:t xml:space="preserve"> форма удовлетворения информационных запросов потребителя услуг в сфере культуры;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Pr="00522BB7">
        <w:rPr>
          <w:szCs w:val="24"/>
          <w:lang w:eastAsia="ru-RU"/>
        </w:rPr>
        <w:t xml:space="preserve"> инструмент управления системой учреждений посредством сбора, обработки, хранения и распространения информации в качестве услуг в сфере культуры;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Pr="00522BB7">
        <w:rPr>
          <w:szCs w:val="24"/>
          <w:lang w:eastAsia="ru-RU"/>
        </w:rPr>
        <w:t xml:space="preserve"> инструмент </w:t>
      </w:r>
      <w:proofErr w:type="gramStart"/>
      <w:r w:rsidRPr="00522BB7">
        <w:rPr>
          <w:szCs w:val="24"/>
          <w:lang w:eastAsia="ru-RU"/>
        </w:rPr>
        <w:t>поиска резервов улучшения качества услуг</w:t>
      </w:r>
      <w:proofErr w:type="gramEnd"/>
      <w:r w:rsidRPr="00522BB7">
        <w:rPr>
          <w:szCs w:val="24"/>
          <w:lang w:eastAsia="ru-RU"/>
        </w:rPr>
        <w:t xml:space="preserve"> в сфере культуры.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1.3. Положение определяет цель, задачи, направления, порядок проведения рейтинговой оценки учреждений.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</w:p>
    <w:p w:rsidR="00083653" w:rsidRPr="00522BB7" w:rsidRDefault="00083653" w:rsidP="006B2F48">
      <w:pPr>
        <w:ind w:firstLine="0"/>
        <w:jc w:val="center"/>
        <w:rPr>
          <w:b/>
          <w:bCs/>
          <w:szCs w:val="24"/>
          <w:lang w:eastAsia="ru-RU"/>
        </w:rPr>
      </w:pPr>
      <w:r w:rsidRPr="00522BB7">
        <w:rPr>
          <w:b/>
          <w:bCs/>
          <w:szCs w:val="24"/>
          <w:lang w:eastAsia="ru-RU"/>
        </w:rPr>
        <w:t>2. Цель и задачи рейтинга</w:t>
      </w:r>
    </w:p>
    <w:p w:rsidR="00083653" w:rsidRPr="00522BB7" w:rsidRDefault="00083653" w:rsidP="006B2F48">
      <w:pPr>
        <w:ind w:firstLine="0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 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2.1. </w:t>
      </w:r>
      <w:proofErr w:type="gramStart"/>
      <w:r w:rsidRPr="00522BB7">
        <w:rPr>
          <w:szCs w:val="24"/>
          <w:lang w:eastAsia="ru-RU"/>
        </w:rPr>
        <w:t xml:space="preserve">Цель формирования и публикации рейтинга – привлечение внимания к проблеме качества предоставляемых учреждениями услуг, условий и ресурсов, необходимых для его достижения и перспектив развития, создание оснований для принятия обоснованных управленческих решений по достижению необходимого качества услуг, предоставляемых учреждениями, осуществление оценок и прогнозирования тенденций развития путем обобщения и анализа получаемой информации о состоянии сферы культуры </w:t>
      </w:r>
      <w:r w:rsidR="00E960F1">
        <w:rPr>
          <w:szCs w:val="24"/>
          <w:lang w:eastAsia="ru-RU"/>
        </w:rPr>
        <w:t xml:space="preserve">Георгиевского </w:t>
      </w:r>
      <w:r w:rsidR="008F5609">
        <w:rPr>
          <w:szCs w:val="24"/>
          <w:lang w:eastAsia="ru-RU"/>
        </w:rPr>
        <w:t xml:space="preserve">муниципального </w:t>
      </w:r>
      <w:r w:rsidR="00E960F1">
        <w:rPr>
          <w:szCs w:val="24"/>
          <w:lang w:eastAsia="ru-RU"/>
        </w:rPr>
        <w:t>округа Ставропольского края</w:t>
      </w:r>
      <w:r w:rsidRPr="00522BB7">
        <w:rPr>
          <w:szCs w:val="24"/>
          <w:lang w:eastAsia="ru-RU"/>
        </w:rPr>
        <w:t>.</w:t>
      </w:r>
      <w:proofErr w:type="gramEnd"/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2.2. Задачи рейтинга: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2.2.1. Формирование направлений рейтинга, соответствующих запросам различных </w:t>
      </w:r>
      <w:proofErr w:type="gramStart"/>
      <w:r w:rsidRPr="00522BB7">
        <w:rPr>
          <w:szCs w:val="24"/>
          <w:lang w:eastAsia="ru-RU"/>
        </w:rPr>
        <w:t>групп потребителей услуг сферы культуры</w:t>
      </w:r>
      <w:proofErr w:type="gramEnd"/>
      <w:r w:rsidRPr="00522BB7">
        <w:rPr>
          <w:szCs w:val="24"/>
          <w:lang w:eastAsia="ru-RU"/>
        </w:rPr>
        <w:t xml:space="preserve"> и дополнительного образования в сфере </w:t>
      </w:r>
      <w:r>
        <w:rPr>
          <w:szCs w:val="24"/>
          <w:lang w:eastAsia="ru-RU"/>
        </w:rPr>
        <w:t>культуры</w:t>
      </w:r>
      <w:r w:rsidRPr="00522BB7">
        <w:rPr>
          <w:szCs w:val="24"/>
          <w:lang w:eastAsia="ru-RU"/>
        </w:rPr>
        <w:t xml:space="preserve">. 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2.2.2. Обеспечение корректности сравнения учреждений, находящихся в разных условиях и имеющих разные ресурсные возможности.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lastRenderedPageBreak/>
        <w:t>2.2.3. Представление полной достоверной информации для анализа составляющих рейтинга и выработки обоснованной культурной политики.</w:t>
      </w:r>
    </w:p>
    <w:p w:rsidR="00083653" w:rsidRPr="00522BB7" w:rsidRDefault="00083653" w:rsidP="006B2F48">
      <w:pPr>
        <w:ind w:firstLine="0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ab/>
        <w:t xml:space="preserve">2.3. Основным группами потребителей рейтинга являются: </w:t>
      </w:r>
    </w:p>
    <w:p w:rsidR="00083653" w:rsidRPr="00522BB7" w:rsidRDefault="00083653" w:rsidP="006B2F48">
      <w:pPr>
        <w:ind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ab/>
      </w:r>
      <w:r w:rsidRPr="00522BB7">
        <w:rPr>
          <w:szCs w:val="24"/>
          <w:lang w:eastAsia="ru-RU"/>
        </w:rPr>
        <w:t xml:space="preserve"> непосредственные потребители услуг в сфере культуры и дополнительного образования в сфере </w:t>
      </w:r>
      <w:r>
        <w:rPr>
          <w:szCs w:val="24"/>
          <w:lang w:eastAsia="ru-RU"/>
        </w:rPr>
        <w:t>культуры</w:t>
      </w:r>
      <w:r w:rsidRPr="00522BB7">
        <w:rPr>
          <w:szCs w:val="24"/>
          <w:lang w:eastAsia="ru-RU"/>
        </w:rPr>
        <w:t>;</w:t>
      </w:r>
    </w:p>
    <w:p w:rsidR="00083653" w:rsidRPr="00522BB7" w:rsidRDefault="00083653" w:rsidP="006B2F48">
      <w:pPr>
        <w:ind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</w:r>
      <w:r w:rsidRPr="00522BB7">
        <w:rPr>
          <w:szCs w:val="24"/>
          <w:lang w:eastAsia="ru-RU"/>
        </w:rPr>
        <w:t>руководители учреждений;</w:t>
      </w:r>
    </w:p>
    <w:p w:rsidR="00083653" w:rsidRPr="00522BB7" w:rsidRDefault="00083653" w:rsidP="006B2F48">
      <w:pPr>
        <w:ind w:firstLine="708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учредитель;</w:t>
      </w:r>
    </w:p>
    <w:p w:rsidR="00083653" w:rsidRPr="00522BB7" w:rsidRDefault="00083653" w:rsidP="006B2F48">
      <w:pPr>
        <w:ind w:firstLine="708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общественные группы, организации.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ab/>
      </w:r>
    </w:p>
    <w:p w:rsidR="00083653" w:rsidRPr="00522BB7" w:rsidRDefault="00083653" w:rsidP="006B2F48">
      <w:pPr>
        <w:ind w:firstLine="0"/>
        <w:jc w:val="center"/>
        <w:rPr>
          <w:b/>
          <w:bCs/>
          <w:szCs w:val="24"/>
          <w:lang w:eastAsia="ru-RU"/>
        </w:rPr>
      </w:pPr>
      <w:r w:rsidRPr="00522BB7">
        <w:rPr>
          <w:b/>
          <w:bCs/>
          <w:szCs w:val="24"/>
          <w:lang w:eastAsia="ru-RU"/>
        </w:rPr>
        <w:t>3.  Порядок проведения рейтинговой оценки</w:t>
      </w:r>
    </w:p>
    <w:p w:rsidR="00083653" w:rsidRPr="00522BB7" w:rsidRDefault="00083653" w:rsidP="006B2F48">
      <w:pPr>
        <w:ind w:firstLine="0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 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3.1. Комплексная оценка результатов деятельности учреждений формируется по нескольким направлениям: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 качество оказанных услуг в сфере культуры и образования в сфере </w:t>
      </w:r>
      <w:r>
        <w:rPr>
          <w:szCs w:val="24"/>
          <w:lang w:eastAsia="ru-RU"/>
        </w:rPr>
        <w:t>культуры</w:t>
      </w:r>
      <w:r w:rsidRPr="00522BB7">
        <w:rPr>
          <w:szCs w:val="24"/>
          <w:lang w:eastAsia="ru-RU"/>
        </w:rPr>
        <w:t>;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 информационная открытость;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 условия предоставления услуг в сфере культуры и дополнительного образования в сфере </w:t>
      </w:r>
      <w:r>
        <w:rPr>
          <w:szCs w:val="24"/>
          <w:lang w:eastAsia="ru-RU"/>
        </w:rPr>
        <w:t>культуры</w:t>
      </w:r>
      <w:r w:rsidRPr="00522BB7">
        <w:rPr>
          <w:szCs w:val="24"/>
          <w:lang w:eastAsia="ru-RU"/>
        </w:rPr>
        <w:t>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3.2. Структурное подразделение </w:t>
      </w:r>
      <w:r>
        <w:rPr>
          <w:szCs w:val="24"/>
          <w:lang w:eastAsia="ru-RU"/>
        </w:rPr>
        <w:t xml:space="preserve">администрации </w:t>
      </w:r>
      <w:r w:rsidR="000A24FC">
        <w:rPr>
          <w:szCs w:val="24"/>
          <w:lang w:eastAsia="ru-RU"/>
        </w:rPr>
        <w:t xml:space="preserve">Георгиевского </w:t>
      </w:r>
      <w:r w:rsidR="008F5609">
        <w:rPr>
          <w:szCs w:val="24"/>
          <w:lang w:eastAsia="ru-RU"/>
        </w:rPr>
        <w:t>муниципального</w:t>
      </w:r>
      <w:r w:rsidR="000A24FC">
        <w:rPr>
          <w:szCs w:val="24"/>
          <w:lang w:eastAsia="ru-RU"/>
        </w:rPr>
        <w:t xml:space="preserve"> округа Ставропольского края </w:t>
      </w:r>
      <w:r w:rsidRPr="00522BB7">
        <w:rPr>
          <w:szCs w:val="24"/>
          <w:lang w:eastAsia="ru-RU"/>
        </w:rPr>
        <w:t xml:space="preserve">– </w:t>
      </w:r>
      <w:r w:rsidR="000A24FC">
        <w:rPr>
          <w:szCs w:val="24"/>
          <w:lang w:eastAsia="ru-RU"/>
        </w:rPr>
        <w:t>управление культуры и туризма</w:t>
      </w:r>
      <w:r>
        <w:rPr>
          <w:szCs w:val="24"/>
          <w:lang w:eastAsia="ru-RU"/>
        </w:rPr>
        <w:t xml:space="preserve"> </w:t>
      </w:r>
      <w:r w:rsidRPr="00522BB7">
        <w:rPr>
          <w:szCs w:val="24"/>
          <w:lang w:eastAsia="ru-RU"/>
        </w:rPr>
        <w:t xml:space="preserve">  осуществля</w:t>
      </w:r>
      <w:r>
        <w:rPr>
          <w:szCs w:val="24"/>
          <w:lang w:eastAsia="ru-RU"/>
        </w:rPr>
        <w:t>е</w:t>
      </w:r>
      <w:r w:rsidRPr="00522BB7">
        <w:rPr>
          <w:szCs w:val="24"/>
          <w:lang w:eastAsia="ru-RU"/>
        </w:rPr>
        <w:t xml:space="preserve">т рейтинг на основе </w:t>
      </w:r>
      <w:r>
        <w:rPr>
          <w:szCs w:val="24"/>
          <w:lang w:eastAsia="ru-RU"/>
        </w:rPr>
        <w:t xml:space="preserve">ежегодного </w:t>
      </w:r>
      <w:proofErr w:type="gramStart"/>
      <w:r>
        <w:rPr>
          <w:szCs w:val="24"/>
          <w:lang w:eastAsia="ru-RU"/>
        </w:rPr>
        <w:t>анализа показателей эффективности деятельности   муниципальных бюджетных учреждений культуры</w:t>
      </w:r>
      <w:proofErr w:type="gramEnd"/>
      <w:r>
        <w:rPr>
          <w:szCs w:val="24"/>
          <w:lang w:eastAsia="ru-RU"/>
        </w:rPr>
        <w:t xml:space="preserve"> и дополнительного образования в сфере культуры (приложение 1,</w:t>
      </w:r>
      <w:r w:rsidR="000A24F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2,</w:t>
      </w:r>
      <w:r w:rsidR="000A24F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3).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3.3. Учреждения ежегодно представляют данные для формирования рейтингов.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3.4. </w:t>
      </w:r>
      <w:r w:rsidR="000A24FC">
        <w:rPr>
          <w:szCs w:val="24"/>
          <w:lang w:eastAsia="ru-RU"/>
        </w:rPr>
        <w:t xml:space="preserve">Управление культуры и туризма администрации Георгиевского </w:t>
      </w:r>
      <w:r w:rsidR="008F5609">
        <w:rPr>
          <w:szCs w:val="24"/>
          <w:lang w:eastAsia="ru-RU"/>
        </w:rPr>
        <w:t>муниципального</w:t>
      </w:r>
      <w:r w:rsidR="000A24FC">
        <w:rPr>
          <w:szCs w:val="24"/>
          <w:lang w:eastAsia="ru-RU"/>
        </w:rPr>
        <w:t xml:space="preserve"> округа Ставропольского края</w:t>
      </w:r>
      <w:r w:rsidRPr="00522BB7">
        <w:rPr>
          <w:szCs w:val="24"/>
          <w:lang w:eastAsia="ru-RU"/>
        </w:rPr>
        <w:t xml:space="preserve"> ежегодно осуществляет сбор и обработку данных о деятельности учреждений и   формирует рейтинги.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3.</w:t>
      </w:r>
      <w:bookmarkStart w:id="0" w:name="Par200"/>
      <w:bookmarkEnd w:id="0"/>
      <w:r w:rsidRPr="00522BB7">
        <w:rPr>
          <w:szCs w:val="24"/>
          <w:lang w:eastAsia="ru-RU"/>
        </w:rPr>
        <w:t>5. Лица, осуществляющие представление данных для формирования рейтинга, несут персональную ответственность за достоверность и объективность представленной информации.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3.6. Результаты рейтинговой оценки ежегодно публикуются на официальном сайте </w:t>
      </w:r>
      <w:r w:rsidR="000A24FC">
        <w:rPr>
          <w:szCs w:val="24"/>
          <w:lang w:eastAsia="ru-RU"/>
        </w:rPr>
        <w:t xml:space="preserve">Георгиевского </w:t>
      </w:r>
      <w:r w:rsidR="008F5609">
        <w:rPr>
          <w:szCs w:val="24"/>
          <w:lang w:eastAsia="ru-RU"/>
        </w:rPr>
        <w:t>муниципального</w:t>
      </w:r>
      <w:r w:rsidR="000A24FC">
        <w:rPr>
          <w:szCs w:val="24"/>
          <w:lang w:eastAsia="ru-RU"/>
        </w:rPr>
        <w:t xml:space="preserve"> округа Ставропольского края</w:t>
      </w:r>
      <w:r w:rsidRPr="00522BB7">
        <w:rPr>
          <w:szCs w:val="24"/>
          <w:lang w:eastAsia="ru-RU"/>
        </w:rPr>
        <w:t>.</w:t>
      </w:r>
    </w:p>
    <w:p w:rsidR="00083653" w:rsidRPr="00522BB7" w:rsidRDefault="00083653" w:rsidP="006B2F48">
      <w:pPr>
        <w:ind w:firstLine="709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 xml:space="preserve"> </w:t>
      </w:r>
    </w:p>
    <w:p w:rsidR="00083653" w:rsidRPr="00522BB7" w:rsidRDefault="00083653" w:rsidP="006B2F48">
      <w:pPr>
        <w:ind w:firstLine="0"/>
        <w:jc w:val="center"/>
        <w:rPr>
          <w:b/>
          <w:bCs/>
          <w:szCs w:val="24"/>
          <w:lang w:eastAsia="ru-RU"/>
        </w:rPr>
      </w:pPr>
      <w:r w:rsidRPr="00522BB7">
        <w:rPr>
          <w:b/>
          <w:bCs/>
          <w:szCs w:val="24"/>
          <w:lang w:eastAsia="ru-RU"/>
        </w:rPr>
        <w:t>4.</w:t>
      </w:r>
      <w:r w:rsidRPr="00522BB7">
        <w:rPr>
          <w:szCs w:val="24"/>
          <w:lang w:eastAsia="ru-RU"/>
        </w:rPr>
        <w:t xml:space="preserve"> </w:t>
      </w:r>
      <w:r w:rsidRPr="00522BB7">
        <w:rPr>
          <w:b/>
          <w:bCs/>
          <w:szCs w:val="24"/>
          <w:lang w:eastAsia="ru-RU"/>
        </w:rPr>
        <w:t>Информационный фонд рейтинга</w:t>
      </w:r>
    </w:p>
    <w:p w:rsidR="00083653" w:rsidRPr="00522BB7" w:rsidRDefault="00083653" w:rsidP="006B2F48">
      <w:pPr>
        <w:ind w:firstLine="0"/>
        <w:jc w:val="center"/>
        <w:rPr>
          <w:b/>
          <w:bCs/>
          <w:szCs w:val="24"/>
          <w:lang w:eastAsia="ru-RU"/>
        </w:rPr>
      </w:pPr>
    </w:p>
    <w:p w:rsidR="00083653" w:rsidRPr="00522BB7" w:rsidRDefault="00083653" w:rsidP="006B2F48">
      <w:pPr>
        <w:ind w:firstLine="561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Источниками сбора данных для расчета показателей качества услуг, предоставляемых учреждениями, являются:</w:t>
      </w:r>
    </w:p>
    <w:p w:rsidR="00083653" w:rsidRPr="00522BB7" w:rsidRDefault="00083653" w:rsidP="006B2F48">
      <w:pPr>
        <w:ind w:firstLine="561"/>
        <w:jc w:val="both"/>
        <w:rPr>
          <w:szCs w:val="24"/>
          <w:lang w:eastAsia="ru-RU"/>
        </w:rPr>
      </w:pPr>
      <w:bookmarkStart w:id="1" w:name="Par85"/>
      <w:bookmarkEnd w:id="1"/>
      <w:r w:rsidRPr="00522BB7">
        <w:rPr>
          <w:szCs w:val="24"/>
          <w:lang w:eastAsia="ru-RU"/>
        </w:rPr>
        <w:t>данные федеральных статистических отчетов;</w:t>
      </w:r>
    </w:p>
    <w:p w:rsidR="00083653" w:rsidRPr="00522BB7" w:rsidRDefault="00083653" w:rsidP="006B2F48">
      <w:pPr>
        <w:ind w:firstLine="561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результаты социологических опросов качества услуг, предоставляемых учреждениями;</w:t>
      </w: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дополнительные данные, собираемые в рамках исследований общественного мнения.</w:t>
      </w:r>
    </w:p>
    <w:p w:rsidR="00083653" w:rsidRDefault="00002E0E" w:rsidP="006B2F48">
      <w:pPr>
        <w:ind w:firstLine="561"/>
        <w:jc w:val="both"/>
        <w:rPr>
          <w:szCs w:val="24"/>
          <w:lang w:eastAsia="ru-RU"/>
        </w:rPr>
      </w:pPr>
      <w:r>
        <w:rPr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4.35pt;margin-top:18.45pt;width:345.8pt;height:.85pt;z-index:251659264" o:connectortype="straight"/>
        </w:pict>
      </w:r>
    </w:p>
    <w:p w:rsidR="008F0C8C" w:rsidRDefault="008F0C8C" w:rsidP="006B2F48">
      <w:pPr>
        <w:ind w:firstLine="561"/>
        <w:jc w:val="both"/>
        <w:rPr>
          <w:szCs w:val="24"/>
          <w:lang w:eastAsia="ru-RU"/>
        </w:rPr>
        <w:sectPr w:rsidR="008F0C8C" w:rsidSect="00E003CF">
          <w:pgSz w:w="11906" w:h="16838"/>
          <w:pgMar w:top="851" w:right="850" w:bottom="709" w:left="1560" w:header="708" w:footer="708" w:gutter="0"/>
          <w:cols w:space="708"/>
          <w:docGrid w:linePitch="360"/>
        </w:sectPr>
      </w:pPr>
    </w:p>
    <w:p w:rsidR="00325E61" w:rsidRPr="00325E61" w:rsidRDefault="00083653" w:rsidP="00325E61">
      <w:pPr>
        <w:ind w:left="8100" w:firstLine="0"/>
      </w:pPr>
      <w:r w:rsidRPr="00325E61">
        <w:lastRenderedPageBreak/>
        <w:t>Приложение 1</w:t>
      </w:r>
      <w:r w:rsidR="00325E61" w:rsidRPr="00325E61">
        <w:t xml:space="preserve"> </w:t>
      </w:r>
    </w:p>
    <w:p w:rsidR="00083653" w:rsidRPr="00325E61" w:rsidRDefault="00083653" w:rsidP="00325E61">
      <w:pPr>
        <w:ind w:left="8100" w:firstLine="0"/>
      </w:pPr>
      <w:r w:rsidRPr="00325E61">
        <w:t>к Положению о рейтинге</w:t>
      </w:r>
      <w:r w:rsidR="00325E61" w:rsidRPr="00325E61">
        <w:t xml:space="preserve"> </w:t>
      </w:r>
      <w:r w:rsidRPr="00325E61">
        <w:t>муниципальных</w:t>
      </w:r>
      <w:r w:rsidR="00325E61" w:rsidRPr="00325E61">
        <w:t xml:space="preserve"> </w:t>
      </w:r>
      <w:r w:rsidRPr="00325E61">
        <w:t xml:space="preserve">учреждений культуры и дополнительного образования в сфере культуры </w:t>
      </w:r>
      <w:r w:rsidR="00325E61" w:rsidRPr="00325E61">
        <w:t xml:space="preserve">Георгиевского </w:t>
      </w:r>
      <w:r w:rsidR="008F5609">
        <w:t>муниципального</w:t>
      </w:r>
      <w:r w:rsidR="00325E61" w:rsidRPr="00325E61">
        <w:t xml:space="preserve"> округа Ставропольского края</w:t>
      </w:r>
    </w:p>
    <w:p w:rsidR="00083653" w:rsidRPr="00EF662B" w:rsidRDefault="00083653" w:rsidP="006B2F48">
      <w:pPr>
        <w:jc w:val="right"/>
        <w:rPr>
          <w:sz w:val="24"/>
        </w:rPr>
      </w:pPr>
    </w:p>
    <w:p w:rsidR="00325E61" w:rsidRDefault="00325E61" w:rsidP="006B2F48">
      <w:pPr>
        <w:jc w:val="center"/>
      </w:pPr>
    </w:p>
    <w:p w:rsidR="00083653" w:rsidRDefault="00083653" w:rsidP="006B2F48">
      <w:pPr>
        <w:jc w:val="center"/>
      </w:pPr>
      <w:r w:rsidRPr="00AF3A0F">
        <w:t>РЕЙТИНГ</w:t>
      </w:r>
    </w:p>
    <w:p w:rsidR="00325E61" w:rsidRDefault="00AC4C83" w:rsidP="006B2F48">
      <w:pPr>
        <w:jc w:val="center"/>
        <w:rPr>
          <w:sz w:val="24"/>
        </w:rPr>
      </w:pPr>
      <w:r w:rsidRPr="00676B09">
        <w:rPr>
          <w:sz w:val="24"/>
        </w:rPr>
        <w:t>СТРУКТУРНЫ</w:t>
      </w:r>
      <w:r>
        <w:rPr>
          <w:sz w:val="24"/>
        </w:rPr>
        <w:t>Х</w:t>
      </w:r>
      <w:r w:rsidRPr="00676B09">
        <w:rPr>
          <w:sz w:val="24"/>
        </w:rPr>
        <w:t xml:space="preserve"> ПОДРАЗДЕЛЕНИ</w:t>
      </w:r>
      <w:r>
        <w:rPr>
          <w:sz w:val="24"/>
        </w:rPr>
        <w:t>Й</w:t>
      </w:r>
      <w:r w:rsidRPr="00676B09">
        <w:rPr>
          <w:sz w:val="24"/>
        </w:rPr>
        <w:t xml:space="preserve"> </w:t>
      </w:r>
      <w:r w:rsidR="0004026E">
        <w:rPr>
          <w:caps/>
          <w:sz w:val="24"/>
        </w:rPr>
        <w:t>учреждений культурно-досугового типа</w:t>
      </w:r>
    </w:p>
    <w:p w:rsidR="00083653" w:rsidRPr="00325E61" w:rsidRDefault="00325E61" w:rsidP="00325E61">
      <w:pPr>
        <w:jc w:val="center"/>
        <w:rPr>
          <w:caps/>
          <w:sz w:val="24"/>
        </w:rPr>
      </w:pPr>
      <w:r w:rsidRPr="00325E61">
        <w:rPr>
          <w:caps/>
          <w:sz w:val="24"/>
        </w:rPr>
        <w:t xml:space="preserve">Георгиевского </w:t>
      </w:r>
      <w:r w:rsidR="008F5609">
        <w:rPr>
          <w:caps/>
          <w:sz w:val="24"/>
        </w:rPr>
        <w:t>муниципального</w:t>
      </w:r>
      <w:r w:rsidRPr="00325E61">
        <w:rPr>
          <w:caps/>
          <w:sz w:val="24"/>
        </w:rPr>
        <w:t xml:space="preserve"> округа Ставропольского края</w:t>
      </w:r>
    </w:p>
    <w:p w:rsidR="00083653" w:rsidRPr="00AF3A0F" w:rsidRDefault="00083653" w:rsidP="006B2F48">
      <w:pPr>
        <w:jc w:val="center"/>
      </w:pPr>
      <w:r>
        <w:t>за _______</w:t>
      </w:r>
      <w:r w:rsidRPr="00AF3A0F">
        <w:t xml:space="preserve"> год</w:t>
      </w:r>
    </w:p>
    <w:p w:rsidR="00083653" w:rsidRPr="00AF3A0F" w:rsidRDefault="00083653" w:rsidP="006B2F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276"/>
        <w:gridCol w:w="1417"/>
        <w:gridCol w:w="1418"/>
        <w:gridCol w:w="1417"/>
        <w:gridCol w:w="1559"/>
        <w:gridCol w:w="1418"/>
        <w:gridCol w:w="1417"/>
        <w:gridCol w:w="1701"/>
        <w:gridCol w:w="1070"/>
      </w:tblGrid>
      <w:tr w:rsidR="00083653" w:rsidRPr="00EF662B" w:rsidTr="00F07962">
        <w:tc>
          <w:tcPr>
            <w:tcW w:w="2093" w:type="dxa"/>
            <w:vMerge w:val="restart"/>
          </w:tcPr>
          <w:p w:rsidR="00083653" w:rsidRPr="008F5B46" w:rsidRDefault="00083653" w:rsidP="00BD3245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Наименование </w:t>
            </w:r>
            <w:r w:rsidR="00BD3245">
              <w:rPr>
                <w:sz w:val="20"/>
              </w:rPr>
              <w:t>структурного подразделения</w:t>
            </w:r>
          </w:p>
        </w:tc>
        <w:tc>
          <w:tcPr>
            <w:tcW w:w="11623" w:type="dxa"/>
            <w:gridSpan w:val="8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070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EF662B" w:rsidTr="00F07962">
        <w:tc>
          <w:tcPr>
            <w:tcW w:w="2093" w:type="dxa"/>
            <w:vMerge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276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</w:t>
            </w:r>
          </w:p>
        </w:tc>
        <w:tc>
          <w:tcPr>
            <w:tcW w:w="141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 со званием «народный»</w:t>
            </w:r>
          </w:p>
        </w:tc>
        <w:tc>
          <w:tcPr>
            <w:tcW w:w="1418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 для детей и молодёжи</w:t>
            </w:r>
          </w:p>
        </w:tc>
        <w:tc>
          <w:tcPr>
            <w:tcW w:w="141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Число посетителей на мероприятиях </w:t>
            </w:r>
          </w:p>
        </w:tc>
        <w:tc>
          <w:tcPr>
            <w:tcW w:w="1418" w:type="dxa"/>
          </w:tcPr>
          <w:p w:rsidR="00083653" w:rsidRPr="008F5B46" w:rsidRDefault="00EE06EE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(перевыполнение) плана оказания платных услуг</w:t>
            </w:r>
          </w:p>
        </w:tc>
        <w:tc>
          <w:tcPr>
            <w:tcW w:w="1417" w:type="dxa"/>
          </w:tcPr>
          <w:p w:rsidR="00083653" w:rsidRPr="008F5B46" w:rsidRDefault="00F81780" w:rsidP="00EE06E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Инклюзивные клубные формирования, включающие в состав инвалидов и лиц с ограниченными возможностями здоровья</w:t>
            </w:r>
          </w:p>
        </w:tc>
        <w:tc>
          <w:tcPr>
            <w:tcW w:w="1701" w:type="dxa"/>
          </w:tcPr>
          <w:p w:rsidR="00083653" w:rsidRPr="008F5B46" w:rsidRDefault="00F81780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Участие в мероприятиях лиц с ограниченными возможностями здоровья</w:t>
            </w:r>
          </w:p>
        </w:tc>
        <w:tc>
          <w:tcPr>
            <w:tcW w:w="1070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083653" w:rsidRPr="00EF662B" w:rsidTr="00F07962">
        <w:tc>
          <w:tcPr>
            <w:tcW w:w="2093" w:type="dxa"/>
          </w:tcPr>
          <w:p w:rsidR="00083653" w:rsidRPr="008F5B46" w:rsidRDefault="00083653" w:rsidP="00F07962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8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559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8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070" w:type="dxa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</w:rPr>
            </w:pPr>
          </w:p>
        </w:tc>
      </w:tr>
      <w:tr w:rsidR="00083653" w:rsidRPr="00EF662B" w:rsidTr="00F07962">
        <w:tc>
          <w:tcPr>
            <w:tcW w:w="2093" w:type="dxa"/>
          </w:tcPr>
          <w:p w:rsidR="00083653" w:rsidRPr="008F5B46" w:rsidRDefault="00083653" w:rsidP="00F07962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8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559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8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070" w:type="dxa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</w:rPr>
            </w:pPr>
          </w:p>
        </w:tc>
      </w:tr>
      <w:tr w:rsidR="00083653" w:rsidRPr="00EF662B" w:rsidTr="00F07962">
        <w:tc>
          <w:tcPr>
            <w:tcW w:w="2093" w:type="dxa"/>
          </w:tcPr>
          <w:p w:rsidR="00083653" w:rsidRPr="008F5B46" w:rsidRDefault="00083653" w:rsidP="00F07962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8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559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8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417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070" w:type="dxa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</w:rPr>
            </w:pPr>
          </w:p>
        </w:tc>
      </w:tr>
    </w:tbl>
    <w:p w:rsidR="00083653" w:rsidRPr="00AF3A0F" w:rsidRDefault="00083653" w:rsidP="006B2F48">
      <w:pPr>
        <w:jc w:val="center"/>
        <w:rPr>
          <w:sz w:val="24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325E61" w:rsidRDefault="00325E61" w:rsidP="006B2F48">
      <w:pPr>
        <w:ind w:firstLine="561"/>
        <w:jc w:val="both"/>
        <w:rPr>
          <w:szCs w:val="24"/>
          <w:lang w:eastAsia="ru-RU"/>
        </w:rPr>
      </w:pPr>
    </w:p>
    <w:p w:rsidR="00325E61" w:rsidRPr="00325E61" w:rsidRDefault="00325E61" w:rsidP="00325E61">
      <w:pPr>
        <w:ind w:left="8100" w:firstLine="0"/>
      </w:pPr>
      <w:r w:rsidRPr="00325E61">
        <w:lastRenderedPageBreak/>
        <w:t xml:space="preserve">Приложение </w:t>
      </w:r>
      <w:r>
        <w:t>2</w:t>
      </w:r>
      <w:r w:rsidRPr="00325E61">
        <w:t xml:space="preserve"> </w:t>
      </w:r>
    </w:p>
    <w:p w:rsidR="00325E61" w:rsidRPr="00325E61" w:rsidRDefault="00325E61" w:rsidP="00325E61">
      <w:pPr>
        <w:ind w:left="8100" w:firstLine="0"/>
      </w:pPr>
      <w:r w:rsidRPr="00325E61">
        <w:t xml:space="preserve">к Положению о рейтинге муниципальных учреждений культуры и дополнительного образования в сфере культуры Георгиевского </w:t>
      </w:r>
      <w:r w:rsidR="008F5609">
        <w:t>муниципального</w:t>
      </w:r>
      <w:r w:rsidRPr="00325E61">
        <w:t xml:space="preserve"> округа Ставропольского края</w:t>
      </w:r>
    </w:p>
    <w:p w:rsidR="00083653" w:rsidRPr="00EF662B" w:rsidRDefault="00083653" w:rsidP="006B2F48">
      <w:pPr>
        <w:ind w:left="10490" w:firstLine="0"/>
        <w:jc w:val="right"/>
        <w:rPr>
          <w:sz w:val="24"/>
        </w:rPr>
      </w:pPr>
    </w:p>
    <w:p w:rsidR="006D7571" w:rsidRDefault="006D7571" w:rsidP="006B2F48">
      <w:pPr>
        <w:ind w:firstLine="561"/>
        <w:jc w:val="center"/>
        <w:rPr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РЕЙТИНГ</w:t>
      </w:r>
    </w:p>
    <w:p w:rsidR="00083653" w:rsidRDefault="00083653" w:rsidP="006B2F48">
      <w:pPr>
        <w:ind w:firstLine="561"/>
        <w:jc w:val="center"/>
        <w:rPr>
          <w:sz w:val="24"/>
        </w:rPr>
      </w:pPr>
      <w:r w:rsidRPr="00241957">
        <w:rPr>
          <w:sz w:val="24"/>
        </w:rPr>
        <w:t>УЧРЕЖДЕНИ</w:t>
      </w:r>
      <w:r>
        <w:rPr>
          <w:sz w:val="24"/>
        </w:rPr>
        <w:t>Й</w:t>
      </w:r>
      <w:r w:rsidRPr="00241957">
        <w:rPr>
          <w:sz w:val="24"/>
        </w:rPr>
        <w:t xml:space="preserve"> ДОПОЛНИТЕЛЬНОГО ОБРАЗОВАНИЯ ДЕТЕЙ В СФЕРЕ КУЛЬТУРЫ</w:t>
      </w:r>
    </w:p>
    <w:p w:rsidR="00325E61" w:rsidRPr="00325E61" w:rsidRDefault="00325E61" w:rsidP="00325E61">
      <w:pPr>
        <w:jc w:val="center"/>
        <w:rPr>
          <w:caps/>
          <w:sz w:val="24"/>
        </w:rPr>
      </w:pPr>
      <w:r w:rsidRPr="00325E61">
        <w:rPr>
          <w:caps/>
          <w:sz w:val="24"/>
        </w:rPr>
        <w:t xml:space="preserve">Георгиевского </w:t>
      </w:r>
      <w:r w:rsidR="008F5609">
        <w:rPr>
          <w:caps/>
          <w:sz w:val="24"/>
        </w:rPr>
        <w:t>муниципального</w:t>
      </w:r>
      <w:r w:rsidRPr="00325E61">
        <w:rPr>
          <w:caps/>
          <w:sz w:val="24"/>
        </w:rPr>
        <w:t xml:space="preserve"> округа Ставропольского края</w:t>
      </w:r>
    </w:p>
    <w:p w:rsidR="00083653" w:rsidRDefault="00083653" w:rsidP="006B2F48">
      <w:pPr>
        <w:ind w:firstLine="561"/>
        <w:jc w:val="center"/>
      </w:pPr>
      <w:r w:rsidRPr="00676B09">
        <w:t>за ________ год</w:t>
      </w:r>
    </w:p>
    <w:p w:rsidR="00083653" w:rsidRDefault="00083653" w:rsidP="006B2F48">
      <w:pPr>
        <w:ind w:firstLine="56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9"/>
        <w:gridCol w:w="1344"/>
        <w:gridCol w:w="1701"/>
        <w:gridCol w:w="1560"/>
        <w:gridCol w:w="1701"/>
        <w:gridCol w:w="1842"/>
        <w:gridCol w:w="1701"/>
        <w:gridCol w:w="2227"/>
        <w:gridCol w:w="1111"/>
      </w:tblGrid>
      <w:tr w:rsidR="00083653" w:rsidRPr="00676B09" w:rsidTr="00F07962">
        <w:tc>
          <w:tcPr>
            <w:tcW w:w="1599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учреждения</w:t>
            </w:r>
          </w:p>
        </w:tc>
        <w:tc>
          <w:tcPr>
            <w:tcW w:w="12076" w:type="dxa"/>
            <w:gridSpan w:val="7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111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676B09" w:rsidTr="00F07962">
        <w:tc>
          <w:tcPr>
            <w:tcW w:w="1599" w:type="dxa"/>
            <w:vMerge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344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Сохранность контингента</w:t>
            </w:r>
            <w:proofErr w:type="gramStart"/>
            <w:r w:rsidR="006D7571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Доля  педагогов с высшей квалификационной категорией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560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Результативность участия в конкурсах, фестивалях, выставках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701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Инновационная деятельность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(да/нет, с пояснением)</w:t>
            </w:r>
          </w:p>
        </w:tc>
        <w:tc>
          <w:tcPr>
            <w:tcW w:w="1842" w:type="dxa"/>
          </w:tcPr>
          <w:p w:rsidR="006D7571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муниципального задания</w:t>
            </w:r>
            <w:r w:rsidR="006D7571">
              <w:rPr>
                <w:sz w:val="20"/>
              </w:rPr>
              <w:t xml:space="preserve">  </w:t>
            </w:r>
          </w:p>
          <w:p w:rsidR="00083653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(да/нет)</w:t>
            </w:r>
          </w:p>
        </w:tc>
        <w:tc>
          <w:tcPr>
            <w:tcW w:w="1701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Исполнение бюджета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227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(перевыполнение) плана оказания платных услуг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111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083653" w:rsidRPr="00676B09" w:rsidTr="00F07962">
        <w:tc>
          <w:tcPr>
            <w:tcW w:w="1599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560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842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227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111" w:type="dxa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</w:rPr>
            </w:pPr>
          </w:p>
        </w:tc>
      </w:tr>
      <w:tr w:rsidR="00083653" w:rsidRPr="00676B09" w:rsidTr="00F07962">
        <w:tc>
          <w:tcPr>
            <w:tcW w:w="1599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560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842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227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111" w:type="dxa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</w:rPr>
            </w:pPr>
          </w:p>
        </w:tc>
      </w:tr>
    </w:tbl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325E61" w:rsidRDefault="00325E61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325E61" w:rsidRDefault="00325E61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325E61" w:rsidRDefault="00325E61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325E61" w:rsidRDefault="00325E61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325E61" w:rsidRPr="00325E61" w:rsidRDefault="00325E61" w:rsidP="00325E61">
      <w:pPr>
        <w:ind w:left="8100" w:firstLine="0"/>
      </w:pPr>
      <w:r w:rsidRPr="00325E61">
        <w:lastRenderedPageBreak/>
        <w:t xml:space="preserve">Приложение </w:t>
      </w:r>
      <w:r>
        <w:t>3</w:t>
      </w:r>
      <w:r w:rsidRPr="00325E61">
        <w:t xml:space="preserve"> </w:t>
      </w:r>
    </w:p>
    <w:p w:rsidR="00325E61" w:rsidRPr="00325E61" w:rsidRDefault="00325E61" w:rsidP="00325E61">
      <w:pPr>
        <w:ind w:left="8100" w:firstLine="0"/>
      </w:pPr>
      <w:r w:rsidRPr="00325E61">
        <w:t xml:space="preserve">к Положению о рейтинге муниципальных учреждений культуры и дополнительного образования в сфере культуры Георгиевского </w:t>
      </w:r>
      <w:r w:rsidR="008F5609">
        <w:t>муниципального</w:t>
      </w:r>
      <w:r w:rsidRPr="00325E61">
        <w:t xml:space="preserve"> округа Ставропольского края</w:t>
      </w:r>
    </w:p>
    <w:p w:rsidR="00325E61" w:rsidRDefault="00325E61" w:rsidP="006B2F48">
      <w:pPr>
        <w:ind w:firstLine="561"/>
        <w:jc w:val="center"/>
        <w:rPr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РЕЙТИНГ</w:t>
      </w:r>
    </w:p>
    <w:p w:rsidR="006D7571" w:rsidRDefault="00083653" w:rsidP="006B2F48">
      <w:pPr>
        <w:ind w:firstLine="561"/>
        <w:jc w:val="center"/>
        <w:rPr>
          <w:caps/>
          <w:sz w:val="24"/>
        </w:rPr>
      </w:pPr>
      <w:r w:rsidRPr="00676B09">
        <w:rPr>
          <w:sz w:val="24"/>
        </w:rPr>
        <w:t>СТРУКТУРНЫ</w:t>
      </w:r>
      <w:r>
        <w:rPr>
          <w:sz w:val="24"/>
        </w:rPr>
        <w:t>Х</w:t>
      </w:r>
      <w:r w:rsidRPr="00676B09">
        <w:rPr>
          <w:sz w:val="24"/>
        </w:rPr>
        <w:t xml:space="preserve"> ПОДРАЗДЕЛЕНИ</w:t>
      </w:r>
      <w:r>
        <w:rPr>
          <w:sz w:val="24"/>
        </w:rPr>
        <w:t>Й</w:t>
      </w:r>
      <w:r w:rsidRPr="00676B09">
        <w:rPr>
          <w:sz w:val="24"/>
        </w:rPr>
        <w:t xml:space="preserve"> </w:t>
      </w:r>
      <w:r w:rsidR="006D7571" w:rsidRPr="006D7571">
        <w:rPr>
          <w:caps/>
          <w:sz w:val="24"/>
        </w:rPr>
        <w:t xml:space="preserve">централизованных библиотечных систем </w:t>
      </w:r>
    </w:p>
    <w:p w:rsidR="00083653" w:rsidRDefault="006D7571" w:rsidP="006B2F48">
      <w:pPr>
        <w:ind w:firstLine="561"/>
        <w:jc w:val="center"/>
      </w:pPr>
      <w:r w:rsidRPr="006D7571">
        <w:rPr>
          <w:caps/>
          <w:sz w:val="24"/>
        </w:rPr>
        <w:t xml:space="preserve">Георгиевского </w:t>
      </w:r>
      <w:r w:rsidR="008F5609">
        <w:rPr>
          <w:caps/>
          <w:sz w:val="24"/>
        </w:rPr>
        <w:t>муниципального</w:t>
      </w:r>
      <w:r w:rsidRPr="006D7571">
        <w:rPr>
          <w:caps/>
          <w:sz w:val="24"/>
        </w:rPr>
        <w:t xml:space="preserve"> округа Ставропольского края</w:t>
      </w:r>
    </w:p>
    <w:p w:rsidR="00083653" w:rsidRDefault="00083653" w:rsidP="006B2F48">
      <w:pPr>
        <w:ind w:firstLine="561"/>
        <w:jc w:val="center"/>
      </w:pPr>
      <w:r w:rsidRPr="00676B09">
        <w:t>за ________ год</w:t>
      </w:r>
    </w:p>
    <w:p w:rsidR="00083653" w:rsidRDefault="00083653" w:rsidP="006B2F48">
      <w:pPr>
        <w:ind w:firstLine="56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  <w:gridCol w:w="2410"/>
        <w:gridCol w:w="1984"/>
        <w:gridCol w:w="2268"/>
        <w:gridCol w:w="2127"/>
        <w:gridCol w:w="1211"/>
      </w:tblGrid>
      <w:tr w:rsidR="00083653" w:rsidRPr="00676B09" w:rsidTr="00F07962">
        <w:tc>
          <w:tcPr>
            <w:tcW w:w="3085" w:type="dxa"/>
            <w:vMerge w:val="restart"/>
          </w:tcPr>
          <w:p w:rsidR="00083653" w:rsidRPr="008F5B46" w:rsidRDefault="00083653" w:rsidP="00A56293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Наименование </w:t>
            </w:r>
            <w:r w:rsidR="00A56293">
              <w:rPr>
                <w:sz w:val="20"/>
              </w:rPr>
              <w:t>структурного подразделения</w:t>
            </w:r>
          </w:p>
        </w:tc>
        <w:tc>
          <w:tcPr>
            <w:tcW w:w="10490" w:type="dxa"/>
            <w:gridSpan w:val="5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211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676B09" w:rsidTr="00F07962">
        <w:tc>
          <w:tcPr>
            <w:tcW w:w="3085" w:type="dxa"/>
            <w:vMerge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Посещаемость</w:t>
            </w:r>
          </w:p>
        </w:tc>
        <w:tc>
          <w:tcPr>
            <w:tcW w:w="2410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proofErr w:type="spellStart"/>
            <w:r w:rsidRPr="008F5B46">
              <w:rPr>
                <w:sz w:val="20"/>
              </w:rPr>
              <w:t>Книгообеспеченность</w:t>
            </w:r>
            <w:proofErr w:type="spellEnd"/>
            <w:r w:rsidRPr="008F5B46">
              <w:rPr>
                <w:sz w:val="20"/>
              </w:rPr>
              <w:t xml:space="preserve"> на 1 пользователя</w:t>
            </w:r>
          </w:p>
        </w:tc>
        <w:tc>
          <w:tcPr>
            <w:tcW w:w="1984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Читаемость </w:t>
            </w:r>
          </w:p>
        </w:tc>
        <w:tc>
          <w:tcPr>
            <w:tcW w:w="2268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Обращаемость библиотечного фонда</w:t>
            </w:r>
          </w:p>
        </w:tc>
        <w:tc>
          <w:tcPr>
            <w:tcW w:w="212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proofErr w:type="spellStart"/>
            <w:r w:rsidRPr="008F5B46">
              <w:rPr>
                <w:sz w:val="20"/>
              </w:rPr>
              <w:t>Обновляемость</w:t>
            </w:r>
            <w:proofErr w:type="spellEnd"/>
            <w:r w:rsidRPr="008F5B46">
              <w:rPr>
                <w:sz w:val="20"/>
              </w:rPr>
              <w:t xml:space="preserve"> библиотечного фонда</w:t>
            </w:r>
          </w:p>
        </w:tc>
        <w:tc>
          <w:tcPr>
            <w:tcW w:w="1211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083653" w:rsidRPr="00676B09" w:rsidTr="00F07962">
        <w:tc>
          <w:tcPr>
            <w:tcW w:w="3085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410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984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268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127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21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</w:tr>
      <w:tr w:rsidR="00083653" w:rsidRPr="00676B09" w:rsidTr="00F07962">
        <w:tc>
          <w:tcPr>
            <w:tcW w:w="3085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410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984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268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127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21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</w:tr>
      <w:tr w:rsidR="00083653" w:rsidRPr="00676B09" w:rsidTr="00F07962">
        <w:tc>
          <w:tcPr>
            <w:tcW w:w="3085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410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984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268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127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21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</w:tr>
      <w:tr w:rsidR="00083653" w:rsidRPr="00676B09" w:rsidTr="00F07962">
        <w:tc>
          <w:tcPr>
            <w:tcW w:w="3085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410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984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268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127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21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</w:tr>
      <w:tr w:rsidR="00083653" w:rsidRPr="00676B09" w:rsidTr="00F07962">
        <w:tc>
          <w:tcPr>
            <w:tcW w:w="3085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410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984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268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2127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211" w:type="dxa"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</w:tr>
    </w:tbl>
    <w:p w:rsidR="00083653" w:rsidRDefault="00083653" w:rsidP="006B2F48">
      <w:pPr>
        <w:ind w:firstLine="561"/>
        <w:jc w:val="center"/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8F0C8C">
      <w:pPr>
        <w:ind w:firstLine="0"/>
      </w:pPr>
      <w:bookmarkStart w:id="2" w:name="_GoBack"/>
      <w:bookmarkEnd w:id="2"/>
    </w:p>
    <w:sectPr w:rsidR="00083653" w:rsidSect="008F0C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2442"/>
    <w:multiLevelType w:val="hybridMultilevel"/>
    <w:tmpl w:val="9B2ECA26"/>
    <w:lvl w:ilvl="0" w:tplc="374AA28E">
      <w:start w:val="1"/>
      <w:numFmt w:val="decimal"/>
      <w:lvlText w:val="%1."/>
      <w:lvlJc w:val="left"/>
      <w:pPr>
        <w:ind w:left="1185" w:hanging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BA7"/>
    <w:rsid w:val="00002E0E"/>
    <w:rsid w:val="0004026E"/>
    <w:rsid w:val="00066519"/>
    <w:rsid w:val="00083653"/>
    <w:rsid w:val="000A24FC"/>
    <w:rsid w:val="0010669C"/>
    <w:rsid w:val="001961E5"/>
    <w:rsid w:val="001B1155"/>
    <w:rsid w:val="001E2AD1"/>
    <w:rsid w:val="00241957"/>
    <w:rsid w:val="00325E61"/>
    <w:rsid w:val="00392D40"/>
    <w:rsid w:val="00411727"/>
    <w:rsid w:val="004630EA"/>
    <w:rsid w:val="004D6708"/>
    <w:rsid w:val="004D7BA7"/>
    <w:rsid w:val="00522BB7"/>
    <w:rsid w:val="0059157F"/>
    <w:rsid w:val="00676B09"/>
    <w:rsid w:val="0068378A"/>
    <w:rsid w:val="006A14D3"/>
    <w:rsid w:val="006B2F48"/>
    <w:rsid w:val="006D7571"/>
    <w:rsid w:val="008D158E"/>
    <w:rsid w:val="008F0C8C"/>
    <w:rsid w:val="008F5609"/>
    <w:rsid w:val="008F5B46"/>
    <w:rsid w:val="00913422"/>
    <w:rsid w:val="00942692"/>
    <w:rsid w:val="009616EF"/>
    <w:rsid w:val="00A2071A"/>
    <w:rsid w:val="00A56293"/>
    <w:rsid w:val="00AC4C83"/>
    <w:rsid w:val="00AF3A0F"/>
    <w:rsid w:val="00BD3245"/>
    <w:rsid w:val="00BE259C"/>
    <w:rsid w:val="00C254B7"/>
    <w:rsid w:val="00C4136C"/>
    <w:rsid w:val="00C546D5"/>
    <w:rsid w:val="00C64F7F"/>
    <w:rsid w:val="00D60DD3"/>
    <w:rsid w:val="00E003CF"/>
    <w:rsid w:val="00E61861"/>
    <w:rsid w:val="00E91A91"/>
    <w:rsid w:val="00E960F1"/>
    <w:rsid w:val="00EE06EE"/>
    <w:rsid w:val="00EF458B"/>
    <w:rsid w:val="00EF662B"/>
    <w:rsid w:val="00F07962"/>
    <w:rsid w:val="00F350EC"/>
    <w:rsid w:val="00F42311"/>
    <w:rsid w:val="00F53DFB"/>
    <w:rsid w:val="00F81780"/>
    <w:rsid w:val="00FD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48"/>
    <w:pPr>
      <w:spacing w:after="0" w:line="240" w:lineRule="auto"/>
      <w:ind w:firstLine="357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0"/>
    </w:pPr>
    <w:rPr>
      <w:rFonts w:eastAsia="Calibri"/>
      <w:b/>
      <w:bCs/>
      <w:color w:val="000000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1"/>
    </w:pPr>
    <w:rPr>
      <w:rFonts w:eastAsia="Calibri"/>
      <w:b/>
      <w:bCs/>
      <w:color w:val="000000"/>
      <w:spacing w:val="24"/>
      <w:sz w:val="25"/>
      <w:szCs w:val="25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2"/>
    </w:pPr>
    <w:rPr>
      <w:rFonts w:eastAsia="Calibri"/>
      <w:b/>
      <w:bCs/>
      <w:color w:val="FF0000"/>
      <w:spacing w:val="24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DF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53D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3DF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D60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FB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13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ГЕОРГИЕВСКА</vt:lpstr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ГЕОРГИЕВСКА</dc:title>
  <dc:creator>Пользователь</dc:creator>
  <cp:lastModifiedBy>KOVALEVA</cp:lastModifiedBy>
  <cp:revision>5</cp:revision>
  <cp:lastPrinted>2018-02-27T09:33:00Z</cp:lastPrinted>
  <dcterms:created xsi:type="dcterms:W3CDTF">2023-12-28T08:32:00Z</dcterms:created>
  <dcterms:modified xsi:type="dcterms:W3CDTF">2023-12-28T08:39:00Z</dcterms:modified>
</cp:coreProperties>
</file>