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BBEDA" w14:textId="77777777" w:rsidR="00CD11A3" w:rsidRDefault="00CD11A3" w:rsidP="00CD11A3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1055A45D" w14:textId="77777777" w:rsidR="00CD11A3" w:rsidRDefault="00CD11A3" w:rsidP="00CD11A3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408F3E4E" w14:textId="77777777" w:rsidR="00CD11A3" w:rsidRDefault="00CD11A3" w:rsidP="00CD11A3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52560ADB" w14:textId="77777777" w:rsidR="00CD11A3" w:rsidRDefault="00CD11A3" w:rsidP="00CD11A3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49EB4934" w14:textId="77777777" w:rsidR="00CD11A3" w:rsidRDefault="00CD11A3" w:rsidP="00CD11A3">
      <w:pPr>
        <w:rPr>
          <w:rFonts w:ascii="Times New Roman" w:hAnsi="Times New Roman"/>
          <w:sz w:val="28"/>
          <w:szCs w:val="28"/>
        </w:rPr>
      </w:pPr>
    </w:p>
    <w:p w14:paraId="62641AF8" w14:textId="40CF1091" w:rsidR="00CD11A3" w:rsidRPr="00EC6783" w:rsidRDefault="0086750A" w:rsidP="00CD1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февраля</w:t>
      </w:r>
      <w:r w:rsidR="00CD11A3" w:rsidRPr="00EC6783">
        <w:rPr>
          <w:rFonts w:ascii="Times New Roman" w:hAnsi="Times New Roman"/>
          <w:sz w:val="28"/>
          <w:szCs w:val="28"/>
        </w:rPr>
        <w:t xml:space="preserve"> 20</w:t>
      </w:r>
      <w:r w:rsidR="00CD11A3">
        <w:rPr>
          <w:rFonts w:ascii="Times New Roman" w:hAnsi="Times New Roman"/>
          <w:sz w:val="28"/>
          <w:szCs w:val="28"/>
        </w:rPr>
        <w:t>24</w:t>
      </w:r>
      <w:r w:rsidR="00CD11A3" w:rsidRPr="00EC6783">
        <w:rPr>
          <w:rFonts w:ascii="Times New Roman" w:hAnsi="Times New Roman"/>
          <w:sz w:val="28"/>
          <w:szCs w:val="28"/>
        </w:rPr>
        <w:t xml:space="preserve"> г.        </w:t>
      </w:r>
      <w:r w:rsidR="00CD1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D11A3" w:rsidRPr="00EC6783">
        <w:rPr>
          <w:rFonts w:ascii="Times New Roman" w:hAnsi="Times New Roman"/>
          <w:sz w:val="28"/>
          <w:szCs w:val="28"/>
        </w:rPr>
        <w:t xml:space="preserve">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D11A3" w:rsidRPr="00EC6783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515</w:t>
      </w:r>
    </w:p>
    <w:p w14:paraId="056DD75E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61EBE0BA" w14:textId="77777777" w:rsidR="009F5EB6" w:rsidRDefault="009F5EB6" w:rsidP="009F5EB6">
      <w:pPr>
        <w:jc w:val="both"/>
        <w:rPr>
          <w:rFonts w:ascii="Times New Roman" w:hAnsi="Times New Roman"/>
          <w:sz w:val="28"/>
          <w:szCs w:val="28"/>
        </w:rPr>
      </w:pPr>
    </w:p>
    <w:p w14:paraId="31192686" w14:textId="77777777" w:rsidR="007D2332" w:rsidRDefault="007D2332" w:rsidP="009F5EB6">
      <w:pPr>
        <w:jc w:val="both"/>
        <w:rPr>
          <w:rFonts w:ascii="Times New Roman" w:hAnsi="Times New Roman"/>
          <w:sz w:val="28"/>
          <w:szCs w:val="28"/>
        </w:rPr>
      </w:pPr>
    </w:p>
    <w:p w14:paraId="2CE7AC30" w14:textId="7AB776A5" w:rsidR="00921236" w:rsidRPr="00921236" w:rsidRDefault="00921236" w:rsidP="009038F8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921236">
        <w:rPr>
          <w:rFonts w:ascii="Times New Roman" w:hAnsi="Times New Roman"/>
          <w:bCs/>
          <w:sz w:val="28"/>
          <w:szCs w:val="28"/>
        </w:rPr>
        <w:t>О</w:t>
      </w:r>
      <w:r w:rsidR="005D1970">
        <w:rPr>
          <w:rFonts w:ascii="Times New Roman" w:hAnsi="Times New Roman"/>
          <w:bCs/>
          <w:sz w:val="28"/>
          <w:szCs w:val="28"/>
        </w:rPr>
        <w:t>б утверждении</w:t>
      </w:r>
      <w:r w:rsidRPr="00921236">
        <w:rPr>
          <w:rFonts w:ascii="Times New Roman" w:hAnsi="Times New Roman"/>
          <w:bCs/>
          <w:sz w:val="28"/>
          <w:szCs w:val="28"/>
        </w:rPr>
        <w:t xml:space="preserve"> Порядк</w:t>
      </w:r>
      <w:r w:rsidR="005D1970">
        <w:rPr>
          <w:rFonts w:ascii="Times New Roman" w:hAnsi="Times New Roman"/>
          <w:bCs/>
          <w:sz w:val="28"/>
          <w:szCs w:val="28"/>
        </w:rPr>
        <w:t>а</w:t>
      </w:r>
      <w:r w:rsidRPr="00921236">
        <w:rPr>
          <w:rFonts w:ascii="Times New Roman" w:hAnsi="Times New Roman"/>
          <w:bCs/>
          <w:sz w:val="28"/>
          <w:szCs w:val="28"/>
        </w:rPr>
        <w:t xml:space="preserve"> формирования </w:t>
      </w:r>
      <w:r w:rsidRPr="00921236">
        <w:rPr>
          <w:rFonts w:ascii="Times New Roman" w:hAnsi="Times New Roman"/>
          <w:bCs/>
          <w:sz w:val="28"/>
        </w:rPr>
        <w:t>муниципальных</w:t>
      </w:r>
      <w:r w:rsidRPr="00921236">
        <w:rPr>
          <w:rFonts w:ascii="Times New Roman" w:hAnsi="Times New Roman"/>
          <w:bCs/>
          <w:sz w:val="28"/>
          <w:szCs w:val="28"/>
        </w:rPr>
        <w:t xml:space="preserve"> социальных заказов на оказание </w:t>
      </w:r>
      <w:r w:rsidRPr="00921236">
        <w:rPr>
          <w:rFonts w:ascii="Times New Roman" w:hAnsi="Times New Roman"/>
          <w:bCs/>
          <w:sz w:val="28"/>
        </w:rPr>
        <w:t>муниципальных</w:t>
      </w:r>
      <w:r w:rsidRPr="00921236">
        <w:rPr>
          <w:rFonts w:ascii="Times New Roman" w:hAnsi="Times New Roman"/>
          <w:bCs/>
          <w:sz w:val="28"/>
          <w:szCs w:val="28"/>
        </w:rPr>
        <w:t xml:space="preserve"> услуг в социальной сфере, отнесенных к полн</w:t>
      </w:r>
      <w:r w:rsidRPr="00921236">
        <w:rPr>
          <w:rFonts w:ascii="Times New Roman" w:hAnsi="Times New Roman"/>
          <w:bCs/>
          <w:sz w:val="28"/>
          <w:szCs w:val="28"/>
        </w:rPr>
        <w:t>о</w:t>
      </w:r>
      <w:r w:rsidRPr="00921236">
        <w:rPr>
          <w:rFonts w:ascii="Times New Roman" w:hAnsi="Times New Roman"/>
          <w:bCs/>
          <w:sz w:val="28"/>
          <w:szCs w:val="28"/>
        </w:rPr>
        <w:t xml:space="preserve">мочиям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Георгиевского </w:t>
      </w:r>
      <w:r w:rsidR="00505504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14:paraId="4EC5682E" w14:textId="77777777" w:rsidR="00E63E6E" w:rsidRPr="00D33517" w:rsidRDefault="00E63E6E" w:rsidP="009038F8">
      <w:pPr>
        <w:suppressAutoHyphens/>
        <w:jc w:val="both"/>
        <w:rPr>
          <w:rFonts w:ascii="Times New Roman" w:hAnsi="Times New Roman"/>
          <w:bCs/>
          <w:sz w:val="28"/>
          <w:szCs w:val="28"/>
        </w:rPr>
      </w:pPr>
    </w:p>
    <w:p w14:paraId="063A9624" w14:textId="77777777" w:rsidR="00E63E6E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09E85FF" w14:textId="77777777" w:rsidR="00E63E6E" w:rsidRPr="00A346B5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C8753D7" w14:textId="5D8A274A" w:rsidR="00E63E6E" w:rsidRPr="007D2332" w:rsidRDefault="00E63E6E" w:rsidP="007D233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D2332">
        <w:rPr>
          <w:rFonts w:ascii="Times New Roman" w:hAnsi="Times New Roman"/>
          <w:sz w:val="28"/>
          <w:szCs w:val="28"/>
        </w:rPr>
        <w:t xml:space="preserve">В соответствии </w:t>
      </w:r>
      <w:r w:rsidR="00D33517" w:rsidRPr="007D2332">
        <w:rPr>
          <w:rFonts w:ascii="Times New Roman" w:hAnsi="Times New Roman"/>
          <w:sz w:val="28"/>
          <w:szCs w:val="28"/>
        </w:rPr>
        <w:t>с</w:t>
      </w:r>
      <w:r w:rsidR="00D33517" w:rsidRPr="007D2332">
        <w:rPr>
          <w:rFonts w:ascii="Times New Roman" w:hAnsi="Times New Roman"/>
          <w:sz w:val="28"/>
          <w:szCs w:val="28"/>
          <w:lang w:eastAsia="en-US"/>
        </w:rPr>
        <w:t xml:space="preserve"> частью </w:t>
      </w:r>
      <w:r w:rsidR="005D1970" w:rsidRPr="007D2332">
        <w:rPr>
          <w:rFonts w:ascii="Times New Roman" w:hAnsi="Times New Roman"/>
          <w:sz w:val="28"/>
          <w:szCs w:val="28"/>
          <w:lang w:eastAsia="en-US"/>
        </w:rPr>
        <w:t>4 статьи 6, частью 5 статьи 7</w:t>
      </w:r>
      <w:r w:rsidR="00D33517" w:rsidRPr="007D2332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от 13 июля 2020 г</w:t>
      </w:r>
      <w:r w:rsidR="005D1970" w:rsidRPr="007D2332">
        <w:rPr>
          <w:rFonts w:ascii="Times New Roman" w:hAnsi="Times New Roman"/>
          <w:sz w:val="28"/>
          <w:szCs w:val="28"/>
          <w:lang w:eastAsia="en-US"/>
        </w:rPr>
        <w:t>.</w:t>
      </w:r>
      <w:r w:rsidR="00D33517" w:rsidRPr="007D2332">
        <w:rPr>
          <w:rFonts w:ascii="Times New Roman" w:hAnsi="Times New Roman"/>
          <w:sz w:val="28"/>
          <w:szCs w:val="28"/>
          <w:lang w:eastAsia="en-US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сфере»,</w:t>
      </w:r>
      <w:r w:rsidR="00D33517" w:rsidRPr="007D2332">
        <w:rPr>
          <w:rFonts w:ascii="Times New Roman" w:hAnsi="Times New Roman"/>
          <w:sz w:val="28"/>
          <w:szCs w:val="28"/>
        </w:rPr>
        <w:t xml:space="preserve"> </w:t>
      </w:r>
      <w:r w:rsidRPr="007D2332">
        <w:rPr>
          <w:rFonts w:ascii="Times New Roman" w:hAnsi="Times New Roman"/>
          <w:sz w:val="28"/>
          <w:szCs w:val="28"/>
        </w:rPr>
        <w:t xml:space="preserve">администрация Георгиевского </w:t>
      </w:r>
      <w:r w:rsidR="00505504">
        <w:rPr>
          <w:rFonts w:ascii="Times New Roman" w:hAnsi="Times New Roman"/>
          <w:sz w:val="28"/>
          <w:szCs w:val="28"/>
        </w:rPr>
        <w:t>муниципального</w:t>
      </w:r>
      <w:r w:rsidRPr="007D233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5EA82E87" w14:textId="77777777" w:rsidR="00E63E6E" w:rsidRPr="00D33517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50DDF8F" w14:textId="77777777" w:rsidR="00E63E6E" w:rsidRPr="00A346B5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0466E15" w14:textId="77777777" w:rsidR="00E63E6E" w:rsidRPr="00A346B5" w:rsidRDefault="00E63E6E" w:rsidP="009038F8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14:paraId="18F9DC4B" w14:textId="77777777" w:rsidR="00E63E6E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484F9B8" w14:textId="77777777" w:rsidR="00E63E6E" w:rsidRPr="00A346B5" w:rsidRDefault="00E63E6E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C6CE4D5" w14:textId="4A551A33" w:rsidR="00921236" w:rsidRDefault="00D33517" w:rsidP="005D19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3517"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921236" w:rsidRPr="00480115">
        <w:rPr>
          <w:rFonts w:ascii="Times New Roman" w:hAnsi="Times New Roman"/>
          <w:sz w:val="28"/>
          <w:szCs w:val="28"/>
        </w:rPr>
        <w:t>Утвердить</w:t>
      </w:r>
      <w:r w:rsidR="005D1970">
        <w:rPr>
          <w:rFonts w:ascii="Times New Roman" w:hAnsi="Times New Roman"/>
          <w:sz w:val="28"/>
          <w:szCs w:val="28"/>
        </w:rPr>
        <w:t xml:space="preserve"> прилагаемый </w:t>
      </w:r>
      <w:r w:rsidR="00921236" w:rsidRPr="00480115">
        <w:rPr>
          <w:rFonts w:ascii="Times New Roman" w:hAnsi="Times New Roman"/>
          <w:sz w:val="28"/>
          <w:szCs w:val="28"/>
        </w:rPr>
        <w:t xml:space="preserve">Порядок формирования 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с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 xml:space="preserve">циальных заказов на оказание 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о</w:t>
      </w:r>
      <w:r w:rsidR="00921236" w:rsidRPr="00480115">
        <w:rPr>
          <w:rFonts w:ascii="Times New Roman" w:hAnsi="Times New Roman"/>
          <w:sz w:val="28"/>
          <w:szCs w:val="28"/>
        </w:rPr>
        <w:t>т</w:t>
      </w:r>
      <w:r w:rsidR="00921236" w:rsidRPr="00480115">
        <w:rPr>
          <w:rFonts w:ascii="Times New Roman" w:hAnsi="Times New Roman"/>
          <w:sz w:val="28"/>
          <w:szCs w:val="28"/>
        </w:rPr>
        <w:t xml:space="preserve">несенных к полномочиям </w:t>
      </w:r>
      <w:r w:rsidR="00921236">
        <w:rPr>
          <w:rFonts w:ascii="Times New Roman" w:hAnsi="Times New Roman"/>
          <w:sz w:val="28"/>
        </w:rPr>
        <w:t>органов местного самоуправления</w:t>
      </w:r>
      <w:r w:rsidR="00921236" w:rsidRPr="00480115">
        <w:rPr>
          <w:rFonts w:ascii="Times New Roman" w:hAnsi="Times New Roman"/>
          <w:sz w:val="28"/>
        </w:rPr>
        <w:t xml:space="preserve"> </w:t>
      </w:r>
      <w:r w:rsidR="00921236" w:rsidRPr="00D33517">
        <w:rPr>
          <w:rFonts w:ascii="Times New Roman" w:hAnsi="Times New Roman"/>
          <w:sz w:val="28"/>
          <w:szCs w:val="28"/>
        </w:rPr>
        <w:t xml:space="preserve">Георгиевского </w:t>
      </w:r>
      <w:r w:rsidR="00505504">
        <w:rPr>
          <w:rFonts w:ascii="Times New Roman" w:hAnsi="Times New Roman"/>
          <w:sz w:val="28"/>
          <w:szCs w:val="28"/>
        </w:rPr>
        <w:t>муниципального</w:t>
      </w:r>
      <w:r w:rsidR="00921236" w:rsidRPr="00D33517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7D2332">
        <w:rPr>
          <w:rFonts w:ascii="Times New Roman" w:hAnsi="Times New Roman"/>
          <w:sz w:val="28"/>
          <w:szCs w:val="28"/>
        </w:rPr>
        <w:t>.</w:t>
      </w:r>
      <w:r w:rsidR="00921236" w:rsidRPr="00480115">
        <w:rPr>
          <w:rFonts w:ascii="Times New Roman" w:hAnsi="Times New Roman"/>
          <w:sz w:val="28"/>
          <w:szCs w:val="28"/>
        </w:rPr>
        <w:t xml:space="preserve"> </w:t>
      </w:r>
    </w:p>
    <w:p w14:paraId="1261020A" w14:textId="77777777" w:rsidR="00505504" w:rsidRDefault="00505504" w:rsidP="005D19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BC1A82" w14:textId="356B7615" w:rsidR="00505504" w:rsidRPr="00480115" w:rsidRDefault="0080428B" w:rsidP="00CD11A3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90136">
        <w:rPr>
          <w:rFonts w:ascii="Times New Roman" w:hAnsi="Times New Roman"/>
          <w:sz w:val="28"/>
          <w:szCs w:val="28"/>
        </w:rPr>
        <w:t xml:space="preserve"> </w:t>
      </w:r>
      <w:r w:rsidR="00505504" w:rsidRPr="00176DC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Георгие</w:t>
      </w:r>
      <w:r w:rsidR="00505504" w:rsidRPr="00176DC1">
        <w:rPr>
          <w:rFonts w:ascii="Times New Roman" w:hAnsi="Times New Roman"/>
          <w:sz w:val="28"/>
          <w:szCs w:val="28"/>
        </w:rPr>
        <w:t>в</w:t>
      </w:r>
      <w:r w:rsidR="00505504" w:rsidRPr="00176DC1">
        <w:rPr>
          <w:rFonts w:ascii="Times New Roman" w:hAnsi="Times New Roman"/>
          <w:sz w:val="28"/>
          <w:szCs w:val="28"/>
        </w:rPr>
        <w:t xml:space="preserve">ского </w:t>
      </w:r>
      <w:r w:rsidRPr="0080428B">
        <w:rPr>
          <w:rFonts w:ascii="Times New Roman" w:hAnsi="Times New Roman"/>
          <w:bCs/>
          <w:color w:val="000000"/>
          <w:sz w:val="28"/>
          <w:szCs w:val="28"/>
        </w:rPr>
        <w:t xml:space="preserve">городского </w:t>
      </w:r>
      <w:r w:rsidR="00505504" w:rsidRPr="00176DC1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/>
          <w:sz w:val="28"/>
          <w:szCs w:val="28"/>
        </w:rPr>
        <w:t>11 мая</w:t>
      </w:r>
      <w:r w:rsidR="00505504" w:rsidRPr="00176DC1">
        <w:rPr>
          <w:rFonts w:ascii="Times New Roman" w:hAnsi="Times New Roman"/>
          <w:sz w:val="28"/>
          <w:szCs w:val="28"/>
        </w:rPr>
        <w:t xml:space="preserve"> 2023 г. № 1</w:t>
      </w:r>
      <w:r>
        <w:rPr>
          <w:rFonts w:ascii="Times New Roman" w:hAnsi="Times New Roman"/>
          <w:sz w:val="28"/>
          <w:szCs w:val="28"/>
        </w:rPr>
        <w:t>386</w:t>
      </w:r>
      <w:r w:rsidR="00505504" w:rsidRPr="00176DC1">
        <w:rPr>
          <w:rFonts w:ascii="Times New Roman" w:hAnsi="Times New Roman"/>
          <w:sz w:val="28"/>
          <w:szCs w:val="28"/>
        </w:rPr>
        <w:t xml:space="preserve"> «</w:t>
      </w:r>
      <w:r w:rsidRPr="0092123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</w:t>
      </w:r>
      <w:r w:rsidRPr="00921236">
        <w:rPr>
          <w:rFonts w:ascii="Times New Roman" w:hAnsi="Times New Roman"/>
          <w:bCs/>
          <w:sz w:val="28"/>
          <w:szCs w:val="28"/>
        </w:rPr>
        <w:t xml:space="preserve"> Порядк</w:t>
      </w:r>
      <w:r>
        <w:rPr>
          <w:rFonts w:ascii="Times New Roman" w:hAnsi="Times New Roman"/>
          <w:bCs/>
          <w:sz w:val="28"/>
          <w:szCs w:val="28"/>
        </w:rPr>
        <w:t>а</w:t>
      </w:r>
      <w:r w:rsidRPr="00921236">
        <w:rPr>
          <w:rFonts w:ascii="Times New Roman" w:hAnsi="Times New Roman"/>
          <w:bCs/>
          <w:sz w:val="28"/>
          <w:szCs w:val="28"/>
        </w:rPr>
        <w:t xml:space="preserve"> формирования </w:t>
      </w:r>
      <w:r w:rsidRPr="00921236">
        <w:rPr>
          <w:rFonts w:ascii="Times New Roman" w:hAnsi="Times New Roman"/>
          <w:bCs/>
          <w:sz w:val="28"/>
        </w:rPr>
        <w:t>муниципальных</w:t>
      </w:r>
      <w:r w:rsidRPr="00921236">
        <w:rPr>
          <w:rFonts w:ascii="Times New Roman" w:hAnsi="Times New Roman"/>
          <w:bCs/>
          <w:sz w:val="28"/>
          <w:szCs w:val="28"/>
        </w:rPr>
        <w:t xml:space="preserve"> социальных заказов на оказание </w:t>
      </w:r>
      <w:r w:rsidRPr="00921236">
        <w:rPr>
          <w:rFonts w:ascii="Times New Roman" w:hAnsi="Times New Roman"/>
          <w:bCs/>
          <w:sz w:val="28"/>
        </w:rPr>
        <w:t>муниципальных</w:t>
      </w:r>
      <w:r w:rsidRPr="00921236">
        <w:rPr>
          <w:rFonts w:ascii="Times New Roman" w:hAnsi="Times New Roman"/>
          <w:bCs/>
          <w:sz w:val="28"/>
          <w:szCs w:val="28"/>
        </w:rPr>
        <w:t xml:space="preserve"> услуг в социальной сфере, отнесенных к полном</w:t>
      </w:r>
      <w:r w:rsidRPr="00921236">
        <w:rPr>
          <w:rFonts w:ascii="Times New Roman" w:hAnsi="Times New Roman"/>
          <w:bCs/>
          <w:sz w:val="28"/>
          <w:szCs w:val="28"/>
        </w:rPr>
        <w:t>о</w:t>
      </w:r>
      <w:r w:rsidRPr="00921236">
        <w:rPr>
          <w:rFonts w:ascii="Times New Roman" w:hAnsi="Times New Roman"/>
          <w:bCs/>
          <w:sz w:val="28"/>
          <w:szCs w:val="28"/>
        </w:rPr>
        <w:t xml:space="preserve">чиям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Георгиевского городского округа Ставропольского края</w:t>
      </w:r>
      <w:r w:rsidR="00505504" w:rsidRPr="00176DC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89382D1" w14:textId="77777777" w:rsidR="00FF7AB4" w:rsidRPr="00FF7AB4" w:rsidRDefault="00FF7AB4" w:rsidP="009038F8">
      <w:pPr>
        <w:suppressAutoHyphens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6608489" w14:textId="1C58A63D" w:rsidR="00FF7AB4" w:rsidRPr="00FF7AB4" w:rsidRDefault="0080428B" w:rsidP="00CD11A3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FF7AB4" w:rsidRPr="00FF7AB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CD11A3">
        <w:rPr>
          <w:rFonts w:ascii="Times New Roman" w:hAnsi="Times New Roman"/>
          <w:sz w:val="28"/>
          <w:szCs w:val="28"/>
        </w:rPr>
        <w:t xml:space="preserve">на </w:t>
      </w:r>
      <w:r w:rsidR="00FF7AB4" w:rsidRPr="00FF7AB4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Георгиевского </w:t>
      </w:r>
      <w:r w:rsidR="00505504">
        <w:rPr>
          <w:rFonts w:ascii="Times New Roman" w:hAnsi="Times New Roman"/>
          <w:sz w:val="28"/>
          <w:szCs w:val="28"/>
        </w:rPr>
        <w:t>муниципального</w:t>
      </w:r>
      <w:r w:rsidR="00FF7AB4" w:rsidRPr="00FF7AB4">
        <w:rPr>
          <w:rFonts w:ascii="Times New Roman" w:hAnsi="Times New Roman"/>
          <w:sz w:val="28"/>
          <w:szCs w:val="28"/>
        </w:rPr>
        <w:t xml:space="preserve"> округа Ставропольского края Феодосиади А.Е.</w:t>
      </w:r>
    </w:p>
    <w:p w14:paraId="4FC94D11" w14:textId="77777777" w:rsidR="00FF7AB4" w:rsidRPr="00FF7AB4" w:rsidRDefault="00FF7AB4" w:rsidP="009038F8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6F773E9F" w14:textId="77777777" w:rsidR="00F90136" w:rsidRDefault="00F90136" w:rsidP="009038F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EF6A2B8" w14:textId="77777777" w:rsidR="00F90136" w:rsidRDefault="00F90136" w:rsidP="009038F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A882B7B" w14:textId="77777777" w:rsidR="00F90136" w:rsidRDefault="00F90136" w:rsidP="009038F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89E6215" w14:textId="16CD3C1F" w:rsidR="00FF7AB4" w:rsidRPr="00FF7AB4" w:rsidRDefault="0080428B" w:rsidP="009038F8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 xml:space="preserve">. Настоящее постановление вступает в силу со дня его </w:t>
      </w:r>
      <w:r w:rsidR="005D1970">
        <w:rPr>
          <w:rFonts w:ascii="Times New Roman" w:hAnsi="Times New Roman"/>
          <w:sz w:val="28"/>
          <w:szCs w:val="28"/>
          <w:lang w:eastAsia="en-US"/>
        </w:rPr>
        <w:t>официального опубликования</w:t>
      </w:r>
      <w:r w:rsidR="00FF7AB4" w:rsidRPr="00FF7AB4">
        <w:rPr>
          <w:rFonts w:ascii="Times New Roman" w:hAnsi="Times New Roman"/>
          <w:sz w:val="28"/>
          <w:szCs w:val="28"/>
          <w:lang w:eastAsia="en-US"/>
        </w:rPr>
        <w:t>.</w:t>
      </w:r>
    </w:p>
    <w:p w14:paraId="6F25C8D2" w14:textId="77777777" w:rsidR="00FF7AB4" w:rsidRPr="00FF7AB4" w:rsidRDefault="00FF7AB4" w:rsidP="00FF7AB4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796109C" w14:textId="77777777"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7307EEEF" w14:textId="77777777" w:rsidR="00E63E6E" w:rsidRDefault="00E63E6E" w:rsidP="00A94C74">
      <w:pPr>
        <w:widowControl w:val="0"/>
        <w:suppressAutoHyphens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126644DB" w14:textId="77777777" w:rsidR="004F67B8" w:rsidRPr="00B63023" w:rsidRDefault="004F67B8" w:rsidP="00A94C74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 xml:space="preserve">Глава </w:t>
      </w:r>
    </w:p>
    <w:p w14:paraId="786C4D1D" w14:textId="386009AD" w:rsidR="004F67B8" w:rsidRPr="00B63023" w:rsidRDefault="004F67B8" w:rsidP="00A94C74">
      <w:pPr>
        <w:shd w:val="clear" w:color="auto" w:fill="FFFFFF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 xml:space="preserve">Георгиевского </w:t>
      </w:r>
      <w:r w:rsidR="00505504">
        <w:rPr>
          <w:rFonts w:ascii="Times New Roman" w:hAnsi="Times New Roman"/>
          <w:sz w:val="28"/>
          <w:szCs w:val="28"/>
        </w:rPr>
        <w:t>муниципального</w:t>
      </w:r>
      <w:r w:rsidRPr="00B63023">
        <w:rPr>
          <w:rFonts w:ascii="Times New Roman" w:hAnsi="Times New Roman"/>
          <w:bCs/>
          <w:sz w:val="28"/>
          <w:szCs w:val="28"/>
        </w:rPr>
        <w:t xml:space="preserve"> округа</w:t>
      </w:r>
    </w:p>
    <w:p w14:paraId="6DD73D48" w14:textId="77777777" w:rsidR="005308FD" w:rsidRPr="00B63023" w:rsidRDefault="004F67B8" w:rsidP="007D2332">
      <w:pPr>
        <w:shd w:val="clear" w:color="auto" w:fill="FFFFFF"/>
        <w:spacing w:line="240" w:lineRule="exact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B63023">
        <w:rPr>
          <w:rFonts w:ascii="Times New Roman" w:hAnsi="Times New Roman"/>
          <w:bCs/>
          <w:sz w:val="28"/>
          <w:szCs w:val="28"/>
        </w:rPr>
        <w:t>Ставр</w:t>
      </w:r>
      <w:r w:rsidR="007D2332">
        <w:rPr>
          <w:rFonts w:ascii="Times New Roman" w:hAnsi="Times New Roman"/>
          <w:bCs/>
          <w:sz w:val="28"/>
          <w:szCs w:val="28"/>
        </w:rPr>
        <w:t xml:space="preserve">опольского края                                          </w:t>
      </w:r>
      <w:r w:rsidRPr="00B63023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F96E14" w:rsidRPr="00B63023">
        <w:rPr>
          <w:rFonts w:ascii="Times New Roman" w:hAnsi="Times New Roman"/>
          <w:bCs/>
          <w:sz w:val="28"/>
          <w:szCs w:val="28"/>
        </w:rPr>
        <w:t xml:space="preserve"> </w:t>
      </w:r>
      <w:r w:rsidRPr="00B63023">
        <w:rPr>
          <w:rFonts w:ascii="Times New Roman" w:hAnsi="Times New Roman"/>
          <w:bCs/>
          <w:sz w:val="28"/>
          <w:szCs w:val="28"/>
        </w:rPr>
        <w:t xml:space="preserve">    </w:t>
      </w:r>
      <w:r w:rsidR="007D2332">
        <w:rPr>
          <w:rFonts w:ascii="Times New Roman" w:hAnsi="Times New Roman"/>
          <w:bCs/>
          <w:sz w:val="28"/>
          <w:szCs w:val="28"/>
        </w:rPr>
        <w:t xml:space="preserve"> </w:t>
      </w:r>
      <w:r w:rsidR="00A94C74" w:rsidRPr="00B63023">
        <w:rPr>
          <w:rFonts w:ascii="Times New Roman" w:hAnsi="Times New Roman"/>
          <w:bCs/>
          <w:sz w:val="28"/>
          <w:szCs w:val="28"/>
        </w:rPr>
        <w:t xml:space="preserve"> </w:t>
      </w:r>
      <w:r w:rsidRPr="00B63023">
        <w:rPr>
          <w:rFonts w:ascii="Times New Roman" w:hAnsi="Times New Roman"/>
          <w:bCs/>
          <w:sz w:val="28"/>
          <w:szCs w:val="28"/>
        </w:rPr>
        <w:t xml:space="preserve">    </w:t>
      </w:r>
      <w:r w:rsidR="00921236">
        <w:rPr>
          <w:rFonts w:ascii="Times New Roman" w:hAnsi="Times New Roman"/>
          <w:bCs/>
          <w:sz w:val="28"/>
          <w:szCs w:val="28"/>
        </w:rPr>
        <w:t xml:space="preserve">   </w:t>
      </w:r>
      <w:r w:rsidRPr="00B63023">
        <w:rPr>
          <w:rFonts w:ascii="Times New Roman" w:hAnsi="Times New Roman"/>
          <w:bCs/>
          <w:sz w:val="28"/>
          <w:szCs w:val="28"/>
        </w:rPr>
        <w:t>А.В.Зайцев</w:t>
      </w:r>
    </w:p>
    <w:p w14:paraId="7556D4C9" w14:textId="77777777" w:rsidR="00F75532" w:rsidRDefault="00F75532" w:rsidP="001C04EB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F2E16F0" w14:textId="77777777" w:rsidR="005D1970" w:rsidRDefault="005D1970" w:rsidP="001C04EB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27804966"/>
    </w:p>
    <w:p w14:paraId="4632A8AA" w14:textId="77777777" w:rsidR="005D1970" w:rsidRDefault="005D1970" w:rsidP="001C04EB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2F67C5B" w14:textId="77777777" w:rsidR="007D2332" w:rsidRDefault="007D2332" w:rsidP="001C04EB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7D2332" w:rsidSect="00DC3663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bookmarkEnd w:id="0"/>
    <w:p w14:paraId="2AAAB136" w14:textId="3AC11DA0" w:rsidR="00CD11A3" w:rsidRPr="00857964" w:rsidRDefault="00CD11A3" w:rsidP="00CD11A3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15D40C7" w14:textId="77777777" w:rsidR="00CD11A3" w:rsidRPr="00857964" w:rsidRDefault="00CD11A3" w:rsidP="00CD11A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218AFC2B" w14:textId="77777777" w:rsidR="00CD11A3" w:rsidRPr="00857964" w:rsidRDefault="00CD11A3" w:rsidP="00CD11A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6BF8CA6C" w14:textId="77777777" w:rsidR="00CD11A3" w:rsidRPr="00857964" w:rsidRDefault="00CD11A3" w:rsidP="00CD11A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427A720B" w14:textId="77777777" w:rsidR="00CD11A3" w:rsidRPr="00857964" w:rsidRDefault="00CD11A3" w:rsidP="00CD11A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6E75DD8B" w14:textId="583C34FB" w:rsidR="00CD11A3" w:rsidRPr="00857964" w:rsidRDefault="00CD11A3" w:rsidP="00CD11A3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86750A">
        <w:rPr>
          <w:rFonts w:ascii="Times New Roman" w:hAnsi="Times New Roman"/>
          <w:sz w:val="28"/>
          <w:szCs w:val="28"/>
        </w:rPr>
        <w:t>20 февраля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86750A">
        <w:rPr>
          <w:rFonts w:ascii="Times New Roman" w:hAnsi="Times New Roman"/>
          <w:sz w:val="28"/>
          <w:szCs w:val="28"/>
        </w:rPr>
        <w:t>515</w:t>
      </w:r>
    </w:p>
    <w:p w14:paraId="14AFE5F8" w14:textId="77777777" w:rsidR="005D20DC" w:rsidRDefault="005D20DC" w:rsidP="0019192A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3B1612EA" w14:textId="77777777" w:rsidR="005D20DC" w:rsidRDefault="005D20DC" w:rsidP="0019192A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58E08135" w14:textId="77777777" w:rsidR="005D1970" w:rsidRDefault="005D1970" w:rsidP="0019192A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37C9C52A" w14:textId="77777777" w:rsidR="0019192A" w:rsidRPr="005D20DC" w:rsidRDefault="0019192A" w:rsidP="0019192A">
      <w:pPr>
        <w:tabs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529DC036" w14:textId="77777777" w:rsidR="00921236" w:rsidRDefault="00921236" w:rsidP="00921236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Cs/>
          <w:caps/>
          <w:sz w:val="28"/>
        </w:rPr>
      </w:pPr>
      <w:r w:rsidRPr="00921236">
        <w:rPr>
          <w:rFonts w:ascii="Times New Roman" w:hAnsi="Times New Roman"/>
          <w:bCs/>
          <w:caps/>
          <w:sz w:val="28"/>
        </w:rPr>
        <w:t xml:space="preserve">Порядок </w:t>
      </w:r>
    </w:p>
    <w:p w14:paraId="08E3BD4C" w14:textId="77777777" w:rsidR="005D1970" w:rsidRPr="00921236" w:rsidRDefault="005D1970" w:rsidP="00921236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Cs/>
          <w:caps/>
          <w:sz w:val="28"/>
          <w:szCs w:val="28"/>
        </w:rPr>
      </w:pPr>
    </w:p>
    <w:p w14:paraId="23E1D2BF" w14:textId="486497A8" w:rsidR="00921236" w:rsidRPr="00921236" w:rsidRDefault="00921236" w:rsidP="00921236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Cs/>
          <w:sz w:val="28"/>
        </w:rPr>
      </w:pPr>
      <w:r w:rsidRPr="00921236">
        <w:rPr>
          <w:rFonts w:ascii="Times New Roman" w:hAnsi="Times New Roman"/>
          <w:bCs/>
          <w:sz w:val="28"/>
          <w:szCs w:val="28"/>
        </w:rPr>
        <w:t>формирования</w:t>
      </w:r>
      <w:r w:rsidRPr="00921236">
        <w:rPr>
          <w:rFonts w:ascii="Times New Roman" w:hAnsi="Times New Roman"/>
          <w:bCs/>
          <w:sz w:val="28"/>
        </w:rPr>
        <w:t xml:space="preserve"> муниципальных</w:t>
      </w:r>
      <w:r w:rsidRPr="00921236">
        <w:rPr>
          <w:rFonts w:ascii="Times New Roman" w:hAnsi="Times New Roman"/>
          <w:bCs/>
          <w:sz w:val="28"/>
          <w:szCs w:val="28"/>
        </w:rPr>
        <w:t xml:space="preserve"> социальных заказов на оказание </w:t>
      </w:r>
      <w:r w:rsidRPr="00921236">
        <w:rPr>
          <w:rFonts w:ascii="Times New Roman" w:hAnsi="Times New Roman"/>
          <w:bCs/>
          <w:sz w:val="28"/>
        </w:rPr>
        <w:t>муниц</w:t>
      </w:r>
      <w:r w:rsidRPr="00921236">
        <w:rPr>
          <w:rFonts w:ascii="Times New Roman" w:hAnsi="Times New Roman"/>
          <w:bCs/>
          <w:sz w:val="28"/>
        </w:rPr>
        <w:t>и</w:t>
      </w:r>
      <w:r w:rsidRPr="00921236">
        <w:rPr>
          <w:rFonts w:ascii="Times New Roman" w:hAnsi="Times New Roman"/>
          <w:bCs/>
          <w:sz w:val="28"/>
        </w:rPr>
        <w:t>пальных</w:t>
      </w:r>
      <w:r w:rsidRPr="00921236">
        <w:rPr>
          <w:rFonts w:ascii="Times New Roman" w:hAnsi="Times New Roman"/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Pr="00FF7AB4">
        <w:rPr>
          <w:rFonts w:ascii="Times New Roman" w:hAnsi="Times New Roman"/>
          <w:sz w:val="28"/>
          <w:szCs w:val="28"/>
        </w:rPr>
        <w:t xml:space="preserve"> округа Ставр</w:t>
      </w:r>
      <w:r w:rsidRPr="00FF7AB4">
        <w:rPr>
          <w:rFonts w:ascii="Times New Roman" w:hAnsi="Times New Roman"/>
          <w:sz w:val="28"/>
          <w:szCs w:val="28"/>
        </w:rPr>
        <w:t>о</w:t>
      </w:r>
      <w:r w:rsidRPr="00FF7AB4">
        <w:rPr>
          <w:rFonts w:ascii="Times New Roman" w:hAnsi="Times New Roman"/>
          <w:sz w:val="28"/>
          <w:szCs w:val="28"/>
        </w:rPr>
        <w:t>польского края</w:t>
      </w:r>
      <w:r w:rsidR="005D1970">
        <w:rPr>
          <w:rFonts w:ascii="Times New Roman" w:hAnsi="Times New Roman"/>
          <w:sz w:val="28"/>
          <w:szCs w:val="28"/>
        </w:rPr>
        <w:t xml:space="preserve"> (далее – Порядок)</w:t>
      </w:r>
    </w:p>
    <w:p w14:paraId="295E9D77" w14:textId="77777777" w:rsidR="00921236" w:rsidRPr="00921236" w:rsidRDefault="00921236" w:rsidP="00921236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14:paraId="2DCB9AEC" w14:textId="77777777" w:rsidR="00921236" w:rsidRPr="00B16A50" w:rsidRDefault="00921236" w:rsidP="0092123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77032E84" w14:textId="313F4E0F" w:rsidR="00921236" w:rsidRPr="00480115" w:rsidRDefault="00CD11A3" w:rsidP="00CD11A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1236" w:rsidRPr="00480115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1" w:name="P53"/>
      <w:bookmarkEnd w:id="1"/>
    </w:p>
    <w:p w14:paraId="501C758A" w14:textId="610D1189" w:rsidR="00921236" w:rsidRPr="00480115" w:rsidRDefault="005D1970" w:rsidP="0019192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формирования и утверждения </w:t>
      </w:r>
      <w:r w:rsidR="00921236">
        <w:rPr>
          <w:rFonts w:ascii="Times New Roman" w:hAnsi="Times New Roman" w:cs="Times New Roman"/>
          <w:sz w:val="28"/>
        </w:rPr>
        <w:t>муниципальных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921236">
        <w:rPr>
          <w:rFonts w:ascii="Times New Roman" w:hAnsi="Times New Roman" w:cs="Times New Roman"/>
          <w:sz w:val="28"/>
        </w:rPr>
        <w:t>муниципальных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21236">
        <w:rPr>
          <w:rFonts w:ascii="Times New Roman" w:hAnsi="Times New Roman" w:cs="Times New Roman"/>
          <w:sz w:val="28"/>
        </w:rPr>
        <w:t>органов местного самоуправления</w:t>
      </w:r>
      <w:r w:rsidR="00921236" w:rsidRPr="00480115">
        <w:rPr>
          <w:rFonts w:ascii="Times New Roman" w:hAnsi="Times New Roman" w:cs="Times New Roman"/>
          <w:sz w:val="28"/>
        </w:rPr>
        <w:t xml:space="preserve"> </w:t>
      </w:r>
      <w:r w:rsidR="00921236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</w:t>
      </w:r>
      <w:r w:rsidR="0080428B">
        <w:rPr>
          <w:rFonts w:ascii="Times New Roman" w:hAnsi="Times New Roman"/>
          <w:sz w:val="28"/>
          <w:szCs w:val="28"/>
        </w:rPr>
        <w:t>ь</w:t>
      </w:r>
      <w:r w:rsidR="0080428B">
        <w:rPr>
          <w:rFonts w:ascii="Times New Roman" w:hAnsi="Times New Roman"/>
          <w:sz w:val="28"/>
          <w:szCs w:val="28"/>
        </w:rPr>
        <w:t>ного</w:t>
      </w:r>
      <w:r w:rsidR="00921236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9192A">
        <w:rPr>
          <w:rFonts w:ascii="Times New Roman" w:hAnsi="Times New Roman" w:cs="Times New Roman"/>
          <w:sz w:val="28"/>
          <w:szCs w:val="28"/>
        </w:rPr>
        <w:t xml:space="preserve"> 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– </w:t>
      </w:r>
      <w:r w:rsidR="00921236">
        <w:rPr>
          <w:rFonts w:ascii="Times New Roman" w:hAnsi="Times New Roman" w:cs="Times New Roman"/>
          <w:sz w:val="28"/>
        </w:rPr>
        <w:t>муниципальный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социальный з</w:t>
      </w:r>
      <w:r w:rsidR="00921236" w:rsidRPr="00480115">
        <w:rPr>
          <w:rFonts w:ascii="Times New Roman" w:hAnsi="Times New Roman" w:cs="Times New Roman"/>
          <w:sz w:val="28"/>
          <w:szCs w:val="28"/>
        </w:rPr>
        <w:t>а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каз, </w:t>
      </w:r>
      <w:r w:rsidR="00921236">
        <w:rPr>
          <w:rFonts w:ascii="Times New Roman" w:hAnsi="Times New Roman" w:cs="Times New Roman"/>
          <w:sz w:val="28"/>
        </w:rPr>
        <w:t>муниципальная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6ED60513" w14:textId="77777777" w:rsidR="00921236" w:rsidRPr="00480115" w:rsidRDefault="00921236" w:rsidP="0019192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238D90DB" w14:textId="4424CD8A" w:rsidR="00921236" w:rsidRPr="00480115" w:rsidRDefault="00921236" w:rsidP="0019192A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Федерального закона </w:t>
      </w:r>
      <w:r w:rsidR="005D1970">
        <w:rPr>
          <w:rFonts w:ascii="Times New Roman" w:hAnsi="Times New Roman" w:cs="Times New Roman"/>
          <w:sz w:val="28"/>
          <w:szCs w:val="28"/>
        </w:rPr>
        <w:t>от 13 июля 2020 г. №</w:t>
      </w:r>
      <w:r w:rsidR="00F90136">
        <w:rPr>
          <w:rFonts w:ascii="Times New Roman" w:hAnsi="Times New Roman" w:cs="Times New Roman"/>
          <w:sz w:val="28"/>
          <w:szCs w:val="28"/>
        </w:rPr>
        <w:t xml:space="preserve"> </w:t>
      </w:r>
      <w:r w:rsidR="005D1970">
        <w:rPr>
          <w:rFonts w:ascii="Times New Roman" w:hAnsi="Times New Roman" w:cs="Times New Roman"/>
          <w:sz w:val="28"/>
          <w:szCs w:val="28"/>
        </w:rPr>
        <w:t>189-ФЗ</w:t>
      </w:r>
      <w:r w:rsidR="001A3779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«О государственном (муниципальном) социальном заказе на оказание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сфере» (далее - Федеральный закон);</w:t>
      </w:r>
    </w:p>
    <w:p w14:paraId="08FAEB37" w14:textId="77777777" w:rsidR="00921236" w:rsidRPr="00480115" w:rsidRDefault="001A3779" w:rsidP="0019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921236">
        <w:rPr>
          <w:rFonts w:ascii="Times New Roman" w:hAnsi="Times New Roman" w:cs="Times New Roman"/>
          <w:sz w:val="28"/>
        </w:rPr>
        <w:t>муниципальные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1D1E65AA" w14:textId="77777777" w:rsidR="00921236" w:rsidRPr="00480115" w:rsidRDefault="001A3779" w:rsidP="0019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21236" w:rsidRPr="00480115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 контроля за ок</w:t>
      </w:r>
      <w:r w:rsidR="00921236" w:rsidRPr="00480115">
        <w:rPr>
          <w:rFonts w:ascii="Times New Roman" w:hAnsi="Times New Roman" w:cs="Times New Roman"/>
          <w:sz w:val="28"/>
          <w:szCs w:val="28"/>
        </w:rPr>
        <w:t>а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занием </w:t>
      </w:r>
      <w:r w:rsidR="00921236" w:rsidRPr="00ED6EB6">
        <w:rPr>
          <w:rFonts w:ascii="Times New Roman" w:hAnsi="Times New Roman" w:cs="Times New Roman"/>
          <w:sz w:val="28"/>
        </w:rPr>
        <w:t>муниципальных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322EE594" w14:textId="6C9F0DE8" w:rsidR="00B54DB7" w:rsidRDefault="00B54DB7" w:rsidP="0019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Под </w:t>
      </w:r>
      <w:r w:rsidR="001A3779">
        <w:rPr>
          <w:rFonts w:ascii="Times New Roman" w:hAnsi="Times New Roman" w:cs="Times New Roman"/>
          <w:sz w:val="28"/>
          <w:szCs w:val="28"/>
        </w:rPr>
        <w:t>исполнителем муниципальных</w:t>
      </w:r>
      <w:r w:rsidR="000B7D29">
        <w:rPr>
          <w:rFonts w:ascii="Times New Roman" w:hAnsi="Times New Roman" w:cs="Times New Roman"/>
          <w:sz w:val="28"/>
          <w:szCs w:val="28"/>
        </w:rPr>
        <w:t xml:space="preserve"> услуг в целях настоящего Поря</w:t>
      </w:r>
      <w:r w:rsidR="000B7D29">
        <w:rPr>
          <w:rFonts w:ascii="Times New Roman" w:hAnsi="Times New Roman" w:cs="Times New Roman"/>
          <w:sz w:val="28"/>
          <w:szCs w:val="28"/>
        </w:rPr>
        <w:t>д</w:t>
      </w:r>
      <w:r w:rsidR="000B7D29">
        <w:rPr>
          <w:rFonts w:ascii="Times New Roman" w:hAnsi="Times New Roman" w:cs="Times New Roman"/>
          <w:sz w:val="28"/>
          <w:szCs w:val="28"/>
        </w:rPr>
        <w:t xml:space="preserve">ка понимаются юридические лица, в том числе муниципальные учреждения </w:t>
      </w:r>
      <w:r w:rsidR="00921236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921236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21236"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="000B7D29">
        <w:rPr>
          <w:rFonts w:ascii="Times New Roman" w:hAnsi="Times New Roman" w:cs="Times New Roman"/>
          <w:sz w:val="28"/>
          <w:szCs w:val="28"/>
        </w:rPr>
        <w:t>либо, если иное не установлено федеральными законами, индивидуальные предприн</w:t>
      </w:r>
      <w:r w:rsidR="000B7D29">
        <w:rPr>
          <w:rFonts w:ascii="Times New Roman" w:hAnsi="Times New Roman" w:cs="Times New Roman"/>
          <w:sz w:val="28"/>
          <w:szCs w:val="28"/>
        </w:rPr>
        <w:t>и</w:t>
      </w:r>
      <w:r w:rsidR="000B7D29">
        <w:rPr>
          <w:rFonts w:ascii="Times New Roman" w:hAnsi="Times New Roman" w:cs="Times New Roman"/>
          <w:sz w:val="28"/>
          <w:szCs w:val="28"/>
        </w:rPr>
        <w:t>матели или физические лица – производители товаров, работ, услуг, оказ</w:t>
      </w:r>
      <w:r w:rsidR="000B7D29">
        <w:rPr>
          <w:rFonts w:ascii="Times New Roman" w:hAnsi="Times New Roman" w:cs="Times New Roman"/>
          <w:sz w:val="28"/>
          <w:szCs w:val="28"/>
        </w:rPr>
        <w:t>ы</w:t>
      </w:r>
      <w:r w:rsidR="000B7D29">
        <w:rPr>
          <w:rFonts w:ascii="Times New Roman" w:hAnsi="Times New Roman" w:cs="Times New Roman"/>
          <w:sz w:val="28"/>
          <w:szCs w:val="28"/>
        </w:rPr>
        <w:t xml:space="preserve">вающие муниципальные </w:t>
      </w:r>
      <w:r w:rsidR="00F90136">
        <w:rPr>
          <w:rFonts w:ascii="Times New Roman" w:hAnsi="Times New Roman" w:cs="Times New Roman"/>
          <w:sz w:val="28"/>
          <w:szCs w:val="28"/>
        </w:rPr>
        <w:t>услуги</w:t>
      </w:r>
      <w:r w:rsidR="000B7D29">
        <w:rPr>
          <w:rFonts w:ascii="Times New Roman" w:hAnsi="Times New Roman" w:cs="Times New Roman"/>
          <w:sz w:val="28"/>
          <w:szCs w:val="28"/>
        </w:rPr>
        <w:t xml:space="preserve"> потребителям услуг на основании соглаш</w:t>
      </w:r>
      <w:r w:rsidR="000B7D29">
        <w:rPr>
          <w:rFonts w:ascii="Times New Roman" w:hAnsi="Times New Roman" w:cs="Times New Roman"/>
          <w:sz w:val="28"/>
          <w:szCs w:val="28"/>
        </w:rPr>
        <w:t>е</w:t>
      </w:r>
      <w:r w:rsidR="000B7D29">
        <w:rPr>
          <w:rFonts w:ascii="Times New Roman" w:hAnsi="Times New Roman" w:cs="Times New Roman"/>
          <w:sz w:val="28"/>
          <w:szCs w:val="28"/>
        </w:rPr>
        <w:t xml:space="preserve">ния,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B7D29">
        <w:rPr>
          <w:rFonts w:ascii="Times New Roman" w:hAnsi="Times New Roman" w:cs="Times New Roman"/>
          <w:sz w:val="28"/>
          <w:szCs w:val="28"/>
        </w:rPr>
        <w:t xml:space="preserve"> с Федеральным законом.</w:t>
      </w:r>
    </w:p>
    <w:p w14:paraId="4C2A28CB" w14:textId="77777777" w:rsidR="00921236" w:rsidRPr="00480115" w:rsidRDefault="00921236" w:rsidP="00191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086BDF46" w14:textId="77777777" w:rsidR="00B54DB7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480115">
        <w:rPr>
          <w:rFonts w:ascii="Times New Roman" w:hAnsi="Times New Roman"/>
          <w:sz w:val="28"/>
          <w:szCs w:val="28"/>
        </w:rPr>
        <w:t xml:space="preserve"> социальный заказ формируется </w:t>
      </w:r>
      <w:r w:rsidR="00B54DB7">
        <w:rPr>
          <w:rFonts w:ascii="Times New Roman" w:hAnsi="Times New Roman"/>
          <w:sz w:val="28"/>
          <w:szCs w:val="28"/>
        </w:rPr>
        <w:t>по направлению д</w:t>
      </w:r>
      <w:r w:rsidR="00B54DB7">
        <w:rPr>
          <w:rFonts w:ascii="Times New Roman" w:hAnsi="Times New Roman"/>
          <w:sz w:val="28"/>
          <w:szCs w:val="28"/>
        </w:rPr>
        <w:t>е</w:t>
      </w:r>
      <w:r w:rsidR="00B54DB7">
        <w:rPr>
          <w:rFonts w:ascii="Times New Roman" w:hAnsi="Times New Roman"/>
          <w:sz w:val="28"/>
          <w:szCs w:val="28"/>
        </w:rPr>
        <w:t>ятельности: реализация дополнительных образовательных программ (за и</w:t>
      </w:r>
      <w:r w:rsidR="00B54DB7">
        <w:rPr>
          <w:rFonts w:ascii="Times New Roman" w:hAnsi="Times New Roman"/>
          <w:sz w:val="28"/>
          <w:szCs w:val="28"/>
        </w:rPr>
        <w:t>с</w:t>
      </w:r>
      <w:r w:rsidR="00B54DB7">
        <w:rPr>
          <w:rFonts w:ascii="Times New Roman" w:hAnsi="Times New Roman"/>
          <w:sz w:val="28"/>
          <w:szCs w:val="28"/>
        </w:rPr>
        <w:t>ключением дополнительных предпрофессиональных программ в области и</w:t>
      </w:r>
      <w:r w:rsidR="00B54DB7">
        <w:rPr>
          <w:rFonts w:ascii="Times New Roman" w:hAnsi="Times New Roman"/>
          <w:sz w:val="28"/>
          <w:szCs w:val="28"/>
        </w:rPr>
        <w:t>с</w:t>
      </w:r>
      <w:r w:rsidR="00B54DB7">
        <w:rPr>
          <w:rFonts w:ascii="Times New Roman" w:hAnsi="Times New Roman"/>
          <w:sz w:val="28"/>
          <w:szCs w:val="28"/>
        </w:rPr>
        <w:t>кусств).</w:t>
      </w:r>
    </w:p>
    <w:p w14:paraId="2D6126A5" w14:textId="2108700E" w:rsidR="00B54DB7" w:rsidRDefault="00B54DB7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Уполномоченным органом является управление образования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 w:rsidR="00F901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CD11A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(далее – уполномоченный орган).</w:t>
      </w:r>
    </w:p>
    <w:p w14:paraId="031453D9" w14:textId="77777777" w:rsidR="00B54DB7" w:rsidRDefault="00B54DB7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муниципальных социальных заказов осуществляется уполномоченным органом.</w:t>
      </w:r>
    </w:p>
    <w:p w14:paraId="3DE15F62" w14:textId="5BBF9882" w:rsidR="00B54DB7" w:rsidRDefault="00B54DB7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Муниципальный социальный заказ формируется в </w:t>
      </w:r>
      <w:r w:rsidR="00921236" w:rsidRPr="00480115">
        <w:rPr>
          <w:rFonts w:ascii="Times New Roman" w:hAnsi="Times New Roman"/>
          <w:sz w:val="28"/>
          <w:szCs w:val="28"/>
        </w:rPr>
        <w:t>форме электро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ного документа в </w:t>
      </w:r>
      <w:r>
        <w:rPr>
          <w:rFonts w:ascii="Times New Roman" w:hAnsi="Times New Roman"/>
          <w:sz w:val="28"/>
          <w:szCs w:val="28"/>
        </w:rPr>
        <w:t>государственной интегрированной информационной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стеме управления общественными финансами «Электронный бюджет» </w:t>
      </w:r>
      <w:r w:rsidR="00CD11A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(далее – информационная система «Электронный бюджет»).</w:t>
      </w:r>
    </w:p>
    <w:p w14:paraId="0A150B3F" w14:textId="1C161CC5" w:rsidR="00B54DB7" w:rsidRDefault="00B54DB7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901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создания технической возможности формирования муниципального социального заказа в </w:t>
      </w:r>
      <w:r w:rsidR="00AB101B">
        <w:rPr>
          <w:rFonts w:ascii="Times New Roman" w:hAnsi="Times New Roman"/>
          <w:sz w:val="28"/>
          <w:szCs w:val="28"/>
        </w:rPr>
        <w:t>информационной системе «Электронный бюджет» м</w:t>
      </w:r>
      <w:r w:rsidR="00AB101B">
        <w:rPr>
          <w:rFonts w:ascii="Times New Roman" w:hAnsi="Times New Roman"/>
          <w:sz w:val="28"/>
          <w:szCs w:val="28"/>
        </w:rPr>
        <w:t>у</w:t>
      </w:r>
      <w:r w:rsidR="00AB101B">
        <w:rPr>
          <w:rFonts w:ascii="Times New Roman" w:hAnsi="Times New Roman"/>
          <w:sz w:val="28"/>
          <w:szCs w:val="28"/>
        </w:rPr>
        <w:t>ниципальный социальный заказ формируется на бумажном носителе.</w:t>
      </w:r>
    </w:p>
    <w:p w14:paraId="645D35CB" w14:textId="12115C3D" w:rsidR="00AB101B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1236" w:rsidRPr="00480115">
        <w:rPr>
          <w:rFonts w:ascii="Times New Roman" w:hAnsi="Times New Roman"/>
          <w:sz w:val="28"/>
          <w:szCs w:val="28"/>
        </w:rPr>
        <w:t xml:space="preserve">. Информация об объеме оказания </w:t>
      </w:r>
      <w:r w:rsidR="00921236" w:rsidRPr="001242B1">
        <w:rPr>
          <w:rFonts w:ascii="Times New Roman" w:hAnsi="Times New Roman"/>
          <w:sz w:val="28"/>
          <w:szCs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 включается в </w:t>
      </w:r>
      <w:r w:rsidR="00921236">
        <w:rPr>
          <w:rFonts w:ascii="Times New Roman" w:hAnsi="Times New Roman"/>
          <w:sz w:val="28"/>
          <w:szCs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 на основании данных об об</w:t>
      </w:r>
      <w:r>
        <w:rPr>
          <w:rFonts w:ascii="Times New Roman" w:hAnsi="Times New Roman"/>
          <w:sz w:val="28"/>
          <w:szCs w:val="28"/>
        </w:rPr>
        <w:t xml:space="preserve">основании бюджетных ассигнований по расходам бюджета </w:t>
      </w:r>
      <w:r w:rsidR="00F901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формируемые уполн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моченным органом в соответствии с порядком формирования и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главным распорядителем средств бюджета Георгиевского </w:t>
      </w:r>
      <w:r w:rsidR="0080428B">
        <w:rPr>
          <w:rFonts w:ascii="Times New Roman" w:hAnsi="Times New Roman"/>
          <w:sz w:val="28"/>
          <w:szCs w:val="28"/>
        </w:rPr>
        <w:t>муниципал</w:t>
      </w:r>
      <w:r w:rsidR="0080428B">
        <w:rPr>
          <w:rFonts w:ascii="Times New Roman" w:hAnsi="Times New Roman"/>
          <w:sz w:val="28"/>
          <w:szCs w:val="28"/>
        </w:rPr>
        <w:t>ь</w:t>
      </w:r>
      <w:r w:rsidR="0080428B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обоснований бюджетных ассигнований по расходам бюджета Георгиевского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утвержденным приказом финансового управления администрации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14:paraId="66E598A4" w14:textId="77777777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1236" w:rsidRPr="00480115">
        <w:rPr>
          <w:rFonts w:ascii="Times New Roman" w:hAnsi="Times New Roman"/>
          <w:sz w:val="28"/>
          <w:szCs w:val="28"/>
        </w:rPr>
        <w:t xml:space="preserve">. </w:t>
      </w:r>
      <w:r w:rsidR="00921236">
        <w:rPr>
          <w:rFonts w:ascii="Times New Roman" w:hAnsi="Times New Roman"/>
          <w:sz w:val="28"/>
          <w:szCs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 может быть сформирован в о</w:t>
      </w:r>
      <w:r w:rsidR="00921236" w:rsidRPr="00480115">
        <w:rPr>
          <w:rFonts w:ascii="Times New Roman" w:hAnsi="Times New Roman"/>
          <w:sz w:val="28"/>
          <w:szCs w:val="28"/>
        </w:rPr>
        <w:t>т</w:t>
      </w:r>
      <w:r w:rsidR="00921236" w:rsidRPr="00480115">
        <w:rPr>
          <w:rFonts w:ascii="Times New Roman" w:hAnsi="Times New Roman"/>
          <w:sz w:val="28"/>
          <w:szCs w:val="28"/>
        </w:rPr>
        <w:t xml:space="preserve">ношении укрупненной </w:t>
      </w:r>
      <w:r w:rsidR="00921236">
        <w:rPr>
          <w:rFonts w:ascii="Times New Roman" w:hAnsi="Times New Roman"/>
          <w:sz w:val="28"/>
          <w:szCs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(далее - укрупненная </w:t>
      </w:r>
      <w:r w:rsidR="00921236">
        <w:rPr>
          <w:rFonts w:ascii="Times New Roman" w:hAnsi="Times New Roman"/>
          <w:sz w:val="28"/>
          <w:szCs w:val="28"/>
        </w:rPr>
        <w:t>муниципальная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услуга), под которой для целей настоящего П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 xml:space="preserve">рядка понимается несколько </w:t>
      </w:r>
      <w:r w:rsidR="00921236" w:rsidRPr="001242B1">
        <w:rPr>
          <w:rFonts w:ascii="Times New Roman" w:hAnsi="Times New Roman"/>
          <w:sz w:val="28"/>
          <w:szCs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>ответствующих одному и тому же виду кода Общероссийского классифик</w:t>
      </w:r>
      <w:r w:rsidR="00921236" w:rsidRPr="00480115">
        <w:rPr>
          <w:rFonts w:ascii="Times New Roman" w:hAnsi="Times New Roman"/>
          <w:sz w:val="28"/>
          <w:szCs w:val="28"/>
        </w:rPr>
        <w:t>а</w:t>
      </w:r>
      <w:r w:rsidR="00921236" w:rsidRPr="00480115">
        <w:rPr>
          <w:rFonts w:ascii="Times New Roman" w:hAnsi="Times New Roman"/>
          <w:sz w:val="28"/>
          <w:szCs w:val="28"/>
        </w:rPr>
        <w:t xml:space="preserve">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921236">
        <w:rPr>
          <w:rFonts w:ascii="Times New Roman" w:hAnsi="Times New Roman"/>
          <w:sz w:val="28"/>
          <w:szCs w:val="28"/>
        </w:rPr>
        <w:t>муниц</w:t>
      </w:r>
      <w:r w:rsidR="00921236">
        <w:rPr>
          <w:rFonts w:ascii="Times New Roman" w:hAnsi="Times New Roman"/>
          <w:sz w:val="28"/>
          <w:szCs w:val="28"/>
        </w:rPr>
        <w:t>и</w:t>
      </w:r>
      <w:r w:rsidR="00921236">
        <w:rPr>
          <w:rFonts w:ascii="Times New Roman" w:hAnsi="Times New Roman"/>
          <w:sz w:val="28"/>
          <w:szCs w:val="28"/>
        </w:rPr>
        <w:t>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921236">
        <w:rPr>
          <w:rFonts w:ascii="Times New Roman" w:hAnsi="Times New Roman"/>
          <w:sz w:val="28"/>
          <w:szCs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в случае принятия уполномоче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ным органом решения о формировании </w:t>
      </w:r>
      <w:r w:rsidR="00921236">
        <w:rPr>
          <w:rFonts w:ascii="Times New Roman" w:hAnsi="Times New Roman"/>
          <w:sz w:val="28"/>
          <w:szCs w:val="28"/>
        </w:rPr>
        <w:t>муниципального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социального заказа в отношении укрупненн</w:t>
      </w:r>
      <w:r>
        <w:rPr>
          <w:rFonts w:ascii="Times New Roman" w:hAnsi="Times New Roman"/>
          <w:sz w:val="28"/>
          <w:szCs w:val="28"/>
        </w:rPr>
        <w:t>ой</w:t>
      </w:r>
      <w:r w:rsidR="00921236" w:rsidRPr="00480115">
        <w:rPr>
          <w:rFonts w:ascii="Times New Roman" w:hAnsi="Times New Roman"/>
          <w:sz w:val="28"/>
          <w:szCs w:val="28"/>
        </w:rPr>
        <w:t xml:space="preserve"> </w:t>
      </w:r>
      <w:r w:rsidR="00921236">
        <w:rPr>
          <w:rFonts w:ascii="Times New Roman" w:hAnsi="Times New Roman"/>
          <w:sz w:val="28"/>
          <w:szCs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.</w:t>
      </w:r>
    </w:p>
    <w:p w14:paraId="111DBB00" w14:textId="72D86F6E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1236" w:rsidRPr="00480115">
        <w:rPr>
          <w:rFonts w:ascii="Times New Roman" w:hAnsi="Times New Roman"/>
          <w:sz w:val="28"/>
          <w:szCs w:val="28"/>
        </w:rPr>
        <w:t xml:space="preserve">. </w:t>
      </w:r>
      <w:r w:rsidR="00921236">
        <w:rPr>
          <w:rFonts w:ascii="Times New Roman" w:hAnsi="Times New Roman"/>
          <w:sz w:val="28"/>
          <w:szCs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 формируется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1 </w:t>
      </w:r>
      <w:r w:rsidR="00921236" w:rsidRPr="00480115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</w:t>
      </w:r>
      <w:r w:rsidR="00921236" w:rsidRPr="00480115">
        <w:rPr>
          <w:rFonts w:ascii="Times New Roman" w:hAnsi="Times New Roman"/>
          <w:sz w:val="28"/>
          <w:szCs w:val="28"/>
        </w:rPr>
        <w:t xml:space="preserve">орядку в процессе формирования бюджета </w:t>
      </w:r>
      <w:r w:rsidR="00921236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921236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21236" w:rsidRPr="00480115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>ному в соответствии с законодательством Российской Федерации сроку (пр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 xml:space="preserve">дельному сроку) оказания </w:t>
      </w:r>
      <w:r w:rsidR="00921236" w:rsidRPr="00DF0D47">
        <w:rPr>
          <w:rFonts w:ascii="Times New Roman" w:hAnsi="Times New Roman"/>
          <w:iCs/>
          <w:sz w:val="28"/>
          <w:szCs w:val="28"/>
        </w:rPr>
        <w:t>муниципальной</w:t>
      </w:r>
      <w:r w:rsidR="00921236">
        <w:rPr>
          <w:rFonts w:ascii="Times New Roman" w:hAnsi="Times New Roman"/>
          <w:i/>
          <w:sz w:val="28"/>
          <w:szCs w:val="28"/>
        </w:rPr>
        <w:t xml:space="preserve"> </w:t>
      </w:r>
      <w:r w:rsidR="00921236" w:rsidRPr="00480115">
        <w:rPr>
          <w:rFonts w:ascii="Times New Roman" w:hAnsi="Times New Roman"/>
          <w:sz w:val="28"/>
          <w:szCs w:val="28"/>
        </w:rPr>
        <w:t>услуги в социальной сфере, в с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>ответствии со следующей структурой:</w:t>
      </w:r>
    </w:p>
    <w:p w14:paraId="3C9BA64C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/>
          <w:sz w:val="28"/>
        </w:rPr>
        <w:t xml:space="preserve">муниципальном </w:t>
      </w:r>
      <w:r w:rsidRPr="00480115">
        <w:rPr>
          <w:rFonts w:ascii="Times New Roman" w:hAnsi="Times New Roman"/>
          <w:sz w:val="28"/>
          <w:szCs w:val="28"/>
        </w:rPr>
        <w:t>социальном заказе в очередном финансовом году и плановом периоде, а также за пределами планового пер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ода, приведенные в </w:t>
      </w:r>
      <w:hyperlink r:id="rId10" w:history="1">
        <w:r w:rsidRPr="00480115">
          <w:rPr>
            <w:rFonts w:ascii="Times New Roman" w:hAnsi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</w:t>
      </w:r>
      <w:r w:rsidR="00AB101B">
        <w:rPr>
          <w:rFonts w:ascii="Times New Roman" w:hAnsi="Times New Roman"/>
          <w:sz w:val="28"/>
          <w:szCs w:val="28"/>
        </w:rPr>
        <w:t xml:space="preserve">1 </w:t>
      </w:r>
      <w:r w:rsidRPr="00480115">
        <w:rPr>
          <w:rFonts w:ascii="Times New Roman" w:hAnsi="Times New Roman"/>
          <w:sz w:val="28"/>
          <w:szCs w:val="28"/>
        </w:rPr>
        <w:t>к настоящему Порядку, который содержит следующие подразделы:</w:t>
      </w:r>
    </w:p>
    <w:p w14:paraId="3A478D66" w14:textId="77777777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921236"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921236">
        <w:rPr>
          <w:rFonts w:ascii="Times New Roman" w:hAnsi="Times New Roman"/>
          <w:sz w:val="28"/>
        </w:rPr>
        <w:t>муниципальном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1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1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 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66084916" w14:textId="77777777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21236"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921236">
        <w:rPr>
          <w:rFonts w:ascii="Times New Roman" w:hAnsi="Times New Roman"/>
          <w:sz w:val="28"/>
        </w:rPr>
        <w:t>муниципальном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2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2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66E8B252" w14:textId="77777777" w:rsidR="00921236" w:rsidRPr="00480115" w:rsidRDefault="00AB101B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21236"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921236">
        <w:rPr>
          <w:rFonts w:ascii="Times New Roman" w:hAnsi="Times New Roman"/>
          <w:sz w:val="28"/>
        </w:rPr>
        <w:t>муниципальном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3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3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 w:rsidR="004C5394"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080DF21F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21236" w:rsidRPr="00480115">
        <w:rPr>
          <w:rFonts w:ascii="Times New Roman" w:hAnsi="Times New Roman"/>
          <w:sz w:val="28"/>
          <w:szCs w:val="28"/>
        </w:rPr>
        <w:t xml:space="preserve">общие сведения о </w:t>
      </w:r>
      <w:r w:rsidR="00921236">
        <w:rPr>
          <w:rFonts w:ascii="Times New Roman" w:hAnsi="Times New Roman"/>
          <w:sz w:val="28"/>
        </w:rPr>
        <w:t>муниципальном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социальном заказе на срок оказ</w:t>
      </w:r>
      <w:r w:rsidR="00921236" w:rsidRPr="00480115">
        <w:rPr>
          <w:rFonts w:ascii="Times New Roman" w:hAnsi="Times New Roman"/>
          <w:sz w:val="28"/>
          <w:szCs w:val="28"/>
        </w:rPr>
        <w:t>а</w:t>
      </w:r>
      <w:r w:rsidR="00921236" w:rsidRPr="00480115">
        <w:rPr>
          <w:rFonts w:ascii="Times New Roman" w:hAnsi="Times New Roman"/>
          <w:sz w:val="28"/>
          <w:szCs w:val="28"/>
        </w:rPr>
        <w:t xml:space="preserve">ния </w:t>
      </w:r>
      <w:r w:rsidR="00921236">
        <w:rPr>
          <w:rFonts w:ascii="Times New Roman" w:hAnsi="Times New Roman"/>
          <w:sz w:val="28"/>
        </w:rPr>
        <w:t xml:space="preserve">муниципальных </w:t>
      </w:r>
      <w:r w:rsidR="00921236" w:rsidRPr="00480115">
        <w:rPr>
          <w:rFonts w:ascii="Times New Roman" w:hAnsi="Times New Roman"/>
          <w:sz w:val="28"/>
          <w:szCs w:val="28"/>
        </w:rPr>
        <w:t>услуг в социальной сфере за пределами планового пер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ода, приведенные в </w:t>
      </w:r>
      <w:hyperlink r:id="rId14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4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 xml:space="preserve">1 </w:t>
      </w:r>
      <w:r w:rsidR="00921236" w:rsidRPr="00480115">
        <w:rPr>
          <w:rFonts w:ascii="Times New Roman" w:hAnsi="Times New Roman"/>
          <w:sz w:val="28"/>
          <w:szCs w:val="28"/>
        </w:rPr>
        <w:t>к настоящему П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>рядку;</w:t>
      </w:r>
    </w:p>
    <w:p w14:paraId="1A0E4C2E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сведения об объеме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(укрупненной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 </w:t>
      </w:r>
      <w:r w:rsidR="004C5394">
        <w:rPr>
          <w:rFonts w:ascii="Times New Roman" w:hAnsi="Times New Roman"/>
          <w:sz w:val="28"/>
          <w:szCs w:val="28"/>
        </w:rPr>
        <w:t xml:space="preserve">1 </w:t>
      </w:r>
      <w:r w:rsidRPr="00480115">
        <w:rPr>
          <w:rFonts w:ascii="Times New Roman" w:hAnsi="Times New Roman"/>
          <w:sz w:val="28"/>
          <w:szCs w:val="28"/>
        </w:rPr>
        <w:t>к настоящему Порядку, который содержит следу</w:t>
      </w:r>
      <w:r w:rsidRPr="00480115">
        <w:rPr>
          <w:rFonts w:ascii="Times New Roman" w:hAnsi="Times New Roman"/>
          <w:sz w:val="28"/>
          <w:szCs w:val="28"/>
        </w:rPr>
        <w:t>ю</w:t>
      </w:r>
      <w:r w:rsidRPr="00480115">
        <w:rPr>
          <w:rFonts w:ascii="Times New Roman" w:hAnsi="Times New Roman"/>
          <w:sz w:val="28"/>
          <w:szCs w:val="28"/>
        </w:rPr>
        <w:t>щие подразделы:</w:t>
      </w:r>
    </w:p>
    <w:p w14:paraId="318D4E0A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21236"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</w:rPr>
        <w:t xml:space="preserve"> услугу</w:t>
      </w:r>
      <w:r w:rsidR="00921236" w:rsidRPr="00480115">
        <w:rPr>
          <w:rFonts w:ascii="Times New Roman" w:hAnsi="Times New Roman"/>
          <w:sz w:val="28"/>
          <w:szCs w:val="28"/>
        </w:rPr>
        <w:t xml:space="preserve">) на очередной финансовый год, приведенные в </w:t>
      </w:r>
      <w:hyperlink r:id="rId16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1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14F79A7F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921236"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7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2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79EEAAD6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21236"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8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3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541CD67E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921236" w:rsidRPr="00480115">
        <w:rPr>
          <w:rFonts w:ascii="Times New Roman" w:hAnsi="Times New Roman"/>
          <w:sz w:val="28"/>
          <w:szCs w:val="28"/>
        </w:rPr>
        <w:t xml:space="preserve">сведения об объеме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</w:t>
      </w:r>
      <w:r w:rsidR="00921236" w:rsidRPr="00480115">
        <w:rPr>
          <w:rFonts w:ascii="Times New Roman" w:hAnsi="Times New Roman"/>
          <w:sz w:val="28"/>
          <w:szCs w:val="28"/>
        </w:rPr>
        <w:t>н</w:t>
      </w:r>
      <w:r w:rsidR="00921236" w:rsidRPr="00480115">
        <w:rPr>
          <w:rFonts w:ascii="Times New Roman" w:hAnsi="Times New Roman"/>
          <w:sz w:val="28"/>
          <w:szCs w:val="28"/>
        </w:rPr>
        <w:t xml:space="preserve">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услугу) на срок оказания </w:t>
      </w:r>
      <w:r w:rsidR="00921236">
        <w:rPr>
          <w:rFonts w:ascii="Times New Roman" w:hAnsi="Times New Roman"/>
          <w:sz w:val="28"/>
        </w:rPr>
        <w:t xml:space="preserve">муниципальной </w:t>
      </w:r>
      <w:r w:rsidR="00921236" w:rsidRPr="00480115">
        <w:rPr>
          <w:rFonts w:ascii="Times New Roman" w:hAnsi="Times New Roman"/>
          <w:sz w:val="28"/>
          <w:szCs w:val="28"/>
        </w:rPr>
        <w:t xml:space="preserve">услуги за пределами планового периода, приведенные в </w:t>
      </w:r>
      <w:hyperlink r:id="rId19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подразделе 4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ложения</w:t>
      </w:r>
      <w:r>
        <w:rPr>
          <w:rFonts w:ascii="Times New Roman" w:hAnsi="Times New Roman"/>
          <w:sz w:val="28"/>
          <w:szCs w:val="28"/>
        </w:rPr>
        <w:t xml:space="preserve">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14:paraId="715D7843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/>
          <w:sz w:val="28"/>
        </w:rPr>
        <w:t>муниципальную</w:t>
      </w:r>
      <w:r w:rsidRPr="00480115">
        <w:rPr>
          <w:rFonts w:ascii="Times New Roman" w:hAnsi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ода, приведенные в </w:t>
      </w:r>
      <w:hyperlink r:id="rId20" w:history="1">
        <w:r w:rsidRPr="00480115">
          <w:rPr>
            <w:rFonts w:ascii="Times New Roman" w:hAnsi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/>
          <w:sz w:val="28"/>
          <w:szCs w:val="28"/>
        </w:rPr>
        <w:t xml:space="preserve"> приложения</w:t>
      </w:r>
      <w:r w:rsidR="004C5394">
        <w:rPr>
          <w:rFonts w:ascii="Times New Roman" w:hAnsi="Times New Roman"/>
          <w:sz w:val="28"/>
          <w:szCs w:val="28"/>
        </w:rPr>
        <w:t xml:space="preserve"> 1</w:t>
      </w:r>
      <w:r w:rsidRPr="00480115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29DB9009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1236" w:rsidRPr="00480115">
        <w:rPr>
          <w:rFonts w:ascii="Times New Roman" w:hAnsi="Times New Roman"/>
          <w:sz w:val="28"/>
          <w:szCs w:val="28"/>
        </w:rPr>
        <w:t xml:space="preserve">. </w:t>
      </w:r>
      <w:hyperlink r:id="rId21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Подразделы 2</w:t>
        </w:r>
      </w:hyperlink>
      <w:r w:rsidR="00921236" w:rsidRPr="00480115">
        <w:rPr>
          <w:rFonts w:ascii="Times New Roman" w:hAnsi="Times New Roman"/>
          <w:sz w:val="28"/>
          <w:szCs w:val="28"/>
        </w:rPr>
        <w:t>-</w:t>
      </w:r>
      <w:hyperlink r:id="rId22" w:history="1">
        <w:r w:rsidR="00921236" w:rsidRPr="00480115">
          <w:rPr>
            <w:rFonts w:ascii="Times New Roman" w:hAnsi="Times New Roman"/>
            <w:sz w:val="28"/>
            <w:szCs w:val="28"/>
          </w:rPr>
          <w:t>4 раздела 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="00921236" w:rsidRPr="00480115">
          <w:rPr>
            <w:rFonts w:ascii="Times New Roman" w:hAnsi="Times New Roman"/>
            <w:sz w:val="28"/>
            <w:szCs w:val="28"/>
          </w:rPr>
          <w:t>подразделы 1</w:t>
        </w:r>
      </w:hyperlink>
      <w:r w:rsidR="00921236" w:rsidRPr="00480115">
        <w:rPr>
          <w:rFonts w:ascii="Times New Roman" w:hAnsi="Times New Roman"/>
          <w:sz w:val="28"/>
          <w:szCs w:val="28"/>
        </w:rPr>
        <w:t>-</w:t>
      </w:r>
      <w:hyperlink r:id="rId24" w:history="1">
        <w:r w:rsidR="00921236" w:rsidRPr="00480115">
          <w:rPr>
            <w:rFonts w:ascii="Times New Roman" w:hAnsi="Times New Roman"/>
            <w:sz w:val="28"/>
            <w:szCs w:val="28"/>
          </w:rPr>
          <w:t>4 раздела II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 xml:space="preserve">1 </w:t>
      </w:r>
      <w:r w:rsidR="00921236" w:rsidRPr="00480115">
        <w:rPr>
          <w:rFonts w:ascii="Times New Roman" w:hAnsi="Times New Roman"/>
          <w:sz w:val="28"/>
          <w:szCs w:val="28"/>
        </w:rPr>
        <w:t>к настоящему Порядку формируются с учетом срока (предельного срока) ок</w:t>
      </w:r>
      <w:r w:rsidR="00921236" w:rsidRPr="00480115">
        <w:rPr>
          <w:rFonts w:ascii="Times New Roman" w:hAnsi="Times New Roman"/>
          <w:sz w:val="28"/>
          <w:szCs w:val="28"/>
        </w:rPr>
        <w:t>а</w:t>
      </w:r>
      <w:r w:rsidR="00921236" w:rsidRPr="00480115">
        <w:rPr>
          <w:rFonts w:ascii="Times New Roman" w:hAnsi="Times New Roman"/>
          <w:sz w:val="28"/>
          <w:szCs w:val="28"/>
        </w:rPr>
        <w:t xml:space="preserve">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</w:t>
      </w:r>
      <w:r w:rsidR="00921236" w:rsidRPr="00480115">
        <w:rPr>
          <w:rFonts w:ascii="Times New Roman" w:hAnsi="Times New Roman"/>
          <w:sz w:val="28"/>
          <w:szCs w:val="28"/>
        </w:rPr>
        <w:lastRenderedPageBreak/>
        <w:t xml:space="preserve">социальной сфере, составляющих укрупненную </w:t>
      </w:r>
      <w:r w:rsidR="00921236">
        <w:rPr>
          <w:rFonts w:ascii="Times New Roman" w:hAnsi="Times New Roman"/>
          <w:sz w:val="28"/>
        </w:rPr>
        <w:t>муниципальную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6731801C" w14:textId="18E2F4BC" w:rsidR="00921236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21236" w:rsidRPr="00480115">
        <w:rPr>
          <w:rFonts w:ascii="Times New Roman" w:hAnsi="Times New Roman"/>
          <w:sz w:val="28"/>
          <w:szCs w:val="28"/>
        </w:rPr>
        <w:t xml:space="preserve">. </w:t>
      </w:r>
      <w:r w:rsidR="00921236">
        <w:rPr>
          <w:rFonts w:ascii="Times New Roman" w:hAnsi="Times New Roman"/>
          <w:sz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>
        <w:rPr>
          <w:rFonts w:ascii="Times New Roman" w:hAnsi="Times New Roman"/>
          <w:sz w:val="28"/>
          <w:szCs w:val="28"/>
        </w:rPr>
        <w:t>решения о бюджете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921236" w:rsidRPr="00480115">
        <w:rPr>
          <w:rFonts w:ascii="Times New Roman" w:hAnsi="Times New Roman"/>
          <w:sz w:val="28"/>
          <w:szCs w:val="28"/>
        </w:rPr>
        <w:t>на очередной ф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нансовый год и плановый период путем его подписания усиленной квалиф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цированной электронной подписью лица, имеющего право действовать от имени уполномоченного органа.</w:t>
      </w:r>
    </w:p>
    <w:p w14:paraId="710CA004" w14:textId="77777777" w:rsidR="004C5394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случает отсутствия технической возможности утверждения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заказа в информационной системе «Электронный бюджет» социальный заказ утверждается уполномоченным органом на бумажном носителе.</w:t>
      </w:r>
    </w:p>
    <w:p w14:paraId="0C639E3C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21236" w:rsidRPr="00480115">
        <w:rPr>
          <w:rFonts w:ascii="Times New Roman" w:hAnsi="Times New Roman"/>
          <w:sz w:val="28"/>
          <w:szCs w:val="28"/>
        </w:rPr>
        <w:t xml:space="preserve">. Показатели, характеризующие объем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определяются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="00921236" w:rsidRPr="00480115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>м, на о</w:t>
      </w:r>
      <w:r w:rsidR="00921236" w:rsidRPr="00480115">
        <w:rPr>
          <w:rFonts w:ascii="Times New Roman" w:hAnsi="Times New Roman"/>
          <w:sz w:val="28"/>
          <w:szCs w:val="28"/>
        </w:rPr>
        <w:t>с</w:t>
      </w:r>
      <w:r w:rsidR="00921236" w:rsidRPr="00480115">
        <w:rPr>
          <w:rFonts w:ascii="Times New Roman" w:hAnsi="Times New Roman"/>
          <w:sz w:val="28"/>
          <w:szCs w:val="28"/>
        </w:rPr>
        <w:t>новании:</w:t>
      </w:r>
    </w:p>
    <w:p w14:paraId="64BA231C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прогнозируемой динамики количества потребителей услуг;</w:t>
      </w:r>
    </w:p>
    <w:p w14:paraId="53E1D5AB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сфере;</w:t>
      </w:r>
    </w:p>
    <w:p w14:paraId="19CEDB90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3) отчета об исполнении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заказа, форм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руемого уполномоченным органом в соответствии с </w:t>
      </w:r>
      <w:hyperlink r:id="rId25" w:history="1">
        <w:r w:rsidRPr="00480115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/>
          <w:sz w:val="28"/>
          <w:szCs w:val="28"/>
        </w:rPr>
        <w:t xml:space="preserve"> Фед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рального закона в отчетном финансовом году.</w:t>
      </w:r>
    </w:p>
    <w:p w14:paraId="2FC9E001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4C5394">
        <w:rPr>
          <w:rFonts w:ascii="Times New Roman" w:hAnsi="Times New Roman"/>
          <w:sz w:val="28"/>
          <w:szCs w:val="28"/>
        </w:rPr>
        <w:t>1</w:t>
      </w:r>
      <w:r w:rsidRPr="00480115">
        <w:rPr>
          <w:rFonts w:ascii="Times New Roman" w:hAnsi="Times New Roman"/>
          <w:sz w:val="28"/>
          <w:szCs w:val="28"/>
        </w:rPr>
        <w:t xml:space="preserve">. Внесение изменений в утвержденный </w:t>
      </w:r>
      <w:r>
        <w:rPr>
          <w:rFonts w:ascii="Times New Roman" w:hAnsi="Times New Roman"/>
          <w:sz w:val="28"/>
        </w:rPr>
        <w:t>муниципальный</w:t>
      </w:r>
      <w:r w:rsidRPr="00480115">
        <w:rPr>
          <w:rFonts w:ascii="Times New Roman" w:hAnsi="Times New Roman"/>
          <w:sz w:val="28"/>
          <w:szCs w:val="28"/>
        </w:rPr>
        <w:t xml:space="preserve"> социальный заказ осуществляется в случаях:</w:t>
      </w:r>
    </w:p>
    <w:p w14:paraId="6EA36525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21236" w:rsidRPr="00480115">
        <w:rPr>
          <w:rFonts w:ascii="Times New Roman" w:hAnsi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сфере;</w:t>
      </w:r>
    </w:p>
    <w:p w14:paraId="0D6C3408" w14:textId="77777777" w:rsidR="00921236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21236" w:rsidRPr="00480115">
        <w:rPr>
          <w:rFonts w:ascii="Times New Roman" w:hAnsi="Times New Roman"/>
          <w:sz w:val="28"/>
          <w:szCs w:val="28"/>
        </w:rPr>
        <w:t xml:space="preserve">изменения способа исполнения </w:t>
      </w:r>
      <w:r w:rsidR="00921236">
        <w:rPr>
          <w:rFonts w:ascii="Times New Roman" w:hAnsi="Times New Roman"/>
          <w:sz w:val="28"/>
        </w:rPr>
        <w:t>муниципального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социального заказа и перераспределения объема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="00921236" w:rsidRPr="00480115">
          <w:rPr>
            <w:rFonts w:ascii="Times New Roman" w:hAnsi="Times New Roman"/>
            <w:sz w:val="28"/>
            <w:szCs w:val="28"/>
          </w:rPr>
          <w:t>статьей 9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14:paraId="0B14C67D" w14:textId="77777777" w:rsidR="00921236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21236" w:rsidRPr="00480115">
        <w:rPr>
          <w:rFonts w:ascii="Times New Roman" w:hAnsi="Times New Roman"/>
          <w:sz w:val="28"/>
          <w:szCs w:val="28"/>
        </w:rPr>
        <w:t xml:space="preserve">изменения сведений, включенных в форму </w:t>
      </w:r>
      <w:r w:rsidR="00921236">
        <w:rPr>
          <w:rFonts w:ascii="Times New Roman" w:hAnsi="Times New Roman"/>
          <w:sz w:val="28"/>
        </w:rPr>
        <w:t>муниципального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ального </w:t>
      </w:r>
      <w:hyperlink r:id="rId27" w:history="1">
        <w:r w:rsidR="00921236" w:rsidRPr="00480115">
          <w:rPr>
            <w:rFonts w:ascii="Times New Roman" w:hAnsi="Times New Roman"/>
            <w:sz w:val="28"/>
            <w:szCs w:val="28"/>
          </w:rPr>
          <w:t>заказа</w:t>
        </w:r>
      </w:hyperlink>
      <w:r w:rsidR="00921236" w:rsidRPr="00480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приведенную в </w:t>
      </w:r>
      <w:r w:rsidR="00921236" w:rsidRPr="00480115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 1</w:t>
      </w:r>
      <w:r w:rsidR="00921236" w:rsidRPr="00480115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14:paraId="370F6A00" w14:textId="77777777" w:rsidR="004C5394" w:rsidRPr="00480115" w:rsidRDefault="004C5394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внесения изменений в утвержденный</w:t>
      </w:r>
      <w:r w:rsidR="005227F3">
        <w:rPr>
          <w:rFonts w:ascii="Times New Roman" w:hAnsi="Times New Roman"/>
          <w:sz w:val="28"/>
          <w:szCs w:val="28"/>
        </w:rPr>
        <w:t xml:space="preserve"> муниципальный соц</w:t>
      </w:r>
      <w:r w:rsidR="005227F3">
        <w:rPr>
          <w:rFonts w:ascii="Times New Roman" w:hAnsi="Times New Roman"/>
          <w:sz w:val="28"/>
          <w:szCs w:val="28"/>
        </w:rPr>
        <w:t>и</w:t>
      </w:r>
      <w:r w:rsidR="005227F3">
        <w:rPr>
          <w:rFonts w:ascii="Times New Roman" w:hAnsi="Times New Roman"/>
          <w:sz w:val="28"/>
          <w:szCs w:val="28"/>
        </w:rPr>
        <w:t>альный заказ формируется новый социальный заказ (с учетом внесенных и</w:t>
      </w:r>
      <w:r w:rsidR="005227F3">
        <w:rPr>
          <w:rFonts w:ascii="Times New Roman" w:hAnsi="Times New Roman"/>
          <w:sz w:val="28"/>
          <w:szCs w:val="28"/>
        </w:rPr>
        <w:t>з</w:t>
      </w:r>
      <w:r w:rsidR="005227F3">
        <w:rPr>
          <w:rFonts w:ascii="Times New Roman" w:hAnsi="Times New Roman"/>
          <w:sz w:val="28"/>
          <w:szCs w:val="28"/>
        </w:rPr>
        <w:t>менений) в соответствии с настоящим Порядком.</w:t>
      </w:r>
    </w:p>
    <w:p w14:paraId="65624B81" w14:textId="7AAF6F10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>. Уполномоченным органом осуществляется выбор способа опред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ления исполнителей услуг из числа способов, установленных </w:t>
      </w:r>
      <w:hyperlink r:id="rId28" w:history="1">
        <w:r w:rsidRPr="00480115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Pr="00480115">
        <w:rPr>
          <w:rFonts w:ascii="Times New Roman" w:hAnsi="Times New Roman"/>
          <w:sz w:val="28"/>
          <w:szCs w:val="28"/>
        </w:rPr>
        <w:t xml:space="preserve"> Федерального закона, если такой способ не определен федеральными зак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нами, решениями Президента Российской Федерации, Правительства Ро</w:t>
      </w:r>
      <w:r w:rsidRPr="00480115">
        <w:rPr>
          <w:rFonts w:ascii="Times New Roman" w:hAnsi="Times New Roman"/>
          <w:sz w:val="28"/>
          <w:szCs w:val="28"/>
        </w:rPr>
        <w:t>с</w:t>
      </w:r>
      <w:r w:rsidRPr="00480115">
        <w:rPr>
          <w:rFonts w:ascii="Times New Roman" w:hAnsi="Times New Roman"/>
          <w:sz w:val="28"/>
          <w:szCs w:val="28"/>
        </w:rPr>
        <w:t xml:space="preserve">сийской Федерации, </w:t>
      </w:r>
      <w:r w:rsidR="004D75A0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правовыми актами </w:t>
      </w:r>
      <w:r w:rsidR="0083043D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</w:t>
      </w:r>
      <w:r w:rsidR="0080428B">
        <w:rPr>
          <w:rFonts w:ascii="Times New Roman" w:hAnsi="Times New Roman"/>
          <w:sz w:val="28"/>
          <w:szCs w:val="28"/>
        </w:rPr>
        <w:t>у</w:t>
      </w:r>
      <w:r w:rsidR="0080428B">
        <w:rPr>
          <w:rFonts w:ascii="Times New Roman" w:hAnsi="Times New Roman"/>
          <w:sz w:val="28"/>
          <w:szCs w:val="28"/>
        </w:rPr>
        <w:t>ниципального</w:t>
      </w:r>
      <w:r w:rsidR="0083043D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480115">
        <w:rPr>
          <w:rFonts w:ascii="Times New Roman" w:hAnsi="Times New Roman"/>
          <w:sz w:val="28"/>
          <w:szCs w:val="28"/>
        </w:rPr>
        <w:t xml:space="preserve"> исходя из оценки значений сл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дующих показателей, проводимой в установленном им порядке (с учетом критериев оценки, содержащихся в указанном порядке):</w:t>
      </w:r>
    </w:p>
    <w:p w14:paraId="06F774F9" w14:textId="77777777" w:rsidR="00921236" w:rsidRPr="00480115" w:rsidRDefault="005227F3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1236" w:rsidRPr="00480115">
        <w:rPr>
          <w:rFonts w:ascii="Times New Roman" w:hAnsi="Times New Roman"/>
          <w:sz w:val="28"/>
          <w:szCs w:val="28"/>
        </w:rPr>
        <w:t xml:space="preserve">) доступность 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социальной сфере, оказыва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 xml:space="preserve">мых </w:t>
      </w:r>
      <w:r w:rsidR="00921236">
        <w:rPr>
          <w:rFonts w:ascii="Times New Roman" w:hAnsi="Times New Roman"/>
          <w:sz w:val="28"/>
        </w:rPr>
        <w:t>муниципальными</w:t>
      </w:r>
      <w:r w:rsidR="00921236" w:rsidRPr="00480115">
        <w:rPr>
          <w:rFonts w:ascii="Times New Roman" w:hAnsi="Times New Roman"/>
          <w:sz w:val="28"/>
          <w:szCs w:val="28"/>
        </w:rPr>
        <w:t xml:space="preserve"> учреждениями, для потребителей услуг;</w:t>
      </w:r>
    </w:p>
    <w:p w14:paraId="5E4F3784" w14:textId="77777777" w:rsidR="00921236" w:rsidRPr="00480115" w:rsidRDefault="005227F3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21236" w:rsidRPr="00480115">
        <w:rPr>
          <w:rFonts w:ascii="Times New Roman" w:hAnsi="Times New Roman"/>
          <w:sz w:val="28"/>
          <w:szCs w:val="28"/>
        </w:rPr>
        <w:t xml:space="preserve">) количество юридических лиц, не являющихся </w:t>
      </w:r>
      <w:r w:rsidR="00921236">
        <w:rPr>
          <w:rFonts w:ascii="Times New Roman" w:hAnsi="Times New Roman"/>
          <w:sz w:val="28"/>
          <w:szCs w:val="28"/>
        </w:rPr>
        <w:t xml:space="preserve">муниципальными </w:t>
      </w:r>
      <w:r w:rsidR="00921236" w:rsidRPr="00480115">
        <w:rPr>
          <w:rFonts w:ascii="Times New Roman" w:hAnsi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</w:t>
      </w:r>
      <w:r w:rsidR="00921236" w:rsidRPr="00480115">
        <w:rPr>
          <w:rFonts w:ascii="Times New Roman" w:hAnsi="Times New Roman"/>
          <w:sz w:val="28"/>
          <w:szCs w:val="28"/>
        </w:rPr>
        <w:t>ь</w:t>
      </w:r>
      <w:r w:rsidR="00921236" w:rsidRPr="00480115">
        <w:rPr>
          <w:rFonts w:ascii="Times New Roman" w:hAnsi="Times New Roman"/>
          <w:sz w:val="28"/>
          <w:szCs w:val="28"/>
        </w:rPr>
        <w:t>ности, содержащимися соответственно в едином государственном реестре юридических лиц, едином государственном реестре индивидуальных пре</w:t>
      </w:r>
      <w:r w:rsidR="00921236" w:rsidRPr="00480115">
        <w:rPr>
          <w:rFonts w:ascii="Times New Roman" w:hAnsi="Times New Roman"/>
          <w:sz w:val="28"/>
          <w:szCs w:val="28"/>
        </w:rPr>
        <w:t>д</w:t>
      </w:r>
      <w:r w:rsidR="00921236" w:rsidRPr="00480115">
        <w:rPr>
          <w:rFonts w:ascii="Times New Roman" w:hAnsi="Times New Roman"/>
          <w:sz w:val="28"/>
          <w:szCs w:val="28"/>
        </w:rPr>
        <w:t xml:space="preserve">принимателей, что и планируемая к оказанию </w:t>
      </w:r>
      <w:r w:rsidR="00921236">
        <w:rPr>
          <w:rFonts w:ascii="Times New Roman" w:hAnsi="Times New Roman"/>
          <w:sz w:val="28"/>
          <w:szCs w:val="28"/>
        </w:rPr>
        <w:t>муниципальная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услуга в соц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>альной сфере.</w:t>
      </w:r>
    </w:p>
    <w:p w14:paraId="2011B299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5227F3">
        <w:rPr>
          <w:rFonts w:ascii="Times New Roman" w:hAnsi="Times New Roman"/>
          <w:sz w:val="28"/>
          <w:szCs w:val="28"/>
        </w:rPr>
        <w:t>3</w:t>
      </w:r>
      <w:r w:rsidRPr="00480115">
        <w:rPr>
          <w:rFonts w:ascii="Times New Roman" w:hAnsi="Times New Roman"/>
          <w:sz w:val="28"/>
          <w:szCs w:val="28"/>
        </w:rPr>
        <w:t>. По результатам оценки уполномоченным органом значений показ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телей, указанных в </w:t>
      </w:r>
      <w:hyperlink r:id="rId29" w:history="1">
        <w:r w:rsidRPr="00480115">
          <w:rPr>
            <w:rFonts w:ascii="Times New Roman" w:hAnsi="Times New Roman"/>
            <w:sz w:val="28"/>
            <w:szCs w:val="28"/>
          </w:rPr>
          <w:t>пункте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14:paraId="61FD63C8" w14:textId="77777777" w:rsidR="00921236" w:rsidRPr="00480115" w:rsidRDefault="005227F3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21236" w:rsidRPr="00480115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0" w:history="1">
        <w:r w:rsidR="00921236" w:rsidRPr="00480115">
          <w:rPr>
            <w:rFonts w:ascii="Times New Roman" w:hAnsi="Times New Roman"/>
            <w:sz w:val="28"/>
            <w:szCs w:val="28"/>
          </w:rPr>
          <w:t>подпункте 1 пункта 1</w:t>
        </w:r>
      </w:hyperlink>
      <w:r>
        <w:rPr>
          <w:rFonts w:ascii="Times New Roman" w:hAnsi="Times New Roman"/>
          <w:sz w:val="28"/>
          <w:szCs w:val="28"/>
        </w:rPr>
        <w:t>2</w:t>
      </w:r>
      <w:r w:rsidR="00921236" w:rsidRPr="00480115">
        <w:rPr>
          <w:rFonts w:ascii="Times New Roman" w:hAnsi="Times New Roman"/>
          <w:sz w:val="28"/>
          <w:szCs w:val="28"/>
        </w:rPr>
        <w:t xml:space="preserve"> настоящ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>го Порядка, относится к категории «низкая» либо к категории «высокая»;</w:t>
      </w:r>
    </w:p>
    <w:p w14:paraId="50E9E571" w14:textId="77777777" w:rsidR="00921236" w:rsidRPr="00480115" w:rsidRDefault="005227F3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21236" w:rsidRPr="00480115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="00921236" w:rsidRPr="00480115">
          <w:rPr>
            <w:rFonts w:ascii="Times New Roman" w:hAnsi="Times New Roman"/>
            <w:sz w:val="28"/>
            <w:szCs w:val="28"/>
          </w:rPr>
          <w:t>подпункте 2 пункта 1</w:t>
        </w:r>
      </w:hyperlink>
      <w:r>
        <w:rPr>
          <w:rFonts w:ascii="Times New Roman" w:hAnsi="Times New Roman"/>
          <w:sz w:val="28"/>
          <w:szCs w:val="28"/>
        </w:rPr>
        <w:t>2</w:t>
      </w:r>
      <w:r w:rsidR="00921236" w:rsidRPr="00480115">
        <w:rPr>
          <w:rFonts w:ascii="Times New Roman" w:hAnsi="Times New Roman"/>
          <w:sz w:val="28"/>
          <w:szCs w:val="28"/>
        </w:rPr>
        <w:t xml:space="preserve"> настоящ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>го Порядка, относится к категории «значительное» либо к категории «незн</w:t>
      </w:r>
      <w:r w:rsidR="00921236" w:rsidRPr="00480115">
        <w:rPr>
          <w:rFonts w:ascii="Times New Roman" w:hAnsi="Times New Roman"/>
          <w:sz w:val="28"/>
          <w:szCs w:val="28"/>
        </w:rPr>
        <w:t>а</w:t>
      </w:r>
      <w:r w:rsidR="00921236" w:rsidRPr="00480115">
        <w:rPr>
          <w:rFonts w:ascii="Times New Roman" w:hAnsi="Times New Roman"/>
          <w:sz w:val="28"/>
          <w:szCs w:val="28"/>
        </w:rPr>
        <w:t>чительное».</w:t>
      </w:r>
    </w:p>
    <w:p w14:paraId="38140E92" w14:textId="22308508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F48">
        <w:rPr>
          <w:rFonts w:ascii="Times New Roman" w:hAnsi="Times New Roman"/>
          <w:sz w:val="28"/>
          <w:szCs w:val="28"/>
        </w:rPr>
        <w:t>Показатели, предусмотренные настоящим пунктом, подлежат общ</w:t>
      </w:r>
      <w:r w:rsidRPr="00A63F48">
        <w:rPr>
          <w:rFonts w:ascii="Times New Roman" w:hAnsi="Times New Roman"/>
          <w:sz w:val="28"/>
          <w:szCs w:val="28"/>
        </w:rPr>
        <w:t>е</w:t>
      </w:r>
      <w:r w:rsidRPr="00A63F48">
        <w:rPr>
          <w:rFonts w:ascii="Times New Roman" w:hAnsi="Times New Roman"/>
          <w:sz w:val="28"/>
          <w:szCs w:val="28"/>
        </w:rPr>
        <w:t xml:space="preserve">ственному обсуждению на заседаниях </w:t>
      </w:r>
      <w:r w:rsidR="00A63F48" w:rsidRPr="00A63F48">
        <w:rPr>
          <w:rFonts w:ascii="Times New Roman" w:hAnsi="Times New Roman"/>
          <w:sz w:val="28"/>
          <w:szCs w:val="28"/>
        </w:rPr>
        <w:t>О</w:t>
      </w:r>
      <w:r w:rsidRPr="00A63F48">
        <w:rPr>
          <w:rFonts w:ascii="Times New Roman" w:hAnsi="Times New Roman"/>
          <w:sz w:val="28"/>
          <w:szCs w:val="28"/>
        </w:rPr>
        <w:t>бщественного совета</w:t>
      </w:r>
      <w:r w:rsidR="00A63F48" w:rsidRPr="00A63F48">
        <w:rPr>
          <w:rFonts w:ascii="Times New Roman" w:hAnsi="Times New Roman"/>
          <w:sz w:val="28"/>
          <w:szCs w:val="28"/>
        </w:rPr>
        <w:t xml:space="preserve"> по проведению независимой оценки качества условий осуществления образовательной де</w:t>
      </w:r>
      <w:r w:rsidR="00A63F48" w:rsidRPr="00A63F48">
        <w:rPr>
          <w:rFonts w:ascii="Times New Roman" w:hAnsi="Times New Roman"/>
          <w:sz w:val="28"/>
          <w:szCs w:val="28"/>
        </w:rPr>
        <w:t>я</w:t>
      </w:r>
      <w:r w:rsidR="00A63F48" w:rsidRPr="00A63F48">
        <w:rPr>
          <w:rFonts w:ascii="Times New Roman" w:hAnsi="Times New Roman"/>
          <w:sz w:val="28"/>
          <w:szCs w:val="28"/>
        </w:rPr>
        <w:t>тельности муниципальными образовательными организациями Георгиевск</w:t>
      </w:r>
      <w:r w:rsidR="00A63F48" w:rsidRPr="00A63F48">
        <w:rPr>
          <w:rFonts w:ascii="Times New Roman" w:hAnsi="Times New Roman"/>
          <w:sz w:val="28"/>
          <w:szCs w:val="28"/>
        </w:rPr>
        <w:t>о</w:t>
      </w:r>
      <w:r w:rsidR="00A63F48" w:rsidRPr="00A63F48">
        <w:rPr>
          <w:rFonts w:ascii="Times New Roman" w:hAnsi="Times New Roman"/>
          <w:sz w:val="28"/>
          <w:szCs w:val="28"/>
        </w:rPr>
        <w:t xml:space="preserve">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A63F48" w:rsidRPr="00A63F48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A63F48">
        <w:rPr>
          <w:rFonts w:ascii="Times New Roman" w:hAnsi="Times New Roman"/>
          <w:sz w:val="28"/>
          <w:szCs w:val="28"/>
        </w:rPr>
        <w:t xml:space="preserve"> (далее –</w:t>
      </w:r>
      <w:r w:rsidR="005227F3" w:rsidRPr="00A63F48">
        <w:rPr>
          <w:rFonts w:ascii="Times New Roman" w:hAnsi="Times New Roman"/>
          <w:sz w:val="28"/>
          <w:szCs w:val="28"/>
        </w:rPr>
        <w:t xml:space="preserve"> </w:t>
      </w:r>
      <w:r w:rsidRPr="00A63F48">
        <w:rPr>
          <w:rFonts w:ascii="Times New Roman" w:hAnsi="Times New Roman"/>
          <w:sz w:val="28"/>
          <w:szCs w:val="28"/>
        </w:rPr>
        <w:t>общественный с</w:t>
      </w:r>
      <w:r w:rsidRPr="00A63F48">
        <w:rPr>
          <w:rFonts w:ascii="Times New Roman" w:hAnsi="Times New Roman"/>
          <w:sz w:val="28"/>
          <w:szCs w:val="28"/>
        </w:rPr>
        <w:t>о</w:t>
      </w:r>
      <w:r w:rsidRPr="00A63F48">
        <w:rPr>
          <w:rFonts w:ascii="Times New Roman" w:hAnsi="Times New Roman"/>
          <w:sz w:val="28"/>
          <w:szCs w:val="28"/>
        </w:rPr>
        <w:t>вет).</w:t>
      </w:r>
    </w:p>
    <w:p w14:paraId="747FCDCE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5227F3">
        <w:rPr>
          <w:rFonts w:ascii="Times New Roman" w:hAnsi="Times New Roman"/>
          <w:sz w:val="28"/>
          <w:szCs w:val="28"/>
        </w:rPr>
        <w:t>4</w:t>
      </w:r>
      <w:r w:rsidRPr="00480115">
        <w:rPr>
          <w:rFonts w:ascii="Times New Roman" w:hAnsi="Times New Roman"/>
          <w:sz w:val="28"/>
          <w:szCs w:val="28"/>
        </w:rPr>
        <w:t xml:space="preserve">. В случае если значение показателя, указанного в </w:t>
      </w:r>
      <w:hyperlink r:id="rId32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</w:t>
        </w:r>
        <w:r w:rsidRPr="00480115">
          <w:rPr>
            <w:rFonts w:ascii="Times New Roman" w:hAnsi="Times New Roman"/>
            <w:sz w:val="28"/>
            <w:szCs w:val="28"/>
          </w:rPr>
          <w:t>к</w:t>
        </w:r>
        <w:r w:rsidRPr="00480115">
          <w:rPr>
            <w:rFonts w:ascii="Times New Roman" w:hAnsi="Times New Roman"/>
            <w:sz w:val="28"/>
            <w:szCs w:val="28"/>
          </w:rPr>
          <w:t>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настоящих Правил, относится к категории «низкая», а значение показ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теля, указанного в </w:t>
      </w:r>
      <w:hyperlink r:id="rId33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настоящих Правил, относится к 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тегории «незначительное», уполномоченный орган принимает решение о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</w:t>
      </w:r>
      <w:r w:rsidRPr="00480115">
        <w:rPr>
          <w:rFonts w:ascii="Times New Roman" w:hAnsi="Times New Roman"/>
          <w:sz w:val="28"/>
          <w:szCs w:val="28"/>
        </w:rPr>
        <w:t>социального заказа.</w:t>
      </w:r>
    </w:p>
    <w:p w14:paraId="66073EB6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4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гории «низкая», а значение показателя, указанного в </w:t>
      </w:r>
      <w:hyperlink r:id="rId35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«незначительное», уполном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ченный орган выносит на заседание общественного совета вопрос об одобр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нии продолжения формирования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задания в целях исполн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заказа.</w:t>
      </w:r>
    </w:p>
    <w:p w14:paraId="3EFDB518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7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</w:t>
      </w:r>
      <w:r w:rsidRPr="00480115">
        <w:rPr>
          <w:rFonts w:ascii="Times New Roman" w:hAnsi="Times New Roman"/>
          <w:sz w:val="28"/>
          <w:szCs w:val="28"/>
        </w:rPr>
        <w:t>д</w:t>
      </w:r>
      <w:r w:rsidRPr="00480115">
        <w:rPr>
          <w:rFonts w:ascii="Times New Roman" w:hAnsi="Times New Roman"/>
          <w:sz w:val="28"/>
          <w:szCs w:val="28"/>
        </w:rPr>
        <w:t>ка.</w:t>
      </w:r>
    </w:p>
    <w:p w14:paraId="26191F8E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показат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ля, указанного в </w:t>
      </w:r>
      <w:hyperlink r:id="rId39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lastRenderedPageBreak/>
        <w:t xml:space="preserve">тегории «незначительное», и в отношении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</w:t>
      </w:r>
      <w:r w:rsidRPr="00480115">
        <w:rPr>
          <w:rFonts w:ascii="Times New Roman" w:hAnsi="Times New Roman"/>
          <w:sz w:val="28"/>
          <w:szCs w:val="28"/>
        </w:rPr>
        <w:t>ь</w:t>
      </w:r>
      <w:r w:rsidRPr="00480115">
        <w:rPr>
          <w:rFonts w:ascii="Times New Roman" w:hAnsi="Times New Roman"/>
          <w:sz w:val="28"/>
          <w:szCs w:val="28"/>
        </w:rPr>
        <w:t>ной сфере в соответствии с законодательством Российской Федерации пр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 xml:space="preserve">водится независимая оценка качества условий оказания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организациями в установленных сферах, уполн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моченный орган принимает одно из следующих решений о способе исполн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 на основании определенных по р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зультатам такой оценки за последние 3 года показателей удовлетворенности условиями оказания </w:t>
      </w:r>
      <w:r>
        <w:rPr>
          <w:rFonts w:ascii="Times New Roman" w:hAnsi="Times New Roman"/>
          <w:sz w:val="28"/>
        </w:rPr>
        <w:t xml:space="preserve">муниципальных </w:t>
      </w:r>
      <w:r w:rsidRPr="00480115">
        <w:rPr>
          <w:rFonts w:ascii="Times New Roman" w:hAnsi="Times New Roman"/>
          <w:sz w:val="28"/>
          <w:szCs w:val="28"/>
        </w:rPr>
        <w:t>услуг в социальной сфере:</w:t>
      </w:r>
    </w:p>
    <w:p w14:paraId="2CDC4927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если указанные показатели составляют от 0 процентов до 5</w:t>
      </w:r>
      <w:r w:rsidR="005227F3">
        <w:rPr>
          <w:rFonts w:ascii="Times New Roman" w:hAnsi="Times New Roman"/>
          <w:sz w:val="28"/>
          <w:szCs w:val="28"/>
        </w:rPr>
        <w:t>0</w:t>
      </w:r>
      <w:r w:rsidRPr="00480115">
        <w:rPr>
          <w:rFonts w:ascii="Times New Roman" w:hAnsi="Times New Roman"/>
          <w:sz w:val="28"/>
          <w:szCs w:val="28"/>
        </w:rPr>
        <w:t xml:space="preserve"> процент</w:t>
      </w:r>
      <w:r w:rsidR="005227F3">
        <w:rPr>
          <w:rFonts w:ascii="Times New Roman" w:hAnsi="Times New Roman"/>
          <w:sz w:val="28"/>
          <w:szCs w:val="28"/>
        </w:rPr>
        <w:t>ов</w:t>
      </w:r>
      <w:r w:rsidRPr="00480115">
        <w:rPr>
          <w:rFonts w:ascii="Times New Roman" w:hAnsi="Times New Roman"/>
          <w:sz w:val="28"/>
          <w:szCs w:val="28"/>
        </w:rPr>
        <w:t xml:space="preserve"> (включительно), - решение о проведении отбора исполнителей услуг либо об обеспечении его осуществления в целях исполнения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ального заказа;</w:t>
      </w:r>
    </w:p>
    <w:p w14:paraId="19EF2A59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если указанные показатели составляют от 51 процента до 100 проце</w:t>
      </w:r>
      <w:r w:rsidRPr="00480115">
        <w:rPr>
          <w:rFonts w:ascii="Times New Roman" w:hAnsi="Times New Roman"/>
          <w:sz w:val="28"/>
          <w:szCs w:val="28"/>
        </w:rPr>
        <w:t>н</w:t>
      </w:r>
      <w:r w:rsidRPr="00480115">
        <w:rPr>
          <w:rFonts w:ascii="Times New Roman" w:hAnsi="Times New Roman"/>
          <w:sz w:val="28"/>
          <w:szCs w:val="28"/>
        </w:rPr>
        <w:t xml:space="preserve">тов, - решение о формировании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заказа.</w:t>
      </w:r>
    </w:p>
    <w:p w14:paraId="07384F42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6"/>
      <w:bookmarkEnd w:id="2"/>
      <w:r w:rsidRPr="00480115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5227F3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5227F3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показат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ля, указанного в </w:t>
      </w:r>
      <w:hyperlink r:id="rId41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8A639B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8A639B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</w:t>
      </w:r>
      <w:r w:rsidR="008A639B">
        <w:rPr>
          <w:rFonts w:ascii="Times New Roman" w:hAnsi="Times New Roman"/>
          <w:sz w:val="28"/>
          <w:szCs w:val="28"/>
        </w:rPr>
        <w:t>его</w:t>
      </w:r>
      <w:r w:rsidRPr="00480115">
        <w:rPr>
          <w:rFonts w:ascii="Times New Roman" w:hAnsi="Times New Roman"/>
          <w:sz w:val="28"/>
          <w:szCs w:val="28"/>
        </w:rPr>
        <w:t xml:space="preserve"> П</w:t>
      </w:r>
      <w:r w:rsidR="008A639B">
        <w:rPr>
          <w:rFonts w:ascii="Times New Roman" w:hAnsi="Times New Roman"/>
          <w:sz w:val="28"/>
          <w:szCs w:val="28"/>
        </w:rPr>
        <w:t>орядка</w:t>
      </w:r>
      <w:r w:rsidRPr="00480115">
        <w:rPr>
          <w:rFonts w:ascii="Times New Roman" w:hAnsi="Times New Roman"/>
          <w:sz w:val="28"/>
          <w:szCs w:val="28"/>
        </w:rPr>
        <w:t>, относится к 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тегории «незначительное», и в отношении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</w:t>
      </w:r>
      <w:r w:rsidRPr="00480115">
        <w:rPr>
          <w:rFonts w:ascii="Times New Roman" w:hAnsi="Times New Roman"/>
          <w:sz w:val="28"/>
          <w:szCs w:val="28"/>
        </w:rPr>
        <w:t>ь</w:t>
      </w:r>
      <w:r w:rsidRPr="00480115">
        <w:rPr>
          <w:rFonts w:ascii="Times New Roman" w:hAnsi="Times New Roman"/>
          <w:sz w:val="28"/>
          <w:szCs w:val="28"/>
        </w:rPr>
        <w:t>ной сфере в соответствии с законодательством Российской Федерации нез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висимая оценка качества условий оказания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</w:t>
      </w:r>
      <w:r w:rsidRPr="00480115">
        <w:rPr>
          <w:rFonts w:ascii="Times New Roman" w:hAnsi="Times New Roman"/>
          <w:sz w:val="28"/>
          <w:szCs w:val="28"/>
        </w:rPr>
        <w:t>ь</w:t>
      </w:r>
      <w:r w:rsidRPr="00480115">
        <w:rPr>
          <w:rFonts w:ascii="Times New Roman" w:hAnsi="Times New Roman"/>
          <w:sz w:val="28"/>
          <w:szCs w:val="28"/>
        </w:rPr>
        <w:t>ной сфере не проводится, уполномоченный орган принимает решение о фо</w:t>
      </w:r>
      <w:r w:rsidRPr="00480115">
        <w:rPr>
          <w:rFonts w:ascii="Times New Roman" w:hAnsi="Times New Roman"/>
          <w:sz w:val="28"/>
          <w:szCs w:val="28"/>
        </w:rPr>
        <w:t>р</w:t>
      </w:r>
      <w:r w:rsidRPr="00480115">
        <w:rPr>
          <w:rFonts w:ascii="Times New Roman" w:hAnsi="Times New Roman"/>
          <w:sz w:val="28"/>
          <w:szCs w:val="28"/>
        </w:rPr>
        <w:t xml:space="preserve">мировании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заказа.</w:t>
      </w:r>
    </w:p>
    <w:p w14:paraId="16454FED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заказа, с учетом решения, пр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нятого уполномоченным органом в соответствии с </w:t>
      </w:r>
      <w:hyperlink w:anchor="Par6" w:history="1">
        <w:r w:rsidRPr="00480115">
          <w:rPr>
            <w:rFonts w:ascii="Times New Roman" w:hAnsi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/>
          <w:sz w:val="28"/>
          <w:szCs w:val="28"/>
        </w:rPr>
        <w:t xml:space="preserve"> насто</w:t>
      </w:r>
      <w:r w:rsidRPr="00480115">
        <w:rPr>
          <w:rFonts w:ascii="Times New Roman" w:hAnsi="Times New Roman"/>
          <w:sz w:val="28"/>
          <w:szCs w:val="28"/>
        </w:rPr>
        <w:t>я</w:t>
      </w:r>
      <w:r w:rsidRPr="00480115">
        <w:rPr>
          <w:rFonts w:ascii="Times New Roman" w:hAnsi="Times New Roman"/>
          <w:sz w:val="28"/>
          <w:szCs w:val="28"/>
        </w:rPr>
        <w:t xml:space="preserve">щего пункта, значение показателя, указанного в </w:t>
      </w:r>
      <w:hyperlink r:id="rId42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8A639B">
          <w:rPr>
            <w:rFonts w:ascii="Times New Roman" w:hAnsi="Times New Roman"/>
            <w:sz w:val="28"/>
            <w:szCs w:val="28"/>
          </w:rPr>
          <w:t>1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8A639B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показат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ля, указанного в </w:t>
      </w:r>
      <w:hyperlink r:id="rId43" w:history="1">
        <w:r w:rsidRPr="00480115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8A639B">
          <w:rPr>
            <w:rFonts w:ascii="Times New Roman" w:hAnsi="Times New Roman"/>
            <w:sz w:val="28"/>
            <w:szCs w:val="28"/>
          </w:rPr>
          <w:t>2</w:t>
        </w:r>
        <w:r w:rsidRPr="00480115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8A639B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 xml:space="preserve"> настоящего Порядка, относится к 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>тегории «незначительное», уполномоченный орган рассматривает на засед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>нии общественного совета вопрос о необходимости (об отсутствии необх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димости) изменения способа определения исполнителей услуг в целях и</w:t>
      </w:r>
      <w:r w:rsidRPr="00480115">
        <w:rPr>
          <w:rFonts w:ascii="Times New Roman" w:hAnsi="Times New Roman"/>
          <w:sz w:val="28"/>
          <w:szCs w:val="28"/>
        </w:rPr>
        <w:t>с</w:t>
      </w:r>
      <w:r w:rsidRPr="0048011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заказа.</w:t>
      </w:r>
    </w:p>
    <w:p w14:paraId="7C17EC5E" w14:textId="77777777" w:rsidR="00921236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8A639B">
        <w:rPr>
          <w:rFonts w:ascii="Times New Roman" w:hAnsi="Times New Roman"/>
          <w:sz w:val="28"/>
          <w:szCs w:val="28"/>
        </w:rPr>
        <w:t>5</w:t>
      </w:r>
      <w:r w:rsidRPr="00480115">
        <w:rPr>
          <w:rFonts w:ascii="Times New Roman" w:hAnsi="Times New Roman"/>
          <w:sz w:val="28"/>
          <w:szCs w:val="28"/>
        </w:rPr>
        <w:t>. Информация об утвержденн</w:t>
      </w:r>
      <w:r w:rsidR="008A639B">
        <w:rPr>
          <w:rFonts w:ascii="Times New Roman" w:hAnsi="Times New Roman"/>
          <w:sz w:val="28"/>
          <w:szCs w:val="28"/>
        </w:rPr>
        <w:t>ом</w:t>
      </w:r>
      <w:r w:rsidRPr="00480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</w:t>
      </w:r>
      <w:r w:rsidR="008A639B">
        <w:rPr>
          <w:rFonts w:ascii="Times New Roman" w:hAnsi="Times New Roman"/>
          <w:sz w:val="28"/>
        </w:rPr>
        <w:t>ом</w:t>
      </w:r>
      <w:r w:rsidRPr="00480115">
        <w:rPr>
          <w:rFonts w:ascii="Times New Roman" w:hAnsi="Times New Roman"/>
          <w:sz w:val="28"/>
          <w:szCs w:val="28"/>
        </w:rPr>
        <w:t xml:space="preserve"> социальн</w:t>
      </w:r>
      <w:r w:rsidR="008A639B">
        <w:rPr>
          <w:rFonts w:ascii="Times New Roman" w:hAnsi="Times New Roman"/>
          <w:sz w:val="28"/>
          <w:szCs w:val="28"/>
        </w:rPr>
        <w:t>ом</w:t>
      </w:r>
      <w:r w:rsidRPr="00480115">
        <w:rPr>
          <w:rFonts w:ascii="Times New Roman" w:hAnsi="Times New Roman"/>
          <w:sz w:val="28"/>
          <w:szCs w:val="28"/>
        </w:rPr>
        <w:t xml:space="preserve"> заказ</w:t>
      </w:r>
      <w:r w:rsidR="008A639B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, изменениях в н</w:t>
      </w:r>
      <w:r w:rsidR="008A639B">
        <w:rPr>
          <w:rFonts w:ascii="Times New Roman" w:hAnsi="Times New Roman"/>
          <w:sz w:val="28"/>
          <w:szCs w:val="28"/>
        </w:rPr>
        <w:t>его</w:t>
      </w:r>
      <w:r w:rsidRPr="00480115">
        <w:rPr>
          <w:rFonts w:ascii="Times New Roman" w:hAnsi="Times New Roman"/>
          <w:sz w:val="28"/>
          <w:szCs w:val="28"/>
        </w:rPr>
        <w:t xml:space="preserve"> размещается на едином портале бюджетной системы Ро</w:t>
      </w:r>
      <w:r w:rsidRPr="00480115">
        <w:rPr>
          <w:rFonts w:ascii="Times New Roman" w:hAnsi="Times New Roman"/>
          <w:sz w:val="28"/>
          <w:szCs w:val="28"/>
        </w:rPr>
        <w:t>с</w:t>
      </w:r>
      <w:r w:rsidRPr="00480115">
        <w:rPr>
          <w:rFonts w:ascii="Times New Roman" w:hAnsi="Times New Roman"/>
          <w:sz w:val="28"/>
          <w:szCs w:val="28"/>
        </w:rPr>
        <w:t>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3CD3D7F9" w14:textId="68894EC0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2D6995">
        <w:rPr>
          <w:rFonts w:ascii="Times New Roman" w:hAnsi="Times New Roman"/>
          <w:sz w:val="28"/>
          <w:szCs w:val="28"/>
        </w:rPr>
        <w:t>6</w:t>
      </w:r>
      <w:r w:rsidRPr="00480115">
        <w:rPr>
          <w:rFonts w:ascii="Times New Roman" w:hAnsi="Times New Roman"/>
          <w:sz w:val="28"/>
          <w:szCs w:val="28"/>
        </w:rPr>
        <w:t xml:space="preserve">. Уполномоченный орган </w:t>
      </w:r>
      <w:r w:rsidR="00C538E6">
        <w:rPr>
          <w:rFonts w:ascii="Times New Roman" w:hAnsi="Times New Roman"/>
          <w:sz w:val="28"/>
          <w:szCs w:val="28"/>
        </w:rPr>
        <w:t>формирует по форме согласно приложению</w:t>
      </w:r>
      <w:r w:rsidR="0019192A">
        <w:rPr>
          <w:rFonts w:ascii="Times New Roman" w:hAnsi="Times New Roman"/>
          <w:sz w:val="28"/>
          <w:szCs w:val="28"/>
        </w:rPr>
        <w:t xml:space="preserve"> </w:t>
      </w:r>
      <w:r w:rsidR="00C538E6">
        <w:rPr>
          <w:rFonts w:ascii="Times New Roman" w:hAnsi="Times New Roman"/>
          <w:sz w:val="28"/>
          <w:szCs w:val="28"/>
        </w:rPr>
        <w:t xml:space="preserve">2 к настоящему Порядку </w:t>
      </w:r>
      <w:r w:rsidRPr="00480115">
        <w:rPr>
          <w:rFonts w:ascii="Times New Roman" w:hAnsi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 на оказание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/>
          <w:i/>
          <w:sz w:val="28"/>
          <w:szCs w:val="28"/>
        </w:rPr>
        <w:t xml:space="preserve"> </w:t>
      </w:r>
      <w:r w:rsidR="003F6754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</w:t>
      </w:r>
      <w:r w:rsidR="0080428B">
        <w:rPr>
          <w:rFonts w:ascii="Times New Roman" w:hAnsi="Times New Roman"/>
          <w:sz w:val="28"/>
          <w:szCs w:val="28"/>
        </w:rPr>
        <w:t>ь</w:t>
      </w:r>
      <w:r w:rsidR="0080428B">
        <w:rPr>
          <w:rFonts w:ascii="Times New Roman" w:hAnsi="Times New Roman"/>
          <w:sz w:val="28"/>
          <w:szCs w:val="28"/>
        </w:rPr>
        <w:t>ного</w:t>
      </w:r>
      <w:r w:rsidR="003F6754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C538E6">
        <w:rPr>
          <w:rFonts w:ascii="Times New Roman" w:hAnsi="Times New Roman"/>
          <w:sz w:val="28"/>
          <w:szCs w:val="28"/>
        </w:rPr>
        <w:t xml:space="preserve"> (далее – отчет об исполнении муниц</w:t>
      </w:r>
      <w:r w:rsidR="00C538E6">
        <w:rPr>
          <w:rFonts w:ascii="Times New Roman" w:hAnsi="Times New Roman"/>
          <w:sz w:val="28"/>
          <w:szCs w:val="28"/>
        </w:rPr>
        <w:t>и</w:t>
      </w:r>
      <w:r w:rsidR="00C538E6">
        <w:rPr>
          <w:rFonts w:ascii="Times New Roman" w:hAnsi="Times New Roman"/>
          <w:sz w:val="28"/>
          <w:szCs w:val="28"/>
        </w:rPr>
        <w:t>пального социального заказа),</w:t>
      </w:r>
      <w:r w:rsidRPr="00480115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iCs/>
          <w:sz w:val="28"/>
          <w:szCs w:val="28"/>
        </w:rPr>
        <w:t xml:space="preserve">по итогам исполнения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соц</w:t>
      </w:r>
      <w:r w:rsidRPr="00480115">
        <w:rPr>
          <w:rFonts w:ascii="Times New Roman" w:hAnsi="Times New Roman"/>
          <w:iCs/>
          <w:sz w:val="28"/>
          <w:szCs w:val="28"/>
        </w:rPr>
        <w:t>и</w:t>
      </w:r>
      <w:r w:rsidRPr="00480115">
        <w:rPr>
          <w:rFonts w:ascii="Times New Roman" w:hAnsi="Times New Roman"/>
          <w:iCs/>
          <w:sz w:val="28"/>
          <w:szCs w:val="28"/>
        </w:rPr>
        <w:lastRenderedPageBreak/>
        <w:t>ального заказа за 9 месяцев текущего финансового года, а также отчет об и</w:t>
      </w:r>
      <w:r w:rsidRPr="00480115">
        <w:rPr>
          <w:rFonts w:ascii="Times New Roman" w:hAnsi="Times New Roman"/>
          <w:iCs/>
          <w:sz w:val="28"/>
          <w:szCs w:val="28"/>
        </w:rPr>
        <w:t>с</w:t>
      </w:r>
      <w:r w:rsidRPr="00480115">
        <w:rPr>
          <w:rFonts w:ascii="Times New Roman" w:hAnsi="Times New Roman"/>
          <w:iCs/>
          <w:sz w:val="28"/>
          <w:szCs w:val="28"/>
        </w:rPr>
        <w:t xml:space="preserve">полнении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</w:t>
      </w:r>
      <w:r w:rsidRPr="00480115">
        <w:rPr>
          <w:rFonts w:ascii="Times New Roman" w:hAnsi="Times New Roman"/>
          <w:iCs/>
          <w:sz w:val="28"/>
          <w:szCs w:val="28"/>
        </w:rPr>
        <w:t>с</w:t>
      </w:r>
      <w:r w:rsidRPr="00480115">
        <w:rPr>
          <w:rFonts w:ascii="Times New Roman" w:hAnsi="Times New Roman"/>
          <w:iCs/>
          <w:sz w:val="28"/>
          <w:szCs w:val="28"/>
        </w:rPr>
        <w:t xml:space="preserve">полнении соглашений, предусмотренных </w:t>
      </w:r>
      <w:hyperlink r:id="rId44" w:history="1">
        <w:r w:rsidRPr="00480115">
          <w:rPr>
            <w:rFonts w:ascii="Times New Roman" w:hAnsi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/>
          <w:iCs/>
          <w:sz w:val="28"/>
          <w:szCs w:val="28"/>
        </w:rPr>
        <w:t xml:space="preserve"> Федерального з</w:t>
      </w:r>
      <w:r w:rsidRPr="00480115">
        <w:rPr>
          <w:rFonts w:ascii="Times New Roman" w:hAnsi="Times New Roman"/>
          <w:iCs/>
          <w:sz w:val="28"/>
          <w:szCs w:val="28"/>
        </w:rPr>
        <w:t>а</w:t>
      </w:r>
      <w:r w:rsidRPr="00480115">
        <w:rPr>
          <w:rFonts w:ascii="Times New Roman" w:hAnsi="Times New Roman"/>
          <w:iCs/>
          <w:sz w:val="28"/>
          <w:szCs w:val="28"/>
        </w:rPr>
        <w:t>кона (далее - соглашение), и сведений о достижении показателей, характер</w:t>
      </w:r>
      <w:r w:rsidRPr="00480115">
        <w:rPr>
          <w:rFonts w:ascii="Times New Roman" w:hAnsi="Times New Roman"/>
          <w:iCs/>
          <w:sz w:val="28"/>
          <w:szCs w:val="28"/>
        </w:rPr>
        <w:t>и</w:t>
      </w:r>
      <w:r w:rsidRPr="00480115">
        <w:rPr>
          <w:rFonts w:ascii="Times New Roman" w:hAnsi="Times New Roman"/>
          <w:iCs/>
          <w:sz w:val="28"/>
          <w:szCs w:val="28"/>
        </w:rPr>
        <w:t xml:space="preserve">зующих качество и (или) объем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iCs/>
          <w:sz w:val="28"/>
          <w:szCs w:val="28"/>
        </w:rPr>
        <w:t xml:space="preserve"> услуги в социал</w:t>
      </w:r>
      <w:r w:rsidRPr="00480115">
        <w:rPr>
          <w:rFonts w:ascii="Times New Roman" w:hAnsi="Times New Roman"/>
          <w:iCs/>
          <w:sz w:val="28"/>
          <w:szCs w:val="28"/>
        </w:rPr>
        <w:t>ь</w:t>
      </w:r>
      <w:r w:rsidRPr="00480115">
        <w:rPr>
          <w:rFonts w:ascii="Times New Roman" w:hAnsi="Times New Roman"/>
          <w:iCs/>
          <w:sz w:val="28"/>
          <w:szCs w:val="28"/>
        </w:rPr>
        <w:t xml:space="preserve">ной сфере, включенных в отчеты о выполнении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iCs/>
          <w:sz w:val="28"/>
          <w:szCs w:val="28"/>
        </w:rPr>
        <w:t xml:space="preserve"> задания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ниципальных</w:t>
      </w:r>
      <w:r w:rsidRPr="00480115">
        <w:rPr>
          <w:rFonts w:ascii="Times New Roman" w:hAnsi="Times New Roman"/>
          <w:iCs/>
          <w:sz w:val="28"/>
          <w:szCs w:val="28"/>
        </w:rPr>
        <w:t xml:space="preserve"> учреждений, функции и полномочия учредителя которых ос</w:t>
      </w:r>
      <w:r w:rsidRPr="00480115">
        <w:rPr>
          <w:rFonts w:ascii="Times New Roman" w:hAnsi="Times New Roman"/>
          <w:iCs/>
          <w:sz w:val="28"/>
          <w:szCs w:val="28"/>
        </w:rPr>
        <w:t>у</w:t>
      </w:r>
      <w:r w:rsidRPr="00480115">
        <w:rPr>
          <w:rFonts w:ascii="Times New Roman" w:hAnsi="Times New Roman"/>
          <w:iCs/>
          <w:sz w:val="28"/>
          <w:szCs w:val="28"/>
        </w:rPr>
        <w:t>ществляет уполномоченный орган.</w:t>
      </w:r>
    </w:p>
    <w:p w14:paraId="26112ED2" w14:textId="731C060B" w:rsidR="00921236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C538E6">
        <w:rPr>
          <w:rFonts w:ascii="Times New Roman" w:hAnsi="Times New Roman"/>
          <w:sz w:val="28"/>
          <w:szCs w:val="28"/>
        </w:rPr>
        <w:t>7</w:t>
      </w:r>
      <w:r w:rsidRPr="00480115">
        <w:rPr>
          <w:rFonts w:ascii="Times New Roman" w:hAnsi="Times New Roman"/>
          <w:sz w:val="28"/>
          <w:szCs w:val="28"/>
        </w:rPr>
        <w:t xml:space="preserve">. Отчет об исполнении </w:t>
      </w:r>
      <w:r>
        <w:rPr>
          <w:rFonts w:ascii="Times New Roman" w:hAnsi="Times New Roman"/>
          <w:sz w:val="28"/>
        </w:rPr>
        <w:t xml:space="preserve">муниципального </w:t>
      </w:r>
      <w:r w:rsidRPr="00480115">
        <w:rPr>
          <w:rFonts w:ascii="Times New Roman" w:hAnsi="Times New Roman"/>
          <w:sz w:val="28"/>
          <w:szCs w:val="28"/>
        </w:rPr>
        <w:t>социального заказа в отче</w:t>
      </w:r>
      <w:r w:rsidRPr="00480115">
        <w:rPr>
          <w:rFonts w:ascii="Times New Roman" w:hAnsi="Times New Roman"/>
          <w:sz w:val="28"/>
          <w:szCs w:val="28"/>
        </w:rPr>
        <w:t>т</w:t>
      </w:r>
      <w:r w:rsidRPr="00480115">
        <w:rPr>
          <w:rFonts w:ascii="Times New Roman" w:hAnsi="Times New Roman"/>
          <w:sz w:val="28"/>
          <w:szCs w:val="28"/>
        </w:rPr>
        <w:t>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3F6754">
        <w:rPr>
          <w:rFonts w:ascii="Times New Roman" w:hAnsi="Times New Roman"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>в информационно-телеком</w:t>
      </w:r>
      <w:r w:rsidR="00492A2B">
        <w:rPr>
          <w:rFonts w:ascii="Times New Roman" w:hAnsi="Times New Roman"/>
          <w:sz w:val="28"/>
          <w:szCs w:val="28"/>
        </w:rPr>
        <w:t>-</w:t>
      </w:r>
      <w:r w:rsidRPr="00480115">
        <w:rPr>
          <w:rFonts w:ascii="Times New Roman" w:hAnsi="Times New Roman"/>
          <w:sz w:val="28"/>
          <w:szCs w:val="28"/>
        </w:rPr>
        <w:t>муникационной сети «Интернет» не позднее 10 рабочих дней со дня форм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рования такого отчета в порядке, установленном Министерством финансов Российской Федерации.</w:t>
      </w:r>
    </w:p>
    <w:p w14:paraId="7C3DED13" w14:textId="77777777" w:rsidR="00C538E6" w:rsidRPr="00480115" w:rsidRDefault="00C538E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возможности размещения отчета об исполнении муниципального социального заказа на едином портале он формируется на бумажном носителе и размещается на Интернет-портале.</w:t>
      </w:r>
    </w:p>
    <w:p w14:paraId="6EBCFA58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</w:t>
      </w:r>
      <w:r w:rsidR="00C538E6">
        <w:rPr>
          <w:rFonts w:ascii="Times New Roman" w:hAnsi="Times New Roman"/>
          <w:sz w:val="28"/>
          <w:szCs w:val="28"/>
        </w:rPr>
        <w:t>8</w:t>
      </w:r>
      <w:r w:rsidRPr="00480115">
        <w:rPr>
          <w:rFonts w:ascii="Times New Roman" w:hAnsi="Times New Roman"/>
          <w:sz w:val="28"/>
          <w:szCs w:val="28"/>
        </w:rPr>
        <w:t xml:space="preserve">. Контроль за оказанием </w:t>
      </w:r>
      <w:r>
        <w:rPr>
          <w:rFonts w:ascii="Times New Roman" w:hAnsi="Times New Roman"/>
          <w:sz w:val="28"/>
        </w:rPr>
        <w:t xml:space="preserve">муниципальных </w:t>
      </w:r>
      <w:r w:rsidRPr="00480115">
        <w:rPr>
          <w:rFonts w:ascii="Times New Roman" w:hAnsi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62DCF954" w14:textId="437CA098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В случае, если утвержденным </w:t>
      </w:r>
      <w:r>
        <w:rPr>
          <w:rFonts w:ascii="Times New Roman" w:hAnsi="Times New Roman"/>
          <w:sz w:val="28"/>
        </w:rPr>
        <w:t>муниципальным</w:t>
      </w:r>
      <w:r w:rsidRPr="00480115">
        <w:rPr>
          <w:rFonts w:ascii="Times New Roman" w:hAnsi="Times New Roman"/>
          <w:sz w:val="28"/>
          <w:szCs w:val="28"/>
        </w:rPr>
        <w:t xml:space="preserve"> социальным заказом установлен объем оказания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на о</w:t>
      </w:r>
      <w:r w:rsidRPr="00480115">
        <w:rPr>
          <w:rFonts w:ascii="Times New Roman" w:hAnsi="Times New Roman"/>
          <w:sz w:val="28"/>
          <w:szCs w:val="28"/>
        </w:rPr>
        <w:t>с</w:t>
      </w:r>
      <w:r w:rsidRPr="00480115">
        <w:rPr>
          <w:rFonts w:ascii="Times New Roman" w:hAnsi="Times New Roman"/>
          <w:sz w:val="28"/>
          <w:szCs w:val="28"/>
        </w:rPr>
        <w:t xml:space="preserve">новании </w:t>
      </w:r>
      <w:r>
        <w:rPr>
          <w:rFonts w:ascii="Times New Roman" w:hAnsi="Times New Roman"/>
          <w:sz w:val="28"/>
        </w:rPr>
        <w:t xml:space="preserve">муниципального </w:t>
      </w:r>
      <w:r w:rsidRPr="00480115">
        <w:rPr>
          <w:rFonts w:ascii="Times New Roman" w:hAnsi="Times New Roman"/>
          <w:sz w:val="28"/>
          <w:szCs w:val="28"/>
        </w:rPr>
        <w:t>задания, правила осуществления контроля за ок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занием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/>
          <w:sz w:val="28"/>
        </w:rPr>
        <w:t xml:space="preserve">муниципальными </w:t>
      </w:r>
      <w:r w:rsidRPr="00480115">
        <w:rPr>
          <w:rFonts w:ascii="Times New Roman" w:hAnsi="Times New Roman"/>
          <w:sz w:val="28"/>
          <w:szCs w:val="28"/>
        </w:rPr>
        <w:t>учр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ждениями, оказывающими услуги в социальной сфере в соответствии с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ниципальным</w:t>
      </w:r>
      <w:r w:rsidRPr="00480115">
        <w:rPr>
          <w:rFonts w:ascii="Times New Roman" w:hAnsi="Times New Roman"/>
          <w:sz w:val="28"/>
          <w:szCs w:val="28"/>
        </w:rPr>
        <w:t xml:space="preserve"> социальным заказом, определяются в соответствии с </w:t>
      </w:r>
      <w:r w:rsidR="00C538E6">
        <w:rPr>
          <w:rFonts w:ascii="Times New Roman" w:hAnsi="Times New Roman"/>
          <w:sz w:val="28"/>
          <w:szCs w:val="28"/>
        </w:rPr>
        <w:t>П</w:t>
      </w:r>
      <w:r w:rsidRPr="00480115">
        <w:rPr>
          <w:rFonts w:ascii="Times New Roman" w:hAnsi="Times New Roman"/>
          <w:sz w:val="28"/>
          <w:szCs w:val="28"/>
        </w:rPr>
        <w:t xml:space="preserve">орядком формирования </w:t>
      </w:r>
      <w:r w:rsidR="00C538E6">
        <w:rPr>
          <w:rFonts w:ascii="Times New Roman" w:hAnsi="Times New Roman"/>
          <w:sz w:val="28"/>
          <w:szCs w:val="28"/>
        </w:rPr>
        <w:t>и финансового обеспечения выполнения муниципального з</w:t>
      </w:r>
      <w:r w:rsidR="00C538E6">
        <w:rPr>
          <w:rFonts w:ascii="Times New Roman" w:hAnsi="Times New Roman"/>
          <w:sz w:val="28"/>
          <w:szCs w:val="28"/>
        </w:rPr>
        <w:t>а</w:t>
      </w:r>
      <w:r w:rsidR="00C538E6">
        <w:rPr>
          <w:rFonts w:ascii="Times New Roman" w:hAnsi="Times New Roman"/>
          <w:sz w:val="28"/>
          <w:szCs w:val="28"/>
        </w:rPr>
        <w:t xml:space="preserve">дания в отношении муниципальных учреждений Георгиевского </w:t>
      </w:r>
      <w:r w:rsidR="0080428B">
        <w:rPr>
          <w:rFonts w:ascii="Times New Roman" w:hAnsi="Times New Roman"/>
          <w:sz w:val="28"/>
          <w:szCs w:val="28"/>
        </w:rPr>
        <w:t>муниципал</w:t>
      </w:r>
      <w:r w:rsidR="0080428B">
        <w:rPr>
          <w:rFonts w:ascii="Times New Roman" w:hAnsi="Times New Roman"/>
          <w:sz w:val="28"/>
          <w:szCs w:val="28"/>
        </w:rPr>
        <w:t>ь</w:t>
      </w:r>
      <w:r w:rsidR="0080428B">
        <w:rPr>
          <w:rFonts w:ascii="Times New Roman" w:hAnsi="Times New Roman"/>
          <w:sz w:val="28"/>
          <w:szCs w:val="28"/>
        </w:rPr>
        <w:t>ного</w:t>
      </w:r>
      <w:r w:rsidR="00C538E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480115">
        <w:rPr>
          <w:rFonts w:ascii="Times New Roman" w:hAnsi="Times New Roman"/>
          <w:sz w:val="28"/>
          <w:szCs w:val="28"/>
        </w:rPr>
        <w:t xml:space="preserve">, утвержденного </w:t>
      </w:r>
      <w:r w:rsidR="004D75A0">
        <w:rPr>
          <w:rFonts w:ascii="Times New Roman" w:hAnsi="Times New Roman"/>
          <w:sz w:val="28"/>
          <w:szCs w:val="28"/>
        </w:rPr>
        <w:t xml:space="preserve">постановлением </w:t>
      </w:r>
      <w:r w:rsidR="00AA33B9">
        <w:rPr>
          <w:rFonts w:ascii="Times New Roman" w:hAnsi="Times New Roman"/>
          <w:sz w:val="28"/>
          <w:szCs w:val="28"/>
        </w:rPr>
        <w:t>админ</w:t>
      </w:r>
      <w:r w:rsidR="00AA33B9">
        <w:rPr>
          <w:rFonts w:ascii="Times New Roman" w:hAnsi="Times New Roman"/>
          <w:sz w:val="28"/>
          <w:szCs w:val="28"/>
        </w:rPr>
        <w:t>и</w:t>
      </w:r>
      <w:r w:rsidR="00AA33B9">
        <w:rPr>
          <w:rFonts w:ascii="Times New Roman" w:hAnsi="Times New Roman"/>
          <w:sz w:val="28"/>
          <w:szCs w:val="28"/>
        </w:rPr>
        <w:t>страци</w:t>
      </w:r>
      <w:r w:rsidR="004D75A0">
        <w:rPr>
          <w:rFonts w:ascii="Times New Roman" w:hAnsi="Times New Roman"/>
          <w:sz w:val="28"/>
          <w:szCs w:val="28"/>
        </w:rPr>
        <w:t>и</w:t>
      </w:r>
      <w:r w:rsidR="00AA33B9">
        <w:rPr>
          <w:rFonts w:ascii="Times New Roman" w:hAnsi="Times New Roman"/>
          <w:sz w:val="28"/>
          <w:szCs w:val="28"/>
        </w:rPr>
        <w:t xml:space="preserve"> </w:t>
      </w:r>
      <w:r w:rsidR="00AA33B9" w:rsidRPr="00FF7AB4">
        <w:rPr>
          <w:rFonts w:ascii="Times New Roman" w:hAnsi="Times New Roman"/>
          <w:sz w:val="28"/>
          <w:szCs w:val="28"/>
        </w:rPr>
        <w:t xml:space="preserve">Георгиевского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AA33B9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480115">
        <w:rPr>
          <w:rFonts w:ascii="Times New Roman" w:hAnsi="Times New Roman"/>
          <w:sz w:val="28"/>
          <w:szCs w:val="28"/>
        </w:rPr>
        <w:t>.</w:t>
      </w:r>
    </w:p>
    <w:p w14:paraId="5255F2FE" w14:textId="77777777" w:rsidR="00921236" w:rsidRPr="00480115" w:rsidRDefault="00C538E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21236" w:rsidRPr="00480115">
        <w:rPr>
          <w:rFonts w:ascii="Times New Roman" w:hAnsi="Times New Roman"/>
          <w:sz w:val="28"/>
          <w:szCs w:val="28"/>
        </w:rPr>
        <w:t xml:space="preserve">. Предметом контроля за оказанием </w:t>
      </w:r>
      <w:r w:rsidR="00921236">
        <w:rPr>
          <w:rFonts w:ascii="Times New Roman" w:hAnsi="Times New Roman"/>
          <w:sz w:val="28"/>
        </w:rPr>
        <w:t>муниципальных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 в соц</w:t>
      </w:r>
      <w:r w:rsidR="00921236" w:rsidRPr="00480115">
        <w:rPr>
          <w:rFonts w:ascii="Times New Roman" w:hAnsi="Times New Roman"/>
          <w:sz w:val="28"/>
          <w:szCs w:val="28"/>
        </w:rPr>
        <w:t>и</w:t>
      </w:r>
      <w:r w:rsidR="00921236" w:rsidRPr="00480115">
        <w:rPr>
          <w:rFonts w:ascii="Times New Roman" w:hAnsi="Times New Roman"/>
          <w:sz w:val="28"/>
          <w:szCs w:val="28"/>
        </w:rPr>
        <w:t xml:space="preserve">альной сфере исполнителями услуг, не являющимися </w:t>
      </w:r>
      <w:r w:rsidR="00921236">
        <w:rPr>
          <w:rFonts w:ascii="Times New Roman" w:hAnsi="Times New Roman"/>
          <w:sz w:val="28"/>
        </w:rPr>
        <w:t xml:space="preserve">муниципальными </w:t>
      </w:r>
      <w:r w:rsidR="00921236" w:rsidRPr="00480115">
        <w:rPr>
          <w:rFonts w:ascii="Times New Roman" w:hAnsi="Times New Roman"/>
          <w:sz w:val="28"/>
          <w:szCs w:val="28"/>
        </w:rPr>
        <w:t>учреждениями, является достижение показателей, характеризующих кач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 xml:space="preserve">ство и (или) объем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включенной в </w:t>
      </w:r>
      <w:r w:rsidR="00921236">
        <w:rPr>
          <w:rFonts w:ascii="Times New Roman" w:hAnsi="Times New Roman"/>
          <w:sz w:val="28"/>
        </w:rPr>
        <w:t>муниципальный</w:t>
      </w:r>
      <w:r w:rsidR="00921236" w:rsidRPr="00480115">
        <w:rPr>
          <w:rFonts w:ascii="Times New Roman" w:hAnsi="Times New Roman"/>
          <w:sz w:val="28"/>
          <w:szCs w:val="28"/>
        </w:rPr>
        <w:t xml:space="preserve"> социальный заказ, а также соблюдение пол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 xml:space="preserve">жений нормативного правового акта, устанавливающего стандарт (порядок)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 xml:space="preserve">го нормативного правового акта - требований к условиям и порядку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4657CE31" w14:textId="77777777" w:rsidR="00921236" w:rsidRPr="00480115" w:rsidRDefault="00C538E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21236" w:rsidRPr="00480115">
        <w:rPr>
          <w:rFonts w:ascii="Times New Roman" w:hAnsi="Times New Roman"/>
          <w:sz w:val="28"/>
          <w:szCs w:val="28"/>
        </w:rPr>
        <w:t xml:space="preserve">. Целями осуществления контроля за оказанием </w:t>
      </w:r>
      <w:r w:rsidR="00921236">
        <w:rPr>
          <w:rFonts w:ascii="Times New Roman" w:hAnsi="Times New Roman"/>
          <w:sz w:val="28"/>
        </w:rPr>
        <w:t xml:space="preserve">муниципальных </w:t>
      </w:r>
      <w:r w:rsidR="00921236" w:rsidRPr="00480115">
        <w:rPr>
          <w:rFonts w:ascii="Times New Roman" w:hAnsi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921236">
        <w:rPr>
          <w:rFonts w:ascii="Times New Roman" w:hAnsi="Times New Roman"/>
          <w:sz w:val="28"/>
        </w:rPr>
        <w:t>муниц</w:t>
      </w:r>
      <w:r w:rsidR="00921236">
        <w:rPr>
          <w:rFonts w:ascii="Times New Roman" w:hAnsi="Times New Roman"/>
          <w:sz w:val="28"/>
        </w:rPr>
        <w:t>и</w:t>
      </w:r>
      <w:r w:rsidR="00921236">
        <w:rPr>
          <w:rFonts w:ascii="Times New Roman" w:hAnsi="Times New Roman"/>
          <w:sz w:val="28"/>
        </w:rPr>
        <w:lastRenderedPageBreak/>
        <w:t>пальными</w:t>
      </w:r>
      <w:r w:rsidR="00921236" w:rsidRPr="00480115">
        <w:rPr>
          <w:rFonts w:ascii="Times New Roman" w:hAnsi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921236">
        <w:rPr>
          <w:rFonts w:ascii="Times New Roman" w:hAnsi="Times New Roman"/>
          <w:sz w:val="28"/>
        </w:rPr>
        <w:t>мун</w:t>
      </w:r>
      <w:r w:rsidR="00921236">
        <w:rPr>
          <w:rFonts w:ascii="Times New Roman" w:hAnsi="Times New Roman"/>
          <w:sz w:val="28"/>
        </w:rPr>
        <w:t>и</w:t>
      </w:r>
      <w:r w:rsidR="00921236">
        <w:rPr>
          <w:rFonts w:ascii="Times New Roman" w:hAnsi="Times New Roman"/>
          <w:sz w:val="28"/>
        </w:rPr>
        <w:t>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</w:t>
      </w:r>
      <w:r w:rsidR="00921236" w:rsidRPr="00480115">
        <w:rPr>
          <w:rFonts w:ascii="Times New Roman" w:hAnsi="Times New Roman"/>
          <w:sz w:val="28"/>
          <w:szCs w:val="28"/>
        </w:rPr>
        <w:t>о</w:t>
      </w:r>
      <w:r w:rsidR="00921236" w:rsidRPr="00480115">
        <w:rPr>
          <w:rFonts w:ascii="Times New Roman" w:hAnsi="Times New Roman"/>
          <w:sz w:val="28"/>
          <w:szCs w:val="28"/>
        </w:rPr>
        <w:t>циальной сфере, а при отсутствии такого нормативного правового акта - тр</w:t>
      </w:r>
      <w:r w:rsidR="00921236" w:rsidRPr="00480115">
        <w:rPr>
          <w:rFonts w:ascii="Times New Roman" w:hAnsi="Times New Roman"/>
          <w:sz w:val="28"/>
          <w:szCs w:val="28"/>
        </w:rPr>
        <w:t>е</w:t>
      </w:r>
      <w:r w:rsidR="00921236" w:rsidRPr="00480115">
        <w:rPr>
          <w:rFonts w:ascii="Times New Roman" w:hAnsi="Times New Roman"/>
          <w:sz w:val="28"/>
          <w:szCs w:val="28"/>
        </w:rPr>
        <w:t xml:space="preserve">бований к условиям и порядку оказания </w:t>
      </w:r>
      <w:r w:rsidR="00921236">
        <w:rPr>
          <w:rFonts w:ascii="Times New Roman" w:hAnsi="Times New Roman"/>
          <w:sz w:val="28"/>
        </w:rPr>
        <w:t>муниципальной</w:t>
      </w:r>
      <w:r w:rsidR="00921236"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318E186D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C538E6">
        <w:rPr>
          <w:rFonts w:ascii="Times New Roman" w:hAnsi="Times New Roman"/>
          <w:sz w:val="28"/>
          <w:szCs w:val="28"/>
        </w:rPr>
        <w:t>1</w:t>
      </w:r>
      <w:r w:rsidRPr="00480115">
        <w:rPr>
          <w:rFonts w:ascii="Times New Roman" w:hAnsi="Times New Roman"/>
          <w:sz w:val="28"/>
          <w:szCs w:val="28"/>
        </w:rPr>
        <w:t>. Уполномоченным органом проводятся плановые проверки в соо</w:t>
      </w:r>
      <w:r w:rsidRPr="00480115">
        <w:rPr>
          <w:rFonts w:ascii="Times New Roman" w:hAnsi="Times New Roman"/>
          <w:sz w:val="28"/>
          <w:szCs w:val="28"/>
        </w:rPr>
        <w:t>т</w:t>
      </w:r>
      <w:r w:rsidRPr="00480115">
        <w:rPr>
          <w:rFonts w:ascii="Times New Roman" w:hAnsi="Times New Roman"/>
          <w:sz w:val="28"/>
          <w:szCs w:val="28"/>
        </w:rPr>
        <w:t>ветствии с утвержденным им планом проведения плановых проверок на с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ответствующий финансовый год, но не чаще одного раза в 2 года в отнош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нии одного исполнителя услуг, а также в течение срока исполнения соглаш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 xml:space="preserve">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/>
          <w:sz w:val="28"/>
        </w:rPr>
        <w:t>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34BD348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C538E6">
        <w:rPr>
          <w:rFonts w:ascii="Times New Roman" w:hAnsi="Times New Roman"/>
          <w:sz w:val="28"/>
          <w:szCs w:val="28"/>
        </w:rPr>
        <w:t>2</w:t>
      </w:r>
      <w:r w:rsidRPr="00480115">
        <w:rPr>
          <w:rFonts w:ascii="Times New Roman" w:hAnsi="Times New Roman"/>
          <w:sz w:val="28"/>
          <w:szCs w:val="28"/>
        </w:rPr>
        <w:t>. Внеплановые проверки проводятся на основании приказа уполн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моченного органа в следующих случаях:</w:t>
      </w:r>
    </w:p>
    <w:p w14:paraId="7EF54825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22DDAF3A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в связи с поступлением в уполномоченный орган заявления потреб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 xml:space="preserve">теля услуг о неоказании или ненадлежащем оказании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исполнителем услуг.</w:t>
      </w:r>
    </w:p>
    <w:p w14:paraId="2D97FA3F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3</w:t>
      </w:r>
      <w:r w:rsidRPr="00480115">
        <w:rPr>
          <w:rFonts w:ascii="Times New Roman" w:hAnsi="Times New Roman"/>
          <w:sz w:val="28"/>
          <w:szCs w:val="28"/>
        </w:rPr>
        <w:t>. Проверки подразделяются на:</w:t>
      </w:r>
    </w:p>
    <w:p w14:paraId="3A6802E0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434329DC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выездные проверки, под которыми в целях настоящего Порядка п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нимаются проверки, проводимые по местонахождению исполнителя услуг.</w:t>
      </w:r>
    </w:p>
    <w:p w14:paraId="02A9B8A3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4</w:t>
      </w:r>
      <w:r w:rsidRPr="00480115">
        <w:rPr>
          <w:rFonts w:ascii="Times New Roman" w:hAnsi="Times New Roman"/>
          <w:sz w:val="28"/>
          <w:szCs w:val="28"/>
        </w:rPr>
        <w:t>. Срок проведения проверки определяется приказом уполномоченн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го органа и должен составлять не более 15 рабочих дней со дня начала пр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верки и по решению руководителя (заместителя руководителя) уполном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ченного органа может быть продлен не более чем на 10 рабочих дней.</w:t>
      </w:r>
    </w:p>
    <w:p w14:paraId="441D0547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5</w:t>
      </w:r>
      <w:r w:rsidRPr="00480115">
        <w:rPr>
          <w:rFonts w:ascii="Times New Roman" w:hAnsi="Times New Roman"/>
          <w:sz w:val="28"/>
          <w:szCs w:val="28"/>
        </w:rPr>
        <w:t>. Уполномоченный орган ежегодно, до 31 декабря года, предшеств</w:t>
      </w:r>
      <w:r w:rsidRPr="00480115">
        <w:rPr>
          <w:rFonts w:ascii="Times New Roman" w:hAnsi="Times New Roman"/>
          <w:sz w:val="28"/>
          <w:szCs w:val="28"/>
        </w:rPr>
        <w:t>у</w:t>
      </w:r>
      <w:r w:rsidRPr="00480115">
        <w:rPr>
          <w:rFonts w:ascii="Times New Roman" w:hAnsi="Times New Roman"/>
          <w:sz w:val="28"/>
          <w:szCs w:val="28"/>
        </w:rPr>
        <w:t>ющего году проведения плановых проверок, утверждает план проведения плановых проверок на соответствующий финансовый год и до 31 января г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да, в котором планируется проводить плановые проверки, размещает указа</w:t>
      </w:r>
      <w:r w:rsidRPr="00480115">
        <w:rPr>
          <w:rFonts w:ascii="Times New Roman" w:hAnsi="Times New Roman"/>
          <w:sz w:val="28"/>
          <w:szCs w:val="28"/>
        </w:rPr>
        <w:t>н</w:t>
      </w:r>
      <w:r w:rsidRPr="00480115">
        <w:rPr>
          <w:rFonts w:ascii="Times New Roman" w:hAnsi="Times New Roman"/>
          <w:sz w:val="28"/>
          <w:szCs w:val="28"/>
        </w:rPr>
        <w:lastRenderedPageBreak/>
        <w:t>ный план на официальном сайте уполномоченного органа в информационно-телекоммуникационной сети Интернет.</w:t>
      </w:r>
    </w:p>
    <w:p w14:paraId="28605A40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</w:t>
      </w:r>
      <w:r w:rsidRPr="00480115">
        <w:rPr>
          <w:rFonts w:ascii="Times New Roman" w:hAnsi="Times New Roman"/>
          <w:sz w:val="28"/>
          <w:szCs w:val="28"/>
        </w:rPr>
        <w:t>в</w:t>
      </w:r>
      <w:r w:rsidRPr="00480115">
        <w:rPr>
          <w:rFonts w:ascii="Times New Roman" w:hAnsi="Times New Roman"/>
          <w:sz w:val="28"/>
          <w:szCs w:val="28"/>
        </w:rPr>
        <w:t>ленного по адресу электронной почты исполнителя услуг, или иным досту</w:t>
      </w:r>
      <w:r w:rsidRPr="00480115">
        <w:rPr>
          <w:rFonts w:ascii="Times New Roman" w:hAnsi="Times New Roman"/>
          <w:sz w:val="28"/>
          <w:szCs w:val="28"/>
        </w:rPr>
        <w:t>п</w:t>
      </w:r>
      <w:r w:rsidRPr="00480115">
        <w:rPr>
          <w:rFonts w:ascii="Times New Roman" w:hAnsi="Times New Roman"/>
          <w:sz w:val="28"/>
          <w:szCs w:val="28"/>
        </w:rPr>
        <w:t>ным способом.</w:t>
      </w:r>
    </w:p>
    <w:p w14:paraId="1373117C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нием с уведомлением о вручении и (или) посредством электронного док</w:t>
      </w:r>
      <w:r w:rsidRPr="00480115">
        <w:rPr>
          <w:rFonts w:ascii="Times New Roman" w:hAnsi="Times New Roman"/>
          <w:sz w:val="28"/>
          <w:szCs w:val="28"/>
        </w:rPr>
        <w:t>у</w:t>
      </w:r>
      <w:r w:rsidRPr="00480115">
        <w:rPr>
          <w:rFonts w:ascii="Times New Roman" w:hAnsi="Times New Roman"/>
          <w:sz w:val="28"/>
          <w:szCs w:val="28"/>
        </w:rPr>
        <w:t>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4072796B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6</w:t>
      </w:r>
      <w:r w:rsidRPr="00480115">
        <w:rPr>
          <w:rFonts w:ascii="Times New Roman" w:hAnsi="Times New Roman"/>
          <w:sz w:val="28"/>
          <w:szCs w:val="28"/>
        </w:rPr>
        <w:t>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02A8E0A1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верки.</w:t>
      </w:r>
    </w:p>
    <w:p w14:paraId="23BE4367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В зависимости от формы проведения проверки в акте проверки указ</w:t>
      </w:r>
      <w:r w:rsidRPr="00480115">
        <w:rPr>
          <w:rFonts w:ascii="Times New Roman" w:hAnsi="Times New Roman"/>
          <w:sz w:val="28"/>
          <w:szCs w:val="28"/>
        </w:rPr>
        <w:t>ы</w:t>
      </w:r>
      <w:r w:rsidRPr="00480115">
        <w:rPr>
          <w:rFonts w:ascii="Times New Roman" w:hAnsi="Times New Roman"/>
          <w:sz w:val="28"/>
          <w:szCs w:val="28"/>
        </w:rPr>
        <w:t>вается место проведения проверки.</w:t>
      </w:r>
    </w:p>
    <w:p w14:paraId="552C81C3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7</w:t>
      </w:r>
      <w:r w:rsidRPr="00480115">
        <w:rPr>
          <w:rFonts w:ascii="Times New Roman" w:hAnsi="Times New Roman"/>
          <w:sz w:val="28"/>
          <w:szCs w:val="28"/>
        </w:rPr>
        <w:t>. В описании каждого нарушения, выявленного в ходе проведения проверки, указываются в том числе:</w:t>
      </w:r>
    </w:p>
    <w:p w14:paraId="277B014A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1) положения нормативных правовых актов, которые были нарушены;</w:t>
      </w:r>
    </w:p>
    <w:p w14:paraId="34ED397E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период, к которому относится выявленное нарушение.</w:t>
      </w:r>
    </w:p>
    <w:p w14:paraId="0BC366CD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8</w:t>
      </w:r>
      <w:r w:rsidRPr="00480115">
        <w:rPr>
          <w:rFonts w:ascii="Times New Roman" w:hAnsi="Times New Roman"/>
          <w:sz w:val="28"/>
          <w:szCs w:val="28"/>
        </w:rPr>
        <w:t xml:space="preserve">. Результатами осуществления контроля за оказанием </w:t>
      </w: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ципальными </w:t>
      </w:r>
      <w:r w:rsidRPr="00480115">
        <w:rPr>
          <w:rFonts w:ascii="Times New Roman" w:hAnsi="Times New Roman"/>
          <w:sz w:val="28"/>
          <w:szCs w:val="28"/>
        </w:rPr>
        <w:t>учреждениями, являются:</w:t>
      </w:r>
    </w:p>
    <w:p w14:paraId="624B79A6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услуги, плановым значен</w:t>
      </w:r>
      <w:r w:rsidRPr="00480115">
        <w:rPr>
          <w:rFonts w:ascii="Times New Roman" w:hAnsi="Times New Roman"/>
          <w:sz w:val="28"/>
          <w:szCs w:val="28"/>
        </w:rPr>
        <w:t>и</w:t>
      </w:r>
      <w:r w:rsidRPr="00480115">
        <w:rPr>
          <w:rFonts w:ascii="Times New Roman" w:hAnsi="Times New Roman"/>
          <w:sz w:val="28"/>
          <w:szCs w:val="28"/>
        </w:rPr>
        <w:t>ям, установленным соглашением;</w:t>
      </w:r>
    </w:p>
    <w:p w14:paraId="0486B178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услуги, от плановых знач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ний, установленных соглашением;</w:t>
      </w:r>
    </w:p>
    <w:p w14:paraId="3E530C1B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3) определение соблюдения исполнителем услуг положений нормати</w:t>
      </w:r>
      <w:r w:rsidRPr="00480115">
        <w:rPr>
          <w:rFonts w:ascii="Times New Roman" w:hAnsi="Times New Roman"/>
          <w:sz w:val="28"/>
          <w:szCs w:val="28"/>
        </w:rPr>
        <w:t>в</w:t>
      </w:r>
      <w:r w:rsidRPr="00480115">
        <w:rPr>
          <w:rFonts w:ascii="Times New Roman" w:hAnsi="Times New Roman"/>
          <w:sz w:val="28"/>
          <w:szCs w:val="28"/>
        </w:rPr>
        <w:t xml:space="preserve">ного правового акта, устанавливающего стандарт (порядок) оказания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lastRenderedPageBreak/>
        <w:t>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 xml:space="preserve">го правового акта - требований к условиям и порядку оказания </w:t>
      </w: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1304348A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4) анализ причин несоблюдения исполнителем услуг положений но</w:t>
      </w:r>
      <w:r w:rsidRPr="00480115">
        <w:rPr>
          <w:rFonts w:ascii="Times New Roman" w:hAnsi="Times New Roman"/>
          <w:sz w:val="28"/>
          <w:szCs w:val="28"/>
        </w:rPr>
        <w:t>р</w:t>
      </w:r>
      <w:r w:rsidRPr="00480115">
        <w:rPr>
          <w:rFonts w:ascii="Times New Roman" w:hAnsi="Times New Roman"/>
          <w:sz w:val="28"/>
          <w:szCs w:val="28"/>
        </w:rPr>
        <w:t xml:space="preserve">мативного правового акта, устанавливающего стандарт (порядок)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тивного правового акта - требований к условиям и порядку оказания </w:t>
      </w:r>
      <w:r>
        <w:rPr>
          <w:rFonts w:ascii="Times New Roman" w:hAnsi="Times New Roman"/>
          <w:sz w:val="28"/>
        </w:rPr>
        <w:t>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уполномоченным о</w:t>
      </w:r>
      <w:r w:rsidRPr="00480115">
        <w:rPr>
          <w:rFonts w:ascii="Times New Roman" w:hAnsi="Times New Roman"/>
          <w:sz w:val="28"/>
          <w:szCs w:val="28"/>
        </w:rPr>
        <w:t>р</w:t>
      </w:r>
      <w:r w:rsidRPr="00480115">
        <w:rPr>
          <w:rFonts w:ascii="Times New Roman" w:hAnsi="Times New Roman"/>
          <w:sz w:val="28"/>
          <w:szCs w:val="28"/>
        </w:rPr>
        <w:t>ганом.</w:t>
      </w:r>
    </w:p>
    <w:p w14:paraId="2360459C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</w:t>
      </w:r>
      <w:r w:rsidR="000F4FD5">
        <w:rPr>
          <w:rFonts w:ascii="Times New Roman" w:hAnsi="Times New Roman"/>
          <w:sz w:val="28"/>
          <w:szCs w:val="28"/>
        </w:rPr>
        <w:t>9</w:t>
      </w:r>
      <w:r w:rsidRPr="00480115">
        <w:rPr>
          <w:rFonts w:ascii="Times New Roman" w:hAnsi="Times New Roman"/>
          <w:sz w:val="28"/>
          <w:szCs w:val="28"/>
        </w:rPr>
        <w:t>. Устранение нарушений, выявленных в ходе проверки, осуществл</w:t>
      </w:r>
      <w:r w:rsidRPr="00480115">
        <w:rPr>
          <w:rFonts w:ascii="Times New Roman" w:hAnsi="Times New Roman"/>
          <w:sz w:val="28"/>
          <w:szCs w:val="28"/>
        </w:rPr>
        <w:t>я</w:t>
      </w:r>
      <w:r w:rsidRPr="00480115">
        <w:rPr>
          <w:rFonts w:ascii="Times New Roman" w:hAnsi="Times New Roman"/>
          <w:sz w:val="28"/>
          <w:szCs w:val="28"/>
        </w:rPr>
        <w:t>ется в соответствии с планом мероприятий по устранению выявленных нарушений и их предупреждению в дальнейшей деятельности, который с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</w:t>
      </w:r>
      <w:r w:rsidRPr="00480115">
        <w:rPr>
          <w:rFonts w:ascii="Times New Roman" w:hAnsi="Times New Roman"/>
          <w:sz w:val="28"/>
          <w:szCs w:val="28"/>
        </w:rPr>
        <w:t>е</w:t>
      </w:r>
      <w:r w:rsidRPr="00480115">
        <w:rPr>
          <w:rFonts w:ascii="Times New Roman" w:hAnsi="Times New Roman"/>
          <w:sz w:val="28"/>
          <w:szCs w:val="28"/>
        </w:rPr>
        <w:t>ния указанных мер и ответственных исполнителей.</w:t>
      </w:r>
    </w:p>
    <w:p w14:paraId="3F5B4358" w14:textId="77777777" w:rsidR="00921236" w:rsidRPr="00480115" w:rsidRDefault="000F4FD5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21236" w:rsidRPr="00480115">
        <w:rPr>
          <w:rFonts w:ascii="Times New Roman" w:hAnsi="Times New Roman"/>
          <w:sz w:val="28"/>
          <w:szCs w:val="28"/>
        </w:rPr>
        <w:t>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2B33605C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3</w:t>
      </w:r>
      <w:r w:rsidR="000F4FD5">
        <w:rPr>
          <w:rFonts w:ascii="Times New Roman" w:hAnsi="Times New Roman"/>
          <w:sz w:val="28"/>
          <w:szCs w:val="28"/>
        </w:rPr>
        <w:t>1</w:t>
      </w:r>
      <w:r w:rsidRPr="00480115">
        <w:rPr>
          <w:rFonts w:ascii="Times New Roman" w:hAnsi="Times New Roman"/>
          <w:sz w:val="28"/>
          <w:szCs w:val="28"/>
        </w:rPr>
        <w:t>. На основании акта проверки уполномоченный орган:</w:t>
      </w:r>
    </w:p>
    <w:p w14:paraId="6D0477A5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5F6EE70E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</w:t>
      </w:r>
      <w:r w:rsidRPr="00480115">
        <w:rPr>
          <w:rFonts w:ascii="Times New Roman" w:hAnsi="Times New Roman"/>
          <w:sz w:val="28"/>
          <w:szCs w:val="28"/>
        </w:rPr>
        <w:t>я</w:t>
      </w:r>
      <w:r w:rsidRPr="00480115">
        <w:rPr>
          <w:rFonts w:ascii="Times New Roman" w:hAnsi="Times New Roman"/>
          <w:sz w:val="28"/>
          <w:szCs w:val="28"/>
        </w:rPr>
        <w:t xml:space="preserve">док) оказания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 xml:space="preserve">зания </w:t>
      </w:r>
      <w:r>
        <w:rPr>
          <w:rFonts w:ascii="Times New Roman" w:hAnsi="Times New Roman"/>
          <w:sz w:val="28"/>
        </w:rPr>
        <w:t>муниципальной</w:t>
      </w:r>
      <w:r w:rsidRPr="00480115">
        <w:rPr>
          <w:rFonts w:ascii="Times New Roman" w:hAnsi="Times New Roman"/>
          <w:sz w:val="28"/>
          <w:szCs w:val="28"/>
        </w:rPr>
        <w:t xml:space="preserve"> услуги в социальной сфере, установленных уполном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ченным органом;</w:t>
      </w:r>
    </w:p>
    <w:p w14:paraId="3CA2F681" w14:textId="2275BB74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3) принимает решение о возврате средств субсидии в бюджет </w:t>
      </w:r>
      <w:r w:rsidR="00272953" w:rsidRPr="00FF7AB4">
        <w:rPr>
          <w:rFonts w:ascii="Times New Roman" w:hAnsi="Times New Roman"/>
          <w:sz w:val="28"/>
          <w:szCs w:val="28"/>
        </w:rPr>
        <w:t>Георг</w:t>
      </w:r>
      <w:r w:rsidR="00272953" w:rsidRPr="00FF7AB4">
        <w:rPr>
          <w:rFonts w:ascii="Times New Roman" w:hAnsi="Times New Roman"/>
          <w:sz w:val="28"/>
          <w:szCs w:val="28"/>
        </w:rPr>
        <w:t>и</w:t>
      </w:r>
      <w:r w:rsidR="00272953" w:rsidRPr="00FF7AB4">
        <w:rPr>
          <w:rFonts w:ascii="Times New Roman" w:hAnsi="Times New Roman"/>
          <w:sz w:val="28"/>
          <w:szCs w:val="28"/>
        </w:rPr>
        <w:t xml:space="preserve">евского </w:t>
      </w:r>
      <w:r w:rsidR="0080428B">
        <w:rPr>
          <w:rFonts w:ascii="Times New Roman" w:hAnsi="Times New Roman"/>
          <w:sz w:val="28"/>
          <w:szCs w:val="28"/>
        </w:rPr>
        <w:t>муниципального</w:t>
      </w:r>
      <w:r w:rsidR="00272953" w:rsidRPr="00FF7AB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480115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</w:t>
      </w:r>
      <w:r w:rsidRPr="00480115">
        <w:rPr>
          <w:rFonts w:ascii="Times New Roman" w:hAnsi="Times New Roman"/>
          <w:sz w:val="28"/>
          <w:szCs w:val="28"/>
        </w:rPr>
        <w:t>в</w:t>
      </w:r>
      <w:r w:rsidRPr="00480115">
        <w:rPr>
          <w:rFonts w:ascii="Times New Roman" w:hAnsi="Times New Roman"/>
          <w:sz w:val="28"/>
          <w:szCs w:val="28"/>
        </w:rPr>
        <w:t>ленных соглашением;</w:t>
      </w:r>
    </w:p>
    <w:p w14:paraId="52D7745A" w14:textId="77777777" w:rsidR="00921236" w:rsidRPr="00480115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>
        <w:rPr>
          <w:rFonts w:ascii="Times New Roman" w:hAnsi="Times New Roman"/>
          <w:sz w:val="28"/>
        </w:rPr>
        <w:t>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ной </w:t>
      </w:r>
      <w:r w:rsidRPr="00480115">
        <w:rPr>
          <w:rFonts w:ascii="Times New Roman" w:hAnsi="Times New Roman"/>
          <w:sz w:val="28"/>
          <w:szCs w:val="28"/>
        </w:rPr>
        <w:t>услуги в социальной сфере или ненадлежащего ее оказания, которое з</w:t>
      </w:r>
      <w:r w:rsidRPr="00480115">
        <w:rPr>
          <w:rFonts w:ascii="Times New Roman" w:hAnsi="Times New Roman"/>
          <w:sz w:val="28"/>
          <w:szCs w:val="28"/>
        </w:rPr>
        <w:t>а</w:t>
      </w:r>
      <w:r w:rsidRPr="00480115">
        <w:rPr>
          <w:rFonts w:ascii="Times New Roman" w:hAnsi="Times New Roman"/>
          <w:sz w:val="28"/>
          <w:szCs w:val="28"/>
        </w:rPr>
        <w:t>ключается в недостижении исполнителем услуг объема оказания такой усл</w:t>
      </w:r>
      <w:r w:rsidRPr="00480115">
        <w:rPr>
          <w:rFonts w:ascii="Times New Roman" w:hAnsi="Times New Roman"/>
          <w:sz w:val="28"/>
          <w:szCs w:val="28"/>
        </w:rPr>
        <w:t>у</w:t>
      </w:r>
      <w:r w:rsidRPr="00480115">
        <w:rPr>
          <w:rFonts w:ascii="Times New Roman" w:hAnsi="Times New Roman"/>
          <w:sz w:val="28"/>
          <w:szCs w:val="28"/>
        </w:rPr>
        <w:t xml:space="preserve">ги потребителю услуг и (или) нарушении стандарта (порядка) оказания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ниципальной </w:t>
      </w:r>
      <w:r w:rsidRPr="00480115">
        <w:rPr>
          <w:rFonts w:ascii="Times New Roman" w:hAnsi="Times New Roman"/>
          <w:sz w:val="28"/>
          <w:szCs w:val="28"/>
        </w:rPr>
        <w:t>услуги в социальной сфере или требований к условиям и п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рядку оказания такой услуги, повлекших причинение вреда жизни и здор</w:t>
      </w:r>
      <w:r w:rsidRPr="00480115">
        <w:rPr>
          <w:rFonts w:ascii="Times New Roman" w:hAnsi="Times New Roman"/>
          <w:sz w:val="28"/>
          <w:szCs w:val="28"/>
        </w:rPr>
        <w:t>о</w:t>
      </w:r>
      <w:r w:rsidRPr="00480115">
        <w:rPr>
          <w:rFonts w:ascii="Times New Roman" w:hAnsi="Times New Roman"/>
          <w:sz w:val="28"/>
          <w:szCs w:val="28"/>
        </w:rPr>
        <w:t>вью потребителя;</w:t>
      </w:r>
    </w:p>
    <w:p w14:paraId="2E977118" w14:textId="77777777" w:rsidR="00921236" w:rsidRDefault="00921236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lastRenderedPageBreak/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/>
          <w:sz w:val="28"/>
        </w:rPr>
        <w:t xml:space="preserve">муниципальной </w:t>
      </w:r>
      <w:r w:rsidRPr="00480115">
        <w:rPr>
          <w:rFonts w:ascii="Times New Roman" w:hAnsi="Times New Roman"/>
          <w:sz w:val="28"/>
          <w:szCs w:val="28"/>
        </w:rPr>
        <w:t>услуги в социальной сфере, установленных соглашением.</w:t>
      </w:r>
    </w:p>
    <w:p w14:paraId="02DA7BBE" w14:textId="77777777" w:rsidR="000F4FD5" w:rsidRDefault="000F4FD5" w:rsidP="001919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9C938" w14:textId="77777777" w:rsidR="000F4FD5" w:rsidRDefault="000F4FD5" w:rsidP="000F4F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7E3536D" w14:textId="77777777" w:rsidR="0080428B" w:rsidRDefault="0080428B" w:rsidP="000F4F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DAD8183" w14:textId="7EDB50AD" w:rsidR="0080428B" w:rsidRPr="0080428B" w:rsidRDefault="0086750A" w:rsidP="0086750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bookmarkStart w:id="3" w:name="_GoBack"/>
      <w:bookmarkEnd w:id="3"/>
    </w:p>
    <w:p w14:paraId="30D08BEC" w14:textId="77777777" w:rsidR="00A9614E" w:rsidRPr="004A287D" w:rsidRDefault="00A9614E" w:rsidP="005D20DC">
      <w:pPr>
        <w:spacing w:line="336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B94B899" w14:textId="77777777" w:rsidR="00A9614E" w:rsidRPr="00EB3FC3" w:rsidRDefault="00A9614E" w:rsidP="00A9614E">
      <w:pPr>
        <w:spacing w:line="336" w:lineRule="auto"/>
        <w:ind w:firstLine="709"/>
        <w:rPr>
          <w:szCs w:val="28"/>
          <w:lang w:eastAsia="en-US"/>
        </w:rPr>
        <w:sectPr w:rsidR="00A9614E" w:rsidRPr="00EB3FC3" w:rsidSect="00CD11A3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14:paraId="7C1E2FF0" w14:textId="2D2201D9" w:rsidR="00262B6A" w:rsidRDefault="00262B6A" w:rsidP="00262B6A">
      <w:pPr>
        <w:spacing w:line="360" w:lineRule="auto"/>
        <w:ind w:left="10206" w:firstLine="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14:paraId="0A131C3C" w14:textId="47F42437" w:rsidR="004D75A0" w:rsidRDefault="00262B6A" w:rsidP="00262B6A">
      <w:pPr>
        <w:spacing w:line="240" w:lineRule="exact"/>
        <w:ind w:left="10206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формирования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пальных социальных заказов на ок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зание муниципальных услуг в соц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альной сфере, отнесенных к полном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чиям органов местного самоуправл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Георгиевского муниципального округа Ставропольского края</w:t>
      </w:r>
    </w:p>
    <w:p w14:paraId="410938AC" w14:textId="77777777" w:rsidR="0003531C" w:rsidRDefault="0003531C" w:rsidP="004436F3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19CFFD92" w14:textId="77777777" w:rsidR="0003531C" w:rsidRDefault="0003531C" w:rsidP="004436F3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B3F90C5" w14:textId="77777777" w:rsidR="009A2E1D" w:rsidRPr="00480115" w:rsidRDefault="009A2E1D" w:rsidP="004436F3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971"/>
        <w:gridCol w:w="1701"/>
      </w:tblGrid>
      <w:tr w:rsidR="004436F3" w:rsidRPr="00480115" w14:paraId="770C8638" w14:textId="77777777" w:rsidTr="0003531C">
        <w:trPr>
          <w:trHeight w:val="960"/>
        </w:trPr>
        <w:tc>
          <w:tcPr>
            <w:tcW w:w="14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1C164" w14:textId="77777777" w:rsidR="004436F3" w:rsidRDefault="004436F3" w:rsidP="001919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84DB6A" w14:textId="77777777" w:rsidR="004436F3" w:rsidRPr="0003531C" w:rsidRDefault="004436F3" w:rsidP="001919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BE2534A" w14:textId="77777777" w:rsidR="004436F3" w:rsidRDefault="004436F3" w:rsidP="001919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4A2194C" w14:textId="77777777" w:rsidR="0003531C" w:rsidRPr="0019192A" w:rsidRDefault="0003531C" w:rsidP="001919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9B14329" w14:textId="1FE28B69" w:rsidR="004436F3" w:rsidRDefault="009A2E1D" w:rsidP="001919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М</w:t>
            </w:r>
            <w:r w:rsidR="004436F3" w:rsidRPr="0019192A">
              <w:rPr>
                <w:rFonts w:ascii="Times New Roman" w:hAnsi="Times New Roman"/>
                <w:bCs/>
                <w:color w:val="000000"/>
              </w:rPr>
              <w:t>униципальн</w:t>
            </w:r>
            <w:r w:rsidRPr="0019192A">
              <w:rPr>
                <w:rFonts w:ascii="Times New Roman" w:hAnsi="Times New Roman"/>
                <w:bCs/>
                <w:color w:val="000000"/>
              </w:rPr>
              <w:t>ый</w:t>
            </w:r>
            <w:r w:rsidR="004436F3" w:rsidRPr="0019192A">
              <w:rPr>
                <w:rFonts w:ascii="Times New Roman" w:hAnsi="Times New Roman"/>
                <w:bCs/>
                <w:color w:val="000000"/>
              </w:rPr>
              <w:t xml:space="preserve">  социальн</w:t>
            </w:r>
            <w:r w:rsidRPr="0019192A">
              <w:rPr>
                <w:rFonts w:ascii="Times New Roman" w:hAnsi="Times New Roman"/>
                <w:bCs/>
                <w:color w:val="000000"/>
              </w:rPr>
              <w:t>ый</w:t>
            </w:r>
            <w:r w:rsidR="004436F3" w:rsidRPr="0019192A">
              <w:rPr>
                <w:rFonts w:ascii="Times New Roman" w:hAnsi="Times New Roman"/>
                <w:bCs/>
                <w:color w:val="000000"/>
              </w:rPr>
              <w:t xml:space="preserve"> заказ на оказание муниципальных услуг в социальной сфере</w:t>
            </w:r>
            <w:r w:rsidRPr="0019192A">
              <w:rPr>
                <w:rFonts w:ascii="Times New Roman" w:hAnsi="Times New Roman"/>
                <w:bCs/>
                <w:color w:val="000000"/>
              </w:rPr>
              <w:t>, отнесенных к полномочиям органов местн</w:t>
            </w:r>
            <w:r w:rsidRPr="0019192A">
              <w:rPr>
                <w:rFonts w:ascii="Times New Roman" w:hAnsi="Times New Roman"/>
                <w:bCs/>
                <w:color w:val="000000"/>
              </w:rPr>
              <w:t>о</w:t>
            </w:r>
            <w:r w:rsidRPr="0019192A">
              <w:rPr>
                <w:rFonts w:ascii="Times New Roman" w:hAnsi="Times New Roman"/>
                <w:bCs/>
                <w:color w:val="000000"/>
              </w:rPr>
              <w:t xml:space="preserve">го самоуправления Георгиевского </w:t>
            </w:r>
            <w:r w:rsidR="0080428B">
              <w:rPr>
                <w:rFonts w:ascii="Times New Roman" w:hAnsi="Times New Roman"/>
                <w:bCs/>
                <w:color w:val="000000"/>
              </w:rPr>
              <w:t>муниципального</w:t>
            </w:r>
            <w:r w:rsidRPr="0019192A">
              <w:rPr>
                <w:rFonts w:ascii="Times New Roman" w:hAnsi="Times New Roman"/>
                <w:bCs/>
                <w:color w:val="000000"/>
              </w:rPr>
              <w:t xml:space="preserve"> округа Ставропольского края</w:t>
            </w:r>
            <w:r w:rsidR="004436F3" w:rsidRPr="0019192A">
              <w:rPr>
                <w:rFonts w:ascii="Times New Roman" w:hAnsi="Times New Roman"/>
                <w:bCs/>
                <w:color w:val="000000"/>
              </w:rPr>
              <w:t xml:space="preserve"> на 20__ год и на плановый период 20__ - 20__ годов</w:t>
            </w:r>
          </w:p>
          <w:p w14:paraId="206A71D5" w14:textId="77777777" w:rsidR="0003531C" w:rsidRDefault="0003531C" w:rsidP="001919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2E9DCE9F" w14:textId="77777777" w:rsidR="0003531C" w:rsidRPr="00480115" w:rsidRDefault="0003531C" w:rsidP="0019192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436F3" w:rsidRPr="00480115" w14:paraId="51570D09" w14:textId="77777777" w:rsidTr="0003531C">
        <w:trPr>
          <w:trHeight w:val="288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6181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</w:t>
            </w:r>
            <w:r w:rsidRPr="00480115">
              <w:rPr>
                <w:rFonts w:ascii="Times New Roman" w:hAnsi="Times New Roman"/>
                <w:color w:val="000000"/>
              </w:rPr>
              <w:t xml:space="preserve"> социальный з</w:t>
            </w:r>
            <w:r>
              <w:rPr>
                <w:rFonts w:ascii="Times New Roman" w:hAnsi="Times New Roman"/>
                <w:color w:val="000000"/>
              </w:rPr>
              <w:t>аказ на оказание 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436F3" w:rsidRPr="00480115" w14:paraId="6102913A" w14:textId="77777777" w:rsidTr="0003531C">
        <w:trPr>
          <w:trHeight w:val="288"/>
        </w:trPr>
        <w:tc>
          <w:tcPr>
            <w:tcW w:w="1499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F494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4436F3" w:rsidRPr="00480115" w14:paraId="68721F0F" w14:textId="77777777" w:rsidTr="0003531C">
        <w:trPr>
          <w:trHeight w:val="288"/>
        </w:trPr>
        <w:tc>
          <w:tcPr>
            <w:tcW w:w="149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5881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 1 _______________ 20___ г.</w:t>
            </w:r>
          </w:p>
        </w:tc>
      </w:tr>
      <w:tr w:rsidR="004436F3" w:rsidRPr="00480115" w14:paraId="00FDB3DF" w14:textId="77777777" w:rsidTr="0003531C">
        <w:trPr>
          <w:trHeight w:val="288"/>
        </w:trPr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D1E664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245A35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498A88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F8563E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B55BB1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2F6D04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1A0D76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273AF2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B13626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1B1FCB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5AB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Коды</w:t>
            </w:r>
          </w:p>
        </w:tc>
      </w:tr>
      <w:tr w:rsidR="004436F3" w:rsidRPr="00480115" w14:paraId="6ED0DB48" w14:textId="77777777" w:rsidTr="0003531C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FEA0FC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6B639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D85C3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A57007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6BB09C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7260D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F9301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8B7512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BB11AC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14:paraId="345E68A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359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</w:tr>
      <w:tr w:rsidR="004436F3" w:rsidRPr="00480115" w14:paraId="4AD651DA" w14:textId="77777777" w:rsidTr="0003531C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5D7950A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187F2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0D386A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E1ECC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5003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525C56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12B33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9724B0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0B523A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14:paraId="1025D54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по ОКПО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BD5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</w:tr>
      <w:tr w:rsidR="004436F3" w:rsidRPr="00480115" w14:paraId="743B51C7" w14:textId="77777777" w:rsidTr="0003531C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1B0EE83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25EF85E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14:paraId="70F00B4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Глава БК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F33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</w:tr>
      <w:tr w:rsidR="004436F3" w:rsidRPr="00480115" w14:paraId="212F7BB3" w14:textId="77777777" w:rsidTr="0003531C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22BD467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524510C8" w14:textId="19A521C4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  <w:r w:rsidR="0080428B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14:paraId="3EA1A26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по ОКТМО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D3F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  </w:t>
            </w:r>
          </w:p>
        </w:tc>
      </w:tr>
      <w:tr w:rsidR="004436F3" w:rsidRPr="00480115" w14:paraId="29C805E7" w14:textId="77777777" w:rsidTr="0003531C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5A94FE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B6A3A0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14:paraId="754065A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567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3C4C9DE6" w14:textId="77777777" w:rsidTr="0003531C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7997387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95F483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14:paraId="176224F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1B4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52621C" w14:textId="77777777" w:rsidR="004436F3" w:rsidRPr="00480115" w:rsidRDefault="004436F3" w:rsidP="004436F3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2"/>
        <w:gridCol w:w="1569"/>
        <w:gridCol w:w="1541"/>
        <w:gridCol w:w="1400"/>
        <w:gridCol w:w="1400"/>
        <w:gridCol w:w="748"/>
        <w:gridCol w:w="660"/>
        <w:gridCol w:w="1698"/>
        <w:gridCol w:w="1698"/>
        <w:gridCol w:w="1322"/>
        <w:gridCol w:w="1491"/>
      </w:tblGrid>
      <w:tr w:rsidR="004436F3" w:rsidRPr="00480115" w14:paraId="1DE9B1EA" w14:textId="77777777" w:rsidTr="0019192A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B90C" w14:textId="77777777" w:rsidR="004436F3" w:rsidRPr="0019192A" w:rsidRDefault="004436F3" w:rsidP="000353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436F3" w:rsidRPr="00480115" w14:paraId="29C5652A" w14:textId="77777777" w:rsidTr="0019192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2C76" w14:textId="77777777" w:rsidR="004436F3" w:rsidRPr="0019192A" w:rsidRDefault="004436F3" w:rsidP="0019192A">
            <w:pPr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436F3" w:rsidRPr="00480115" w14:paraId="00D90CE6" w14:textId="77777777" w:rsidTr="0003531C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6BBE0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ние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23C05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Год опред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ления и</w:t>
            </w:r>
            <w:r w:rsidRPr="00480115">
              <w:rPr>
                <w:rFonts w:ascii="Times New Roman" w:hAnsi="Times New Roman"/>
                <w:color w:val="000000"/>
              </w:rPr>
              <w:t>с</w:t>
            </w:r>
            <w:r w:rsidRPr="00480115">
              <w:rPr>
                <w:rFonts w:ascii="Times New Roman" w:hAnsi="Times New Roman"/>
                <w:color w:val="000000"/>
              </w:rPr>
              <w:t xml:space="preserve">полнителей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6555C5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Место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4B1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Показатель, </w:t>
            </w:r>
            <w:r>
              <w:rPr>
                <w:rFonts w:ascii="Times New Roman" w:hAnsi="Times New Roman"/>
                <w:color w:val="000000"/>
              </w:rPr>
              <w:t>характеризующий объем оказания 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ниципальной </w:t>
            </w:r>
            <w:r w:rsidRPr="00480115">
              <w:rPr>
                <w:rFonts w:ascii="Times New Roman" w:hAnsi="Times New Roman"/>
                <w:color w:val="000000"/>
              </w:rPr>
              <w:t>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B4F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ниципальной </w:t>
            </w:r>
            <w:r w:rsidRPr="00480115">
              <w:rPr>
                <w:rFonts w:ascii="Times New Roman" w:hAnsi="Times New Roman"/>
                <w:color w:val="000000"/>
              </w:rPr>
              <w:t xml:space="preserve">услуги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</w:tr>
      <w:tr w:rsidR="004436F3" w:rsidRPr="00480115" w14:paraId="4548AF32" w14:textId="77777777" w:rsidTr="0003531C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08AA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3095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B606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64AD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вание п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1418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единица измер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AEFE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вс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0AA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из них</w:t>
            </w:r>
          </w:p>
        </w:tc>
      </w:tr>
      <w:tr w:rsidR="004436F3" w:rsidRPr="00480115" w14:paraId="5EE0E18A" w14:textId="77777777" w:rsidTr="0003531C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DFE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EA2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95D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3C9D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0EE8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92C7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B47C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CADE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оказываемого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казе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ждениями на основании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8DFB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оказываемого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бю</w:t>
            </w:r>
            <w:r w:rsidRPr="00480115">
              <w:rPr>
                <w:rFonts w:ascii="Times New Roman" w:hAnsi="Times New Roman"/>
                <w:color w:val="000000"/>
              </w:rPr>
              <w:t>д</w:t>
            </w:r>
            <w:r w:rsidRPr="00480115">
              <w:rPr>
                <w:rFonts w:ascii="Times New Roman" w:hAnsi="Times New Roman"/>
                <w:color w:val="000000"/>
              </w:rPr>
              <w:t>жетными и автономными учреждени</w:t>
            </w:r>
            <w:r w:rsidRPr="00480115">
              <w:rPr>
                <w:rFonts w:ascii="Times New Roman" w:hAnsi="Times New Roman"/>
                <w:color w:val="000000"/>
              </w:rPr>
              <w:t>я</w:t>
            </w:r>
            <w:r w:rsidRPr="00480115">
              <w:rPr>
                <w:rFonts w:ascii="Times New Roman" w:hAnsi="Times New Roman"/>
                <w:color w:val="000000"/>
              </w:rPr>
              <w:t>ми на осн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вании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75CE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соотве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конку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2C58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соотве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циальными сертифик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тами</w:t>
            </w:r>
          </w:p>
        </w:tc>
      </w:tr>
      <w:tr w:rsidR="004436F3" w:rsidRPr="00480115" w14:paraId="0E40E3ED" w14:textId="77777777" w:rsidTr="0003531C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67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BC5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E94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06F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4D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EE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0F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75C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5918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AF0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C0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436F3" w:rsidRPr="00480115" w14:paraId="136FDBB5" w14:textId="77777777" w:rsidTr="0003531C">
        <w:trPr>
          <w:trHeight w:val="288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A43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60E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106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07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E0C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60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F4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513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6C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0E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532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4C3B82DD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EB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4D8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FF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09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BC7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DF0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9CD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F6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3BC5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6E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60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13287FBE" w14:textId="77777777" w:rsidTr="0019192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823F7" w14:textId="77777777" w:rsidR="004436F3" w:rsidRPr="0019192A" w:rsidRDefault="004436F3" w:rsidP="0019192A">
            <w:pPr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4436F3" w:rsidRPr="00480115" w14:paraId="62D17F90" w14:textId="77777777" w:rsidTr="0003531C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95AAB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ние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7FFE7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Год опред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ления и</w:t>
            </w:r>
            <w:r w:rsidRPr="00480115">
              <w:rPr>
                <w:rFonts w:ascii="Times New Roman" w:hAnsi="Times New Roman"/>
                <w:color w:val="000000"/>
              </w:rPr>
              <w:t>с</w:t>
            </w:r>
            <w:r w:rsidRPr="00480115">
              <w:rPr>
                <w:rFonts w:ascii="Times New Roman" w:hAnsi="Times New Roman"/>
                <w:color w:val="000000"/>
              </w:rPr>
              <w:t xml:space="preserve">полнителей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11A1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Место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774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102D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</w:tr>
      <w:tr w:rsidR="004436F3" w:rsidRPr="00480115" w14:paraId="3BFED7F8" w14:textId="77777777" w:rsidTr="0003531C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17A2C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CBD87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B83CE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290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вание п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3441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единица измер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7C20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вс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C1A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из них</w:t>
            </w:r>
          </w:p>
        </w:tc>
      </w:tr>
      <w:tr w:rsidR="004436F3" w:rsidRPr="00480115" w14:paraId="63B8204A" w14:textId="77777777" w:rsidTr="0003531C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B016B1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6356B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2C98D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17F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2E3B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15C8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AC9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2A7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оказываемого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казе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ждениями на основании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22F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оказываемого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бю</w:t>
            </w:r>
            <w:r w:rsidRPr="00480115">
              <w:rPr>
                <w:rFonts w:ascii="Times New Roman" w:hAnsi="Times New Roman"/>
                <w:color w:val="000000"/>
              </w:rPr>
              <w:t>д</w:t>
            </w:r>
            <w:r w:rsidRPr="00480115">
              <w:rPr>
                <w:rFonts w:ascii="Times New Roman" w:hAnsi="Times New Roman"/>
                <w:color w:val="000000"/>
              </w:rPr>
              <w:t>жетными и автономными учреждени</w:t>
            </w:r>
            <w:r w:rsidRPr="00480115">
              <w:rPr>
                <w:rFonts w:ascii="Times New Roman" w:hAnsi="Times New Roman"/>
                <w:color w:val="000000"/>
              </w:rPr>
              <w:t>я</w:t>
            </w:r>
            <w:r w:rsidRPr="00480115">
              <w:rPr>
                <w:rFonts w:ascii="Times New Roman" w:hAnsi="Times New Roman"/>
                <w:color w:val="000000"/>
              </w:rPr>
              <w:t>ми на осн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вании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7B15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соотве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конку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B030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соотве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циальными сертифик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тами</w:t>
            </w:r>
          </w:p>
        </w:tc>
      </w:tr>
      <w:tr w:rsidR="004436F3" w:rsidRPr="00480115" w14:paraId="0F23E77C" w14:textId="77777777" w:rsidTr="0003531C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4A8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87B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A0B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D27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ACE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516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236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D121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6FE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D78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BD5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436F3" w:rsidRPr="00480115" w14:paraId="6D693759" w14:textId="77777777" w:rsidTr="0003531C">
        <w:trPr>
          <w:trHeight w:val="42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461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4D4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841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F3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06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814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C56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C24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9D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7CD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3E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099B8DBE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4E8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CBB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0AC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9D0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1C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A0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2E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A2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6BA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DC6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DF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5632F23C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777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22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042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7C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4C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A60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6D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E8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E94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002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E1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1D671AC6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C56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156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B6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5E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A3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E3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8E3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2E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F5D5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90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20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022F5B08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06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5EE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FE4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469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75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658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B5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91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74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11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AB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2955E70D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F44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7B3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A6E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F0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C5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76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AD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12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13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0A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56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69FF4578" w14:textId="77777777" w:rsidTr="0003531C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4A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D4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BE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2E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114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DAF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0D3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FF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B86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7D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82F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0118F86B" w14:textId="77777777" w:rsidR="004436F3" w:rsidRPr="00480115" w:rsidRDefault="004436F3" w:rsidP="004436F3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2"/>
        <w:gridCol w:w="1569"/>
        <w:gridCol w:w="1541"/>
        <w:gridCol w:w="1400"/>
        <w:gridCol w:w="1400"/>
        <w:gridCol w:w="748"/>
        <w:gridCol w:w="660"/>
        <w:gridCol w:w="1698"/>
        <w:gridCol w:w="1698"/>
        <w:gridCol w:w="1322"/>
        <w:gridCol w:w="1491"/>
      </w:tblGrid>
      <w:tr w:rsidR="004436F3" w:rsidRPr="00480115" w14:paraId="0E55B2CA" w14:textId="77777777" w:rsidTr="0019192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E2F5" w14:textId="77777777" w:rsidR="004436F3" w:rsidRPr="0019192A" w:rsidRDefault="004436F3" w:rsidP="0019192A">
            <w:pPr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4436F3" w:rsidRPr="00480115" w14:paraId="4AEDC466" w14:textId="77777777" w:rsidTr="0003531C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8AFE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ние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40CD18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Год опред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ления и</w:t>
            </w:r>
            <w:r w:rsidRPr="00480115">
              <w:rPr>
                <w:rFonts w:ascii="Times New Roman" w:hAnsi="Times New Roman"/>
                <w:color w:val="000000"/>
              </w:rPr>
              <w:t>с</w:t>
            </w:r>
            <w:r w:rsidRPr="00480115">
              <w:rPr>
                <w:rFonts w:ascii="Times New Roman" w:hAnsi="Times New Roman"/>
                <w:color w:val="000000"/>
              </w:rPr>
              <w:t xml:space="preserve">полнителей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08D095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Место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CD2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2A8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</w:tr>
      <w:tr w:rsidR="004436F3" w:rsidRPr="00480115" w14:paraId="2C6131E1" w14:textId="77777777" w:rsidTr="0003531C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44A9C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FEF61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33019C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74D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вание п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6A24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единица измер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B65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вс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7B4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из них</w:t>
            </w:r>
          </w:p>
        </w:tc>
      </w:tr>
      <w:tr w:rsidR="004436F3" w:rsidRPr="00480115" w14:paraId="0E2B760D" w14:textId="77777777" w:rsidTr="0003531C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C34B8C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36064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9C02D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20FD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61CE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D1C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DD78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091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оказываемого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казе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ждениями на основании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1ED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оказываемого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бю</w:t>
            </w:r>
            <w:r w:rsidRPr="00480115">
              <w:rPr>
                <w:rFonts w:ascii="Times New Roman" w:hAnsi="Times New Roman"/>
                <w:color w:val="000000"/>
              </w:rPr>
              <w:t>д</w:t>
            </w:r>
            <w:r w:rsidRPr="00480115">
              <w:rPr>
                <w:rFonts w:ascii="Times New Roman" w:hAnsi="Times New Roman"/>
                <w:color w:val="000000"/>
              </w:rPr>
              <w:t>жетными и автономными учреждени</w:t>
            </w:r>
            <w:r w:rsidRPr="00480115">
              <w:rPr>
                <w:rFonts w:ascii="Times New Roman" w:hAnsi="Times New Roman"/>
                <w:color w:val="000000"/>
              </w:rPr>
              <w:t>я</w:t>
            </w:r>
            <w:r w:rsidRPr="00480115">
              <w:rPr>
                <w:rFonts w:ascii="Times New Roman" w:hAnsi="Times New Roman"/>
                <w:color w:val="000000"/>
              </w:rPr>
              <w:t>ми на осн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вании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824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соотве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конку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21D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соотве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циальными сертифик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тами</w:t>
            </w:r>
          </w:p>
        </w:tc>
      </w:tr>
      <w:tr w:rsidR="004436F3" w:rsidRPr="00480115" w14:paraId="411FCE31" w14:textId="77777777" w:rsidTr="0003531C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79A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C6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D5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C0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24E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26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8B7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46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F15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A6B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50C7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436F3" w:rsidRPr="00480115" w14:paraId="43414BF0" w14:textId="77777777" w:rsidTr="0003531C">
        <w:trPr>
          <w:trHeight w:val="408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F6D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0D3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F94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42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8B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D3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936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A0E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602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DF1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0353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00D29F20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064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FF0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879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96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79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B57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88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14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E0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77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32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563B57A1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42B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B01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FFE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3E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650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26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E96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507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24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F2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05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45724CDD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A16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545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683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36E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76C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D79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203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A3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AF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640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50A4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6A0B049E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975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FBB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434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8F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49B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39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603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FB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5D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00B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5F3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6E27FC4E" w14:textId="77777777" w:rsidTr="0003531C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055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335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B00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72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895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0F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35C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0D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0CE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C6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38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2EA9D87D" w14:textId="77777777" w:rsidTr="0003531C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F2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C2F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ECC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260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AA4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08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B62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B15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034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2B2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B8B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44E2F9FE" w14:textId="77777777" w:rsidR="004436F3" w:rsidRPr="00480115" w:rsidRDefault="004436F3" w:rsidP="004436F3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7"/>
        <w:gridCol w:w="454"/>
        <w:gridCol w:w="385"/>
        <w:gridCol w:w="296"/>
        <w:gridCol w:w="297"/>
        <w:gridCol w:w="290"/>
        <w:gridCol w:w="679"/>
        <w:gridCol w:w="254"/>
        <w:gridCol w:w="406"/>
        <w:gridCol w:w="434"/>
        <w:gridCol w:w="329"/>
        <w:gridCol w:w="350"/>
        <w:gridCol w:w="346"/>
        <w:gridCol w:w="329"/>
        <w:gridCol w:w="679"/>
        <w:gridCol w:w="325"/>
        <w:gridCol w:w="328"/>
        <w:gridCol w:w="348"/>
        <w:gridCol w:w="325"/>
        <w:gridCol w:w="415"/>
        <w:gridCol w:w="425"/>
        <w:gridCol w:w="302"/>
        <w:gridCol w:w="308"/>
        <w:gridCol w:w="315"/>
        <w:gridCol w:w="302"/>
        <w:gridCol w:w="308"/>
        <w:gridCol w:w="315"/>
        <w:gridCol w:w="302"/>
        <w:gridCol w:w="268"/>
        <w:gridCol w:w="327"/>
        <w:gridCol w:w="345"/>
        <w:gridCol w:w="350"/>
        <w:gridCol w:w="327"/>
        <w:gridCol w:w="701"/>
        <w:gridCol w:w="361"/>
        <w:gridCol w:w="377"/>
        <w:gridCol w:w="275"/>
        <w:gridCol w:w="394"/>
        <w:gridCol w:w="400"/>
        <w:gridCol w:w="711"/>
      </w:tblGrid>
      <w:tr w:rsidR="004436F3" w:rsidRPr="00480115" w14:paraId="2D19F9BE" w14:textId="77777777" w:rsidTr="00C5371C">
        <w:trPr>
          <w:gridBefore w:val="1"/>
          <w:wBefore w:w="121" w:type="pct"/>
          <w:trHeight w:val="645"/>
        </w:trPr>
        <w:tc>
          <w:tcPr>
            <w:tcW w:w="4879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6328" w14:textId="77777777" w:rsidR="004436F3" w:rsidRDefault="004436F3" w:rsidP="0019192A">
            <w:pPr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14:paraId="7AF1E638" w14:textId="77777777" w:rsidR="0019192A" w:rsidRPr="00480115" w:rsidRDefault="0019192A" w:rsidP="0019192A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436F3" w:rsidRPr="00480115" w14:paraId="199E338C" w14:textId="77777777" w:rsidTr="00C5371C">
        <w:trPr>
          <w:gridBefore w:val="1"/>
          <w:wBefore w:w="121" w:type="pct"/>
          <w:trHeight w:val="1500"/>
        </w:trPr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EAA31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Наим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нование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6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3EE2B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Год определ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 исполнит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лей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74D5B1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Место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ненной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  <w:tc>
          <w:tcPr>
            <w:tcW w:w="13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BAB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Показатель, характеризующий об</w:t>
            </w:r>
            <w:r w:rsidRPr="00480115">
              <w:rPr>
                <w:rFonts w:ascii="Times New Roman" w:hAnsi="Times New Roman"/>
                <w:color w:val="000000"/>
              </w:rPr>
              <w:t>ъ</w:t>
            </w:r>
            <w:r w:rsidRPr="00480115">
              <w:rPr>
                <w:rFonts w:ascii="Times New Roman" w:hAnsi="Times New Roman"/>
                <w:color w:val="000000"/>
              </w:rPr>
              <w:t xml:space="preserve">ем оказания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ги)</w:t>
            </w:r>
          </w:p>
        </w:tc>
        <w:tc>
          <w:tcPr>
            <w:tcW w:w="215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1ED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(укрупненной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услуги)</w:t>
            </w:r>
          </w:p>
        </w:tc>
      </w:tr>
      <w:tr w:rsidR="004436F3" w:rsidRPr="00480115" w14:paraId="57DA185A" w14:textId="77777777" w:rsidTr="00C5371C">
        <w:trPr>
          <w:gridBefore w:val="1"/>
          <w:wBefore w:w="121" w:type="pct"/>
          <w:trHeight w:val="570"/>
        </w:trPr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C2FDD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51F5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00B960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4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977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6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0A0D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единица измер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3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495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BC4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из них</w:t>
            </w:r>
          </w:p>
        </w:tc>
      </w:tr>
      <w:tr w:rsidR="00991760" w:rsidRPr="00480115" w14:paraId="74AA2C2E" w14:textId="77777777" w:rsidTr="00C5371C">
        <w:trPr>
          <w:gridBefore w:val="1"/>
          <w:wBefore w:w="121" w:type="pct"/>
          <w:trHeight w:val="3075"/>
        </w:trPr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0F82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CDC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7C05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4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EE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3B57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нование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6B9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 по ОКЕИ</w:t>
            </w:r>
          </w:p>
        </w:tc>
        <w:tc>
          <w:tcPr>
            <w:tcW w:w="3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85B6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D84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оказыва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мого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</w:rPr>
              <w:t>ми</w:t>
            </w:r>
            <w:r w:rsidRPr="00480115">
              <w:rPr>
                <w:rFonts w:ascii="Times New Roman" w:hAnsi="Times New Roman"/>
                <w:color w:val="000000"/>
              </w:rPr>
              <w:t xml:space="preserve"> казе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ждениями на основ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нии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ципального задания</w:t>
            </w:r>
          </w:p>
        </w:tc>
        <w:tc>
          <w:tcPr>
            <w:tcW w:w="5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95D8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оказываемого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бю</w:t>
            </w:r>
            <w:r w:rsidRPr="00480115">
              <w:rPr>
                <w:rFonts w:ascii="Times New Roman" w:hAnsi="Times New Roman"/>
                <w:color w:val="000000"/>
              </w:rPr>
              <w:t>д</w:t>
            </w:r>
            <w:r w:rsidRPr="00480115">
              <w:rPr>
                <w:rFonts w:ascii="Times New Roman" w:hAnsi="Times New Roman"/>
                <w:color w:val="000000"/>
              </w:rPr>
              <w:t>жетными и автономными учреждени</w:t>
            </w:r>
            <w:r w:rsidRPr="00480115">
              <w:rPr>
                <w:rFonts w:ascii="Times New Roman" w:hAnsi="Times New Roman"/>
                <w:color w:val="000000"/>
              </w:rPr>
              <w:t>я</w:t>
            </w:r>
            <w:r w:rsidRPr="00480115">
              <w:rPr>
                <w:rFonts w:ascii="Times New Roman" w:hAnsi="Times New Roman"/>
                <w:color w:val="000000"/>
              </w:rPr>
              <w:t>ми на основ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нии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пального з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дания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77F4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соо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ко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курсом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A87A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соо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соц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альн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ми се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тифик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тами</w:t>
            </w:r>
          </w:p>
        </w:tc>
      </w:tr>
      <w:tr w:rsidR="00991760" w:rsidRPr="00480115" w14:paraId="6926BC0C" w14:textId="77777777" w:rsidTr="00C5371C">
        <w:trPr>
          <w:gridBefore w:val="1"/>
          <w:wBefore w:w="121" w:type="pct"/>
          <w:trHeight w:val="288"/>
        </w:trPr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D513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172F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6BC0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5A07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77A4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1C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99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CE9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074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C99E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651" w14:textId="77777777" w:rsidR="004436F3" w:rsidRPr="00480115" w:rsidRDefault="004436F3" w:rsidP="009A2E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991760" w:rsidRPr="00480115" w14:paraId="1881967A" w14:textId="77777777" w:rsidTr="00C5371C">
        <w:trPr>
          <w:gridBefore w:val="1"/>
          <w:wBefore w:w="121" w:type="pct"/>
          <w:trHeight w:val="288"/>
        </w:trPr>
        <w:tc>
          <w:tcPr>
            <w:tcW w:w="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047C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C0A6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4B3D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4012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D55F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6765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44EB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99D5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30AB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FFB9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5E6E" w14:textId="77777777" w:rsidR="009A2E1D" w:rsidRPr="00480115" w:rsidRDefault="009A2E1D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91760" w:rsidRPr="00480115" w14:paraId="311A4254" w14:textId="77777777" w:rsidTr="00C5371C">
        <w:trPr>
          <w:gridBefore w:val="1"/>
          <w:wBefore w:w="121" w:type="pct"/>
          <w:trHeight w:val="408"/>
        </w:trPr>
        <w:tc>
          <w:tcPr>
            <w:tcW w:w="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B1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5AE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6C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B6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287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E64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10D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286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D91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EF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DD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91760" w:rsidRPr="00480115" w14:paraId="413CA0EF" w14:textId="77777777" w:rsidTr="00C5371C">
        <w:trPr>
          <w:gridBefore w:val="1"/>
          <w:wBefore w:w="121" w:type="pct"/>
          <w:trHeight w:val="288"/>
        </w:trPr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5D7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8CF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182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48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C8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4B5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09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D1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A6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95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E1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91760" w:rsidRPr="00480115" w14:paraId="76B85DC4" w14:textId="77777777" w:rsidTr="00C5371C">
        <w:trPr>
          <w:gridBefore w:val="1"/>
          <w:wBefore w:w="121" w:type="pct"/>
          <w:trHeight w:val="288"/>
        </w:trPr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C37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B9D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78D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D7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661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57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C3E3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4A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CF4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36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AE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91760" w:rsidRPr="00480115" w14:paraId="68FA1EDE" w14:textId="77777777" w:rsidTr="00C5371C">
        <w:trPr>
          <w:gridBefore w:val="1"/>
          <w:wBefore w:w="121" w:type="pct"/>
          <w:trHeight w:val="288"/>
        </w:trPr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14D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B15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8C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54A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F07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093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B84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F0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FCB5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F75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CBB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91760" w:rsidRPr="00480115" w14:paraId="03C51A72" w14:textId="77777777" w:rsidTr="00C5371C">
        <w:trPr>
          <w:gridBefore w:val="1"/>
          <w:wBefore w:w="121" w:type="pct"/>
          <w:trHeight w:val="288"/>
        </w:trPr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205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50F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3B5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57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390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21E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41E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60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FBD5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E9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1F64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991760" w:rsidRPr="00480115" w14:paraId="0320D439" w14:textId="77777777" w:rsidTr="00C5371C">
        <w:trPr>
          <w:gridBefore w:val="1"/>
          <w:wBefore w:w="121" w:type="pct"/>
          <w:trHeight w:val="288"/>
        </w:trPr>
        <w:tc>
          <w:tcPr>
            <w:tcW w:w="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361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16C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A4E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51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73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301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EC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2C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8EA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B7B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07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0C23A646" w14:textId="77777777" w:rsidTr="00C5371C">
        <w:trPr>
          <w:gridBefore w:val="1"/>
          <w:wBefore w:w="121" w:type="pct"/>
          <w:trHeight w:val="615"/>
        </w:trPr>
        <w:tc>
          <w:tcPr>
            <w:tcW w:w="4561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A3167" w14:textId="77777777" w:rsidR="004436F3" w:rsidRPr="0019192A" w:rsidRDefault="004436F3" w:rsidP="000353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5F3B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762161B8" w14:textId="77777777" w:rsidTr="00C5371C">
        <w:trPr>
          <w:gridBefore w:val="1"/>
          <w:wBefore w:w="121" w:type="pct"/>
          <w:trHeight w:val="390"/>
        </w:trPr>
        <w:tc>
          <w:tcPr>
            <w:tcW w:w="4561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8965" w14:textId="77777777" w:rsidR="004436F3" w:rsidRPr="0019192A" w:rsidRDefault="004436F3" w:rsidP="000353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 xml:space="preserve">Наименование укрупненной муниципальной услуги </w:t>
            </w:r>
            <w:r w:rsidR="009A2E1D" w:rsidRPr="0019192A">
              <w:rPr>
                <w:rFonts w:ascii="Times New Roman" w:hAnsi="Times New Roman"/>
                <w:bCs/>
                <w:color w:val="000000"/>
              </w:rPr>
              <w:t>«</w:t>
            </w:r>
            <w:r w:rsidRPr="0019192A">
              <w:rPr>
                <w:rFonts w:ascii="Times New Roman" w:hAnsi="Times New Roman"/>
                <w:bCs/>
                <w:color w:val="000000"/>
              </w:rPr>
              <w:t>Реализация дополнительных общеразвивающих программ</w:t>
            </w:r>
            <w:r w:rsidR="009A2E1D" w:rsidRPr="0019192A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9C9D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3FDDE266" w14:textId="77777777" w:rsidTr="00C5371C">
        <w:trPr>
          <w:gridBefore w:val="1"/>
          <w:wBefore w:w="121" w:type="pct"/>
          <w:trHeight w:val="765"/>
        </w:trPr>
        <w:tc>
          <w:tcPr>
            <w:tcW w:w="4561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ED284" w14:textId="77777777" w:rsidR="004436F3" w:rsidRDefault="004436F3" w:rsidP="0019192A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Сведения об объеме оказания муниципальных услуг (муниципальных услуг, составляющих укрупненную муниципал</w:t>
            </w:r>
            <w:r w:rsidRPr="0019192A">
              <w:rPr>
                <w:rFonts w:ascii="Times New Roman" w:hAnsi="Times New Roman"/>
                <w:bCs/>
                <w:color w:val="000000"/>
              </w:rPr>
              <w:t>ь</w:t>
            </w:r>
            <w:r w:rsidRPr="0019192A">
              <w:rPr>
                <w:rFonts w:ascii="Times New Roman" w:hAnsi="Times New Roman"/>
                <w:bCs/>
                <w:color w:val="000000"/>
              </w:rPr>
              <w:t>ную услугу), на 20___ год (на очередной финансовый год)</w:t>
            </w:r>
          </w:p>
          <w:p w14:paraId="42CF09C3" w14:textId="77777777" w:rsidR="0019192A" w:rsidRPr="0019192A" w:rsidRDefault="0019192A" w:rsidP="0019192A">
            <w:pPr>
              <w:ind w:left="72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668C4" w14:textId="77777777" w:rsidR="004436F3" w:rsidRPr="00480115" w:rsidRDefault="004436F3" w:rsidP="0019192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48011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91760" w:rsidRPr="00480115" w14:paraId="50C4032A" w14:textId="77777777" w:rsidTr="00C5371C">
        <w:trPr>
          <w:gridBefore w:val="1"/>
          <w:wBefore w:w="121" w:type="pct"/>
          <w:trHeight w:val="2280"/>
        </w:trPr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99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Наимен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вание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ги (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 xml:space="preserve">щих укрупненную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2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03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кал</w:t>
            </w:r>
            <w:r w:rsidRPr="00480115">
              <w:rPr>
                <w:rFonts w:ascii="Times New Roman" w:hAnsi="Times New Roman"/>
                <w:color w:val="000000"/>
              </w:rPr>
              <w:t>ь</w:t>
            </w:r>
            <w:r w:rsidRPr="00480115">
              <w:rPr>
                <w:rFonts w:ascii="Times New Roman" w:hAnsi="Times New Roman"/>
                <w:color w:val="000000"/>
              </w:rPr>
              <w:t>ный номер 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ес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ровой зап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си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5E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Условия (формы)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ставл</w:t>
            </w:r>
            <w:r w:rsidRPr="00480115">
              <w:rPr>
                <w:rFonts w:ascii="Times New Roman" w:hAnsi="Times New Roman"/>
                <w:color w:val="000000"/>
              </w:rPr>
              <w:t>я</w:t>
            </w:r>
            <w:r w:rsidRPr="00480115">
              <w:rPr>
                <w:rFonts w:ascii="Times New Roman" w:hAnsi="Times New Roman"/>
                <w:color w:val="000000"/>
              </w:rPr>
              <w:t>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lastRenderedPageBreak/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7FC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Категории потреб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 xml:space="preserve">телей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ставля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3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B7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ном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ченный орган (орган, упо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ном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ченный на фо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мир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вание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</w:t>
            </w:r>
            <w:r w:rsidRPr="00480115">
              <w:rPr>
                <w:rFonts w:ascii="Times New Roman" w:hAnsi="Times New Roman"/>
                <w:color w:val="000000"/>
              </w:rPr>
              <w:t xml:space="preserve"> соц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альн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го 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каза)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132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Срок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ставл</w:t>
            </w:r>
            <w:r w:rsidRPr="00480115">
              <w:rPr>
                <w:rFonts w:ascii="Times New Roman" w:hAnsi="Times New Roman"/>
                <w:color w:val="000000"/>
              </w:rPr>
              <w:t>я</w:t>
            </w:r>
            <w:r w:rsidRPr="00480115">
              <w:rPr>
                <w:rFonts w:ascii="Times New Roman" w:hAnsi="Times New Roman"/>
                <w:color w:val="000000"/>
              </w:rPr>
              <w:t>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lastRenderedPageBreak/>
              <w:t>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62C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Год опр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дел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 испо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нит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лей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11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Место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ставля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8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908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Показатель, хара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 xml:space="preserve">теризующий объем оказания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составляющих укрупненную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1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F9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Значение показателя, характ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ризующего объем оказания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составля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 xml:space="preserve">щих укрупненную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составля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 xml:space="preserve">щих укрупненную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AA4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Предельные д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стимые возможные 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клон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 от п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лей, х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ра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ющих об</w:t>
            </w:r>
            <w:r w:rsidRPr="00480115">
              <w:rPr>
                <w:rFonts w:ascii="Times New Roman" w:hAnsi="Times New Roman"/>
                <w:color w:val="000000"/>
              </w:rPr>
              <w:t>ъ</w:t>
            </w:r>
            <w:r w:rsidRPr="00480115">
              <w:rPr>
                <w:rFonts w:ascii="Times New Roman" w:hAnsi="Times New Roman"/>
                <w:color w:val="000000"/>
              </w:rPr>
              <w:t>ем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lastRenderedPageBreak/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ставл</w:t>
            </w:r>
            <w:r w:rsidRPr="00480115">
              <w:rPr>
                <w:rFonts w:ascii="Times New Roman" w:hAnsi="Times New Roman"/>
                <w:color w:val="000000"/>
              </w:rPr>
              <w:t>я</w:t>
            </w:r>
            <w:r w:rsidRPr="00480115">
              <w:rPr>
                <w:rFonts w:ascii="Times New Roman" w:hAnsi="Times New Roman"/>
                <w:color w:val="000000"/>
              </w:rPr>
              <w:t>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услугу), %</w:t>
            </w:r>
          </w:p>
        </w:tc>
      </w:tr>
      <w:tr w:rsidR="00C5371C" w:rsidRPr="00480115" w14:paraId="07E11CB7" w14:textId="77777777" w:rsidTr="00C5371C">
        <w:trPr>
          <w:gridBefore w:val="1"/>
          <w:wBefore w:w="121" w:type="pct"/>
          <w:trHeight w:val="555"/>
        </w:trPr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43E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F4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362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852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4EC7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226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46C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127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32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ние пок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зателя</w:t>
            </w: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65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4B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оказ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ваем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го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казе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жден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ями на осн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вании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 зад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D6F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емого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</w:rPr>
              <w:t>ми</w:t>
            </w:r>
            <w:r w:rsidRPr="00480115">
              <w:rPr>
                <w:rFonts w:ascii="Times New Roman" w:hAnsi="Times New Roman"/>
                <w:color w:val="000000"/>
              </w:rPr>
              <w:t xml:space="preserve"> бюджетн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ми и 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номн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ми учрежд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ениями на о</w:t>
            </w:r>
            <w:r w:rsidRPr="00480115">
              <w:rPr>
                <w:rFonts w:ascii="Times New Roman" w:hAnsi="Times New Roman"/>
                <w:color w:val="000000"/>
              </w:rPr>
              <w:t>с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нии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 з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AB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в соо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ко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курсом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60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ц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ал</w:t>
            </w:r>
            <w:r w:rsidRPr="00480115">
              <w:rPr>
                <w:rFonts w:ascii="Times New Roman" w:hAnsi="Times New Roman"/>
                <w:color w:val="000000"/>
              </w:rPr>
              <w:t>ь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ми се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ф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тами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CBC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5371C" w:rsidRPr="00480115" w14:paraId="24FD7D4B" w14:textId="77777777" w:rsidTr="00C5371C">
        <w:trPr>
          <w:gridBefore w:val="1"/>
          <w:wBefore w:w="121" w:type="pct"/>
          <w:trHeight w:val="2550"/>
        </w:trPr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7568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F157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63D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04BF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83B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0CA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758F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41D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92B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61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ние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A79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 по ОКЕИ</w:t>
            </w: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53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81A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52E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41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FBE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5371C" w:rsidRPr="00480115" w14:paraId="223AFD3A" w14:textId="77777777" w:rsidTr="00C5371C">
        <w:trPr>
          <w:gridBefore w:val="1"/>
          <w:wBefore w:w="121" w:type="pct"/>
          <w:trHeight w:val="288"/>
        </w:trPr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393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342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486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A51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BC6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DFC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114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9A9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E9BA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C8A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D70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DB0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D94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57C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0AC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0927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C5371C" w:rsidRPr="00480115" w14:paraId="7E467F5A" w14:textId="77777777" w:rsidTr="00C5371C">
        <w:trPr>
          <w:gridBefore w:val="1"/>
          <w:wBefore w:w="121" w:type="pct"/>
          <w:trHeight w:val="288"/>
        </w:trPr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16EA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F4C5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19F7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F98F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BCB1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B144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5363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C63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88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A6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04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F1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B19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BC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B58D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A00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033E4FB8" w14:textId="77777777" w:rsidTr="00C5371C">
        <w:trPr>
          <w:gridBefore w:val="1"/>
          <w:wBefore w:w="121" w:type="pct"/>
          <w:trHeight w:val="288"/>
        </w:trPr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E7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A6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0AC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4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2A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AC6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47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3D8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47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1BC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39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91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74C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95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CCD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D0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6F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F18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6EE8F780" w14:textId="77777777" w:rsidTr="00C5371C">
        <w:trPr>
          <w:gridBefore w:val="1"/>
          <w:wBefore w:w="121" w:type="pct"/>
          <w:trHeight w:val="288"/>
        </w:trPr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0BE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23A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E26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4AA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1D5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63E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7E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193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79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9A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26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E79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DB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18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1E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CDC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59096C58" w14:textId="77777777" w:rsidTr="00C5371C">
        <w:trPr>
          <w:gridBefore w:val="1"/>
          <w:wBefore w:w="121" w:type="pct"/>
          <w:trHeight w:val="288"/>
        </w:trPr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C9EE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A6F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6D8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DFE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8C4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D7E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39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80D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16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3AB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495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D6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94F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68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60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830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0C9C471E" w14:textId="77777777" w:rsidTr="00C5371C">
        <w:trPr>
          <w:gridBefore w:val="1"/>
          <w:wBefore w:w="121" w:type="pct"/>
          <w:trHeight w:val="288"/>
        </w:trPr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418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0F3E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9BA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751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1A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B3F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40A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47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47C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92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BC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82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CFF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18BD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49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6F9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C48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56BBBDFA" w14:textId="77777777" w:rsidTr="00C5371C">
        <w:trPr>
          <w:gridBefore w:val="1"/>
          <w:wBefore w:w="121" w:type="pct"/>
          <w:trHeight w:val="288"/>
        </w:trPr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00F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175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380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383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2BC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927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ADE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6C7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844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AB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A7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17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E0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44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442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02A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1D219EFE" w14:textId="77777777" w:rsidTr="00C5371C">
        <w:trPr>
          <w:gridBefore w:val="1"/>
          <w:wBefore w:w="121" w:type="pct"/>
          <w:trHeight w:val="288"/>
        </w:trPr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07D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E1A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84F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3A1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8B4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E80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4E2F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7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268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17D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0E5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B0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95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12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EF4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76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68C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0D0309AC" w14:textId="77777777" w:rsidTr="00C5371C">
        <w:trPr>
          <w:gridBefore w:val="1"/>
          <w:wBefore w:w="121" w:type="pct"/>
          <w:trHeight w:val="288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440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6F0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443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038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EEF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581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51F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C5F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B99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C10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398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DAE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5D9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12C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C9C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A030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79DA1FC4" w14:textId="77777777" w:rsidTr="0003531C">
        <w:trPr>
          <w:trHeight w:val="765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D510" w14:textId="77777777" w:rsidR="004436F3" w:rsidRDefault="004436F3" w:rsidP="0019192A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  <w:p w14:paraId="5D78AEE3" w14:textId="77777777" w:rsidR="0019192A" w:rsidRPr="0019192A" w:rsidRDefault="0019192A" w:rsidP="0019192A">
            <w:pPr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91760" w:rsidRPr="00480115" w14:paraId="383EEDDB" w14:textId="77777777" w:rsidTr="00C5371C">
        <w:trPr>
          <w:trHeight w:val="2280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923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вание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ги (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 xml:space="preserve">щих укрупненную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lastRenderedPageBreak/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D7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Ун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кал</w:t>
            </w:r>
            <w:r w:rsidRPr="00480115">
              <w:rPr>
                <w:rFonts w:ascii="Times New Roman" w:hAnsi="Times New Roman"/>
                <w:color w:val="000000"/>
              </w:rPr>
              <w:t>ь</w:t>
            </w:r>
            <w:r w:rsidRPr="00480115">
              <w:rPr>
                <w:rFonts w:ascii="Times New Roman" w:hAnsi="Times New Roman"/>
                <w:color w:val="000000"/>
              </w:rPr>
              <w:t>ный номер реес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ровой записи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600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Условия (формы) оказания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5B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Кат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гории п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тр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бит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лей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 xml:space="preserve">щих укрупненную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lastRenderedPageBreak/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3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62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Упо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ном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ченный орган (орган, упо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ном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ченный на фо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мир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вание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</w:t>
            </w:r>
            <w:r w:rsidRPr="00480115">
              <w:rPr>
                <w:rFonts w:ascii="Times New Roman" w:hAnsi="Times New Roman"/>
                <w:color w:val="000000"/>
              </w:rPr>
              <w:t xml:space="preserve"> соц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альн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го 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каза)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2B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Срок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ставля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FD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Год опр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дел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 испо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нит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лей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lastRenderedPageBreak/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0E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М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сто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ги (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 xml:space="preserve">щих укрупненную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lastRenderedPageBreak/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7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7C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Показатель, хара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 xml:space="preserve">теризующий объем оказания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составля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 xml:space="preserve">щих укрупненную </w:t>
            </w:r>
            <w:r>
              <w:rPr>
                <w:rFonts w:ascii="Times New Roman" w:hAnsi="Times New Roman"/>
                <w:color w:val="000000"/>
              </w:rPr>
              <w:t>муниципальную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12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037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Значение показателя, характер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 xml:space="preserve">зующего объем оказания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составляющих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муниципальную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 по способам определения испо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 xml:space="preserve">нителей 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 xml:space="preserve">ляющих укрупненную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12C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Предельные д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стимые возможные 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клон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 от п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лей, х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ра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 xml:space="preserve">ющих 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об</w:t>
            </w:r>
            <w:r w:rsidRPr="00480115">
              <w:rPr>
                <w:rFonts w:ascii="Times New Roman" w:hAnsi="Times New Roman"/>
                <w:color w:val="000000"/>
              </w:rPr>
              <w:t>ъ</w:t>
            </w:r>
            <w:r w:rsidRPr="00480115">
              <w:rPr>
                <w:rFonts w:ascii="Times New Roman" w:hAnsi="Times New Roman"/>
                <w:color w:val="000000"/>
              </w:rPr>
              <w:t>ем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ставл</w:t>
            </w:r>
            <w:r w:rsidRPr="00480115">
              <w:rPr>
                <w:rFonts w:ascii="Times New Roman" w:hAnsi="Times New Roman"/>
                <w:color w:val="000000"/>
              </w:rPr>
              <w:t>я</w:t>
            </w:r>
            <w:r w:rsidRPr="00480115">
              <w:rPr>
                <w:rFonts w:ascii="Times New Roman" w:hAnsi="Times New Roman"/>
                <w:color w:val="000000"/>
              </w:rPr>
              <w:t>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гу)</w:t>
            </w:r>
          </w:p>
        </w:tc>
      </w:tr>
      <w:tr w:rsidR="00C5371C" w:rsidRPr="00480115" w14:paraId="4F54DC44" w14:textId="77777777" w:rsidTr="00C5371C">
        <w:trPr>
          <w:trHeight w:val="555"/>
        </w:trPr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7CAF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435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755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537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B87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AF3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23C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350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6C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ние пок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зателя</w:t>
            </w:r>
          </w:p>
        </w:tc>
        <w:tc>
          <w:tcPr>
            <w:tcW w:w="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45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433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оказ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ваем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го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казе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жден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ями на осн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вании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 xml:space="preserve">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зад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C0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оказ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ваем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го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бю</w:t>
            </w:r>
            <w:r w:rsidRPr="00480115">
              <w:rPr>
                <w:rFonts w:ascii="Times New Roman" w:hAnsi="Times New Roman"/>
                <w:color w:val="000000"/>
              </w:rPr>
              <w:t>д</w:t>
            </w:r>
            <w:r w:rsidRPr="00480115">
              <w:rPr>
                <w:rFonts w:ascii="Times New Roman" w:hAnsi="Times New Roman"/>
                <w:color w:val="000000"/>
              </w:rPr>
              <w:t>же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ными и авт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но</w:t>
            </w:r>
            <w:r w:rsidRPr="00480115">
              <w:rPr>
                <w:rFonts w:ascii="Times New Roman" w:hAnsi="Times New Roman"/>
                <w:color w:val="000000"/>
              </w:rPr>
              <w:t>м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жден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ями на осн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вании </w:t>
            </w:r>
            <w:r>
              <w:rPr>
                <w:rFonts w:ascii="Times New Roman" w:hAnsi="Times New Roman"/>
                <w:color w:val="000000"/>
              </w:rPr>
              <w:lastRenderedPageBreak/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 зад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06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в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ко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ку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сом</w:t>
            </w:r>
          </w:p>
        </w:tc>
        <w:tc>
          <w:tcPr>
            <w:tcW w:w="3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73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соо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соц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альн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ми се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тиф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катами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D2F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5371C" w:rsidRPr="00480115" w14:paraId="1EEF3D4F" w14:textId="77777777" w:rsidTr="00C5371C">
        <w:trPr>
          <w:trHeight w:val="2550"/>
        </w:trPr>
        <w:tc>
          <w:tcPr>
            <w:tcW w:w="2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FFB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B46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035A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DD2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B062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740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58C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8DC0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B77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B39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ние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3E2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 по ОКЕИ</w:t>
            </w: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DB63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D66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95F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043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8F0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5371C" w:rsidRPr="00480115" w14:paraId="613A2BA6" w14:textId="77777777" w:rsidTr="00C5371C">
        <w:trPr>
          <w:trHeight w:val="288"/>
        </w:trPr>
        <w:tc>
          <w:tcPr>
            <w:tcW w:w="2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3A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A92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7427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01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C69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116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52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9A53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577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97A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F97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EA1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9A1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F2E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DE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FC6A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C5371C" w:rsidRPr="00480115" w14:paraId="2F676B86" w14:textId="77777777" w:rsidTr="00C5371C">
        <w:trPr>
          <w:trHeight w:val="288"/>
        </w:trPr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618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3A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FAE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81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121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7A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E5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673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90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90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18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E4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FD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95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E0F4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EA4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556B7156" w14:textId="77777777" w:rsidTr="00C5371C">
        <w:trPr>
          <w:trHeight w:val="288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B81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1DF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CE9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8D3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FFBF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5F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5DEE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4E3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D31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0E05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89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5DD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E0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76E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A0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CC3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5546DC72" w14:textId="77777777" w:rsidTr="00C5371C">
        <w:trPr>
          <w:trHeight w:val="288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C6C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DEF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852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CD2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987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075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1DB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5AE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76F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42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D1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333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F76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71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3485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56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56046C68" w14:textId="77777777" w:rsidTr="00C5371C">
        <w:trPr>
          <w:trHeight w:val="288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E09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351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0E25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8A45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310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1A6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F67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7E7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35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F41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5B1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4145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B95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F2F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AD6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AF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5CE9F42C" w14:textId="77777777" w:rsidTr="00C5371C">
        <w:trPr>
          <w:trHeight w:val="288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AE7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FF8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679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CC6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D4D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8615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AEE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43D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40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2C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1A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A45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BE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5C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2B0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54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7DCD8E1C" w14:textId="77777777" w:rsidTr="00C5371C">
        <w:trPr>
          <w:trHeight w:val="288"/>
        </w:trPr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16B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8FC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6D3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432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1D6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403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2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9BD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F9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F6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C4A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C2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5AEE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28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01D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9CD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8F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5371C" w:rsidRPr="00480115" w14:paraId="45CD2E50" w14:textId="77777777" w:rsidTr="00C5371C">
        <w:trPr>
          <w:trHeight w:val="288"/>
        </w:trPr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B4F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5E0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9E9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011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603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18E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D20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F8E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D0F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CE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A73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36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F15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E4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0E2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201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768003" w14:textId="77777777" w:rsidR="004436F3" w:rsidRPr="00480115" w:rsidRDefault="004436F3" w:rsidP="004436F3">
      <w:pPr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06"/>
        <w:gridCol w:w="804"/>
        <w:gridCol w:w="1007"/>
        <w:gridCol w:w="1007"/>
        <w:gridCol w:w="1049"/>
        <w:gridCol w:w="1007"/>
        <w:gridCol w:w="1007"/>
        <w:gridCol w:w="874"/>
        <w:gridCol w:w="853"/>
        <w:gridCol w:w="708"/>
        <w:gridCol w:w="325"/>
        <w:gridCol w:w="512"/>
        <w:gridCol w:w="1004"/>
        <w:gridCol w:w="1136"/>
        <w:gridCol w:w="775"/>
        <w:gridCol w:w="931"/>
        <w:gridCol w:w="1064"/>
      </w:tblGrid>
      <w:tr w:rsidR="004436F3" w:rsidRPr="00480115" w14:paraId="4CB750FA" w14:textId="77777777" w:rsidTr="0003531C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E1D6" w14:textId="77777777" w:rsidR="004436F3" w:rsidRDefault="004436F3" w:rsidP="0019192A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  <w:p w14:paraId="47F99433" w14:textId="77777777" w:rsidR="0019192A" w:rsidRPr="0019192A" w:rsidRDefault="0019192A" w:rsidP="00991760">
            <w:pPr>
              <w:spacing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436F3" w:rsidRPr="00480115" w14:paraId="617CF268" w14:textId="77777777" w:rsidTr="0003531C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89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ние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B75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Ун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кальный 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мер 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ес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вой 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0EF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Усл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вия (фо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мы)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lastRenderedPageBreak/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C6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Кат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гории потр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бит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лей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lastRenderedPageBreak/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4C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Упо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ном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ченный орган (орган, упо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ном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ченный на форм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ров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ние </w:t>
            </w:r>
            <w:r>
              <w:rPr>
                <w:rFonts w:ascii="Times New Roman" w:hAnsi="Times New Roman"/>
                <w:color w:val="000000"/>
              </w:rPr>
              <w:lastRenderedPageBreak/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</w:t>
            </w:r>
            <w:r w:rsidRPr="00480115">
              <w:rPr>
                <w:rFonts w:ascii="Times New Roman" w:hAnsi="Times New Roman"/>
                <w:color w:val="000000"/>
              </w:rPr>
              <w:t xml:space="preserve"> соц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альн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го зак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18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Срок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592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Год опр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дел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 испо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нит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лей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C1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М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сто 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зания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ги (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lastRenderedPageBreak/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укрупне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4D4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Показатель, хара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 xml:space="preserve">теризующий объем оказания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составля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 xml:space="preserve">щих укрупненную </w:t>
            </w:r>
            <w:r>
              <w:rPr>
                <w:rFonts w:ascii="Times New Roman" w:hAnsi="Times New Roman"/>
                <w:color w:val="000000"/>
              </w:rPr>
              <w:t>муниципальную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99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Значение показателя, характер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 xml:space="preserve">зующего объем оказания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составляющих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муниципальную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 по способам определения испо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 xml:space="preserve">нителей 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 xml:space="preserve">ляющих укрупненную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5C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Пр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дел</w:t>
            </w:r>
            <w:r w:rsidRPr="00480115">
              <w:rPr>
                <w:rFonts w:ascii="Times New Roman" w:hAnsi="Times New Roman"/>
                <w:color w:val="000000"/>
              </w:rPr>
              <w:t>ь</w:t>
            </w:r>
            <w:r w:rsidRPr="00480115">
              <w:rPr>
                <w:rFonts w:ascii="Times New Roman" w:hAnsi="Times New Roman"/>
                <w:color w:val="000000"/>
              </w:rPr>
              <w:t>ные доп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стимые во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мо</w:t>
            </w:r>
            <w:r w:rsidRPr="00480115">
              <w:rPr>
                <w:rFonts w:ascii="Times New Roman" w:hAnsi="Times New Roman"/>
                <w:color w:val="000000"/>
              </w:rPr>
              <w:t>ж</w:t>
            </w:r>
            <w:r w:rsidRPr="00480115">
              <w:rPr>
                <w:rFonts w:ascii="Times New Roman" w:hAnsi="Times New Roman"/>
                <w:color w:val="000000"/>
              </w:rPr>
              <w:t>ные 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клон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 от показ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телей, 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хара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>тер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зу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объем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</w:tr>
      <w:tr w:rsidR="004436F3" w:rsidRPr="00480115" w14:paraId="3072933F" w14:textId="77777777" w:rsidTr="00991760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601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2F5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05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F252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CC3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82B2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860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AFD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C0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вание пок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зат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03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09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оказ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ваем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 xml:space="preserve">го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казе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жд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ниями на о</w:t>
            </w:r>
            <w:r w:rsidRPr="00480115">
              <w:rPr>
                <w:rFonts w:ascii="Times New Roman" w:hAnsi="Times New Roman"/>
                <w:color w:val="000000"/>
              </w:rPr>
              <w:t>с</w:t>
            </w:r>
            <w:r w:rsidRPr="00480115">
              <w:rPr>
                <w:rFonts w:ascii="Times New Roman" w:hAnsi="Times New Roman"/>
                <w:color w:val="000000"/>
              </w:rPr>
              <w:t>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нии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 зад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59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оказ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 xml:space="preserve">ваемого </w:t>
            </w:r>
            <w:r>
              <w:rPr>
                <w:rFonts w:ascii="Times New Roman" w:hAnsi="Times New Roman"/>
                <w:color w:val="000000"/>
              </w:rPr>
              <w:lastRenderedPageBreak/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бю</w:t>
            </w:r>
            <w:r w:rsidRPr="00480115">
              <w:rPr>
                <w:rFonts w:ascii="Times New Roman" w:hAnsi="Times New Roman"/>
                <w:color w:val="000000"/>
              </w:rPr>
              <w:t>д</w:t>
            </w:r>
            <w:r w:rsidRPr="00480115">
              <w:rPr>
                <w:rFonts w:ascii="Times New Roman" w:hAnsi="Times New Roman"/>
                <w:color w:val="000000"/>
              </w:rPr>
              <w:t>жетн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ми и 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тоно</w:t>
            </w:r>
            <w:r w:rsidRPr="00480115">
              <w:rPr>
                <w:rFonts w:ascii="Times New Roman" w:hAnsi="Times New Roman"/>
                <w:color w:val="000000"/>
              </w:rPr>
              <w:t>м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жден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ями на основ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нии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го зад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FEC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в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ко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ку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сом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E2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в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отве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ствии с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ц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ал</w:t>
            </w:r>
            <w:r w:rsidRPr="00480115">
              <w:rPr>
                <w:rFonts w:ascii="Times New Roman" w:hAnsi="Times New Roman"/>
                <w:color w:val="000000"/>
              </w:rPr>
              <w:t>ь</w:t>
            </w:r>
            <w:r w:rsidRPr="00480115">
              <w:rPr>
                <w:rFonts w:ascii="Times New Roman" w:hAnsi="Times New Roman"/>
                <w:color w:val="000000"/>
              </w:rPr>
              <w:t>ными се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тиф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кат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ми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EF8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436F3" w:rsidRPr="00480115" w14:paraId="7351C36C" w14:textId="77777777" w:rsidTr="00991760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930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734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5D2B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911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506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AE4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D97D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D59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200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976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ние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1E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 по ОКЕИ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4F0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4898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6B7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C08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5A32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436F3" w:rsidRPr="00480115" w14:paraId="237DA84B" w14:textId="77777777" w:rsidTr="0003531C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A6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C697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FC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5BA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1A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A6A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553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933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7E4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079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71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EA6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B59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564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1EC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0759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436F3" w:rsidRPr="00480115" w14:paraId="308FB896" w14:textId="77777777" w:rsidTr="0003531C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F94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C1F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505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D0A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05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89E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E365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660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15C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365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8C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EA4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BEC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4B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96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95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1E550CB7" w14:textId="77777777" w:rsidTr="0003531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106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692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BA9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10A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0D6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767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A0F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34B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C8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DE2F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46E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44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8B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BED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59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8C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01538C44" w14:textId="77777777" w:rsidTr="0003531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91D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91E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895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8AA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9C5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5D65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B07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086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16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4E4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40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334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734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6A0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BA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6B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219EB951" w14:textId="77777777" w:rsidTr="0003531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B8C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E33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7F6E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746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89C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5748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3A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64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EB5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B2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EC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BF4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E8B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EA8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4943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7CF5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4468B0D8" w14:textId="77777777" w:rsidTr="0003531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2AFF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58E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18DF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F34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196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140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78E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3BB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B6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3C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D53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01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1C6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2A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58A4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25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2782CF28" w14:textId="77777777" w:rsidTr="0003531C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375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F66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A9FF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95C5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9A4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9AD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DAD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139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9E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00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07C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B84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5FF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7C1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57D9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1DA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2BAC2CB0" w14:textId="77777777" w:rsidTr="0003531C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FC6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270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E35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03E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8E7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AA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35A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549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8B9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AF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989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0DA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A53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078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9A8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5D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3B27C5" w14:textId="77777777" w:rsidR="00916393" w:rsidRPr="00480115" w:rsidRDefault="00916393" w:rsidP="004436F3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6"/>
        <w:gridCol w:w="805"/>
        <w:gridCol w:w="1007"/>
        <w:gridCol w:w="1007"/>
        <w:gridCol w:w="1049"/>
        <w:gridCol w:w="1007"/>
        <w:gridCol w:w="1007"/>
        <w:gridCol w:w="1007"/>
        <w:gridCol w:w="877"/>
        <w:gridCol w:w="877"/>
        <w:gridCol w:w="513"/>
        <w:gridCol w:w="1043"/>
        <w:gridCol w:w="1043"/>
        <w:gridCol w:w="833"/>
        <w:gridCol w:w="928"/>
        <w:gridCol w:w="1060"/>
      </w:tblGrid>
      <w:tr w:rsidR="004436F3" w:rsidRPr="00480115" w14:paraId="2F0F5791" w14:textId="77777777" w:rsidTr="0019192A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5D27" w14:textId="77777777" w:rsidR="0019192A" w:rsidRPr="00916393" w:rsidRDefault="004436F3" w:rsidP="00916393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color w:val="000000"/>
              </w:rPr>
            </w:pPr>
            <w:r w:rsidRPr="0019192A">
              <w:rPr>
                <w:rFonts w:ascii="Times New Roman" w:hAnsi="Times New Roman"/>
                <w:bCs/>
                <w:color w:val="000000"/>
              </w:rPr>
              <w:t>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4436F3" w:rsidRPr="00480115" w14:paraId="4D549DDC" w14:textId="77777777" w:rsidTr="0003531C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A9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ние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F52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кальный 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мер 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ес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вой зап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02B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Усл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вия (фо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мы)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BC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Кат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гории потр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бит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лей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F1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ном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ченный орган (орган, упо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ном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ченный на форм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ров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ние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</w:t>
            </w:r>
            <w:r w:rsidRPr="00480115">
              <w:rPr>
                <w:rFonts w:ascii="Times New Roman" w:hAnsi="Times New Roman"/>
                <w:color w:val="000000"/>
              </w:rPr>
              <w:t xml:space="preserve"> соц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альн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го зак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26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Срок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1F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Год опр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дел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 испо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нит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лей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A6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Место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>не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 xml:space="preserve">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A7A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Показатель, хара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>теризующий об</w:t>
            </w:r>
            <w:r w:rsidRPr="00480115">
              <w:rPr>
                <w:rFonts w:ascii="Times New Roman" w:hAnsi="Times New Roman"/>
                <w:color w:val="000000"/>
              </w:rPr>
              <w:t>ъ</w:t>
            </w:r>
            <w:r w:rsidRPr="00480115">
              <w:rPr>
                <w:rFonts w:ascii="Times New Roman" w:hAnsi="Times New Roman"/>
                <w:color w:val="000000"/>
              </w:rPr>
              <w:t xml:space="preserve">ем оказания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составля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 xml:space="preserve">щих укрупненную </w:t>
            </w:r>
            <w:r>
              <w:rPr>
                <w:rFonts w:ascii="Times New Roman" w:hAnsi="Times New Roman"/>
                <w:color w:val="000000"/>
              </w:rPr>
              <w:t>муниципальную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AA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Значение показателя, характер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 xml:space="preserve">зующего объем оказания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составляющих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муниципальную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 по способам определения испо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 xml:space="preserve">нителей 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 xml:space="preserve">ляющих укрупненную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1C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Пр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дел</w:t>
            </w:r>
            <w:r w:rsidRPr="00480115">
              <w:rPr>
                <w:rFonts w:ascii="Times New Roman" w:hAnsi="Times New Roman"/>
                <w:color w:val="000000"/>
              </w:rPr>
              <w:t>ь</w:t>
            </w:r>
            <w:r w:rsidRPr="00480115">
              <w:rPr>
                <w:rFonts w:ascii="Times New Roman" w:hAnsi="Times New Roman"/>
                <w:color w:val="000000"/>
              </w:rPr>
              <w:t>ные доп</w:t>
            </w:r>
            <w:r w:rsidRPr="00480115">
              <w:rPr>
                <w:rFonts w:ascii="Times New Roman" w:hAnsi="Times New Roman"/>
                <w:color w:val="000000"/>
              </w:rPr>
              <w:t>у</w:t>
            </w:r>
            <w:r w:rsidRPr="00480115">
              <w:rPr>
                <w:rFonts w:ascii="Times New Roman" w:hAnsi="Times New Roman"/>
                <w:color w:val="000000"/>
              </w:rPr>
              <w:t>стимые во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мо</w:t>
            </w:r>
            <w:r w:rsidRPr="00480115">
              <w:rPr>
                <w:rFonts w:ascii="Times New Roman" w:hAnsi="Times New Roman"/>
                <w:color w:val="000000"/>
              </w:rPr>
              <w:t>ж</w:t>
            </w:r>
            <w:r w:rsidRPr="00480115">
              <w:rPr>
                <w:rFonts w:ascii="Times New Roman" w:hAnsi="Times New Roman"/>
                <w:color w:val="000000"/>
              </w:rPr>
              <w:t>ные 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клон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ния от показ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телей, хара</w:t>
            </w:r>
            <w:r w:rsidRPr="00480115">
              <w:rPr>
                <w:rFonts w:ascii="Times New Roman" w:hAnsi="Times New Roman"/>
                <w:color w:val="000000"/>
              </w:rPr>
              <w:t>к</w:t>
            </w:r>
            <w:r w:rsidRPr="00480115">
              <w:rPr>
                <w:rFonts w:ascii="Times New Roman" w:hAnsi="Times New Roman"/>
                <w:color w:val="000000"/>
              </w:rPr>
              <w:t>тер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зу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объем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соста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  <w:r w:rsidRPr="00480115">
              <w:rPr>
                <w:rFonts w:ascii="Times New Roman" w:hAnsi="Times New Roman"/>
                <w:color w:val="000000"/>
              </w:rPr>
              <w:t>ю</w:t>
            </w:r>
            <w:r w:rsidRPr="00480115">
              <w:rPr>
                <w:rFonts w:ascii="Times New Roman" w:hAnsi="Times New Roman"/>
                <w:color w:val="000000"/>
              </w:rPr>
              <w:t>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</w:t>
            </w:r>
          </w:p>
        </w:tc>
      </w:tr>
      <w:tr w:rsidR="004436F3" w:rsidRPr="00480115" w14:paraId="2637361D" w14:textId="77777777" w:rsidTr="00991760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CE1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725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5F7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9E72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2F8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845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B3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246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D3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ние пок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зат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18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BC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оказ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ваем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го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казе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жден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ями на осн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вании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 зад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BE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оказ</w:t>
            </w:r>
            <w:r w:rsidRPr="00480115">
              <w:rPr>
                <w:rFonts w:ascii="Times New Roman" w:hAnsi="Times New Roman"/>
                <w:color w:val="000000"/>
              </w:rPr>
              <w:t>ы</w:t>
            </w:r>
            <w:r w:rsidRPr="00480115">
              <w:rPr>
                <w:rFonts w:ascii="Times New Roman" w:hAnsi="Times New Roman"/>
                <w:color w:val="000000"/>
              </w:rPr>
              <w:t>ваем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го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ными</w:t>
            </w:r>
            <w:r w:rsidRPr="00480115">
              <w:rPr>
                <w:rFonts w:ascii="Times New Roman" w:hAnsi="Times New Roman"/>
                <w:color w:val="000000"/>
              </w:rPr>
              <w:t xml:space="preserve"> бю</w:t>
            </w:r>
            <w:r w:rsidRPr="00480115">
              <w:rPr>
                <w:rFonts w:ascii="Times New Roman" w:hAnsi="Times New Roman"/>
                <w:color w:val="000000"/>
              </w:rPr>
              <w:t>д</w:t>
            </w:r>
            <w:r w:rsidRPr="00480115">
              <w:rPr>
                <w:rFonts w:ascii="Times New Roman" w:hAnsi="Times New Roman"/>
                <w:color w:val="000000"/>
              </w:rPr>
              <w:t>же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ными и авт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но</w:t>
            </w:r>
            <w:r w:rsidRPr="00480115">
              <w:rPr>
                <w:rFonts w:ascii="Times New Roman" w:hAnsi="Times New Roman"/>
                <w:color w:val="000000"/>
              </w:rPr>
              <w:t>м</w:t>
            </w:r>
            <w:r w:rsidRPr="00480115">
              <w:rPr>
                <w:rFonts w:ascii="Times New Roman" w:hAnsi="Times New Roman"/>
                <w:color w:val="000000"/>
              </w:rPr>
              <w:t>ными учр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жден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ями на осн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вании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lastRenderedPageBreak/>
              <w:t>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ного зад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C0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в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ко</w:t>
            </w:r>
            <w:r w:rsidRPr="00480115">
              <w:rPr>
                <w:rFonts w:ascii="Times New Roman" w:hAnsi="Times New Roman"/>
                <w:color w:val="000000"/>
              </w:rPr>
              <w:t>н</w:t>
            </w:r>
            <w:r w:rsidRPr="00480115">
              <w:rPr>
                <w:rFonts w:ascii="Times New Roman" w:hAnsi="Times New Roman"/>
                <w:color w:val="000000"/>
              </w:rPr>
              <w:t>ку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C1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в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отве</w:t>
            </w:r>
            <w:r w:rsidRPr="00480115">
              <w:rPr>
                <w:rFonts w:ascii="Times New Roman" w:hAnsi="Times New Roman"/>
                <w:color w:val="000000"/>
              </w:rPr>
              <w:t>т</w:t>
            </w:r>
            <w:r w:rsidRPr="00480115">
              <w:rPr>
                <w:rFonts w:ascii="Times New Roman" w:hAnsi="Times New Roman"/>
                <w:color w:val="000000"/>
              </w:rPr>
              <w:t>ствии с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ц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ал</w:t>
            </w:r>
            <w:r w:rsidRPr="00480115">
              <w:rPr>
                <w:rFonts w:ascii="Times New Roman" w:hAnsi="Times New Roman"/>
                <w:color w:val="000000"/>
              </w:rPr>
              <w:t>ь</w:t>
            </w:r>
            <w:r w:rsidRPr="00480115">
              <w:rPr>
                <w:rFonts w:ascii="Times New Roman" w:hAnsi="Times New Roman"/>
                <w:color w:val="000000"/>
              </w:rPr>
              <w:t>ными се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>тиф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кат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EA0B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436F3" w:rsidRPr="00480115" w14:paraId="139DBBDE" w14:textId="77777777" w:rsidTr="00991760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B68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112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553F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378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CEC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A332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6C5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DDAD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208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38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ние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EF1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3AC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633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2CE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6323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07C4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436F3" w:rsidRPr="00480115" w14:paraId="08395C43" w14:textId="77777777" w:rsidTr="0003531C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CF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BE36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879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F0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7E9C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D05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66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E7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FF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C5A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476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92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C5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64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8A14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F1F7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4436F3" w:rsidRPr="00480115" w14:paraId="6C86CEBE" w14:textId="77777777" w:rsidTr="0003531C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2D6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026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89B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5E6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EB0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B30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51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86D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AA1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FAC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CE2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7FCF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E6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5F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8B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C740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1EDD63E2" w14:textId="77777777" w:rsidTr="0003531C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4FD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34C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C26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0340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5E3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D453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290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BAB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633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D9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6C2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D84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9E6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F227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6EA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33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012672EF" w14:textId="77777777" w:rsidTr="0003531C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89D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453D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1539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DA17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688A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5B36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01B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37FB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51E2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954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E7E" w14:textId="77777777" w:rsidR="004436F3" w:rsidRPr="00480115" w:rsidRDefault="004436F3" w:rsidP="0019192A">
            <w:pPr>
              <w:rPr>
                <w:rFonts w:ascii="Times New Roman" w:hAnsi="Times New Roman"/>
              </w:rPr>
            </w:pPr>
            <w:r w:rsidRPr="00480115">
              <w:rPr>
                <w:rFonts w:ascii="Times New Roman" w:hAnsi="Times New Roma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EBB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64C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DB2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0893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9E3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5CDF3F2C" w14:textId="77777777" w:rsidTr="0003531C">
        <w:trPr>
          <w:trHeight w:val="37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E9A8" w14:textId="77777777" w:rsidR="004436F3" w:rsidRPr="00480115" w:rsidRDefault="004436F3" w:rsidP="0019192A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99A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E69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6AB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6F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D91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BA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982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CB1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1BF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1D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E8A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B0F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032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56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29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8761DC" w14:textId="77777777" w:rsidR="004436F3" w:rsidRPr="00480115" w:rsidRDefault="004436F3" w:rsidP="004436F3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5"/>
        <w:gridCol w:w="784"/>
        <w:gridCol w:w="669"/>
        <w:gridCol w:w="1845"/>
        <w:gridCol w:w="1845"/>
        <w:gridCol w:w="232"/>
        <w:gridCol w:w="1368"/>
        <w:gridCol w:w="658"/>
        <w:gridCol w:w="941"/>
        <w:gridCol w:w="828"/>
        <w:gridCol w:w="1730"/>
        <w:gridCol w:w="297"/>
        <w:gridCol w:w="2027"/>
      </w:tblGrid>
      <w:tr w:rsidR="004436F3" w:rsidRPr="00480115" w14:paraId="18FEE685" w14:textId="77777777" w:rsidTr="009038F8">
        <w:trPr>
          <w:trHeight w:val="12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1DD3" w14:textId="77777777" w:rsidR="004436F3" w:rsidRPr="00916393" w:rsidRDefault="004436F3" w:rsidP="000353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16393">
              <w:rPr>
                <w:rFonts w:ascii="Times New Roman" w:hAnsi="Times New Roman"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</w:t>
            </w:r>
            <w:r w:rsidRPr="00916393">
              <w:rPr>
                <w:rFonts w:ascii="Times New Roman" w:hAnsi="Times New Roman"/>
                <w:bCs/>
                <w:color w:val="000000"/>
              </w:rPr>
              <w:t>п</w:t>
            </w:r>
            <w:r w:rsidRPr="00916393">
              <w:rPr>
                <w:rFonts w:ascii="Times New Roman" w:hAnsi="Times New Roman"/>
                <w:bCs/>
                <w:color w:val="000000"/>
              </w:rPr>
              <w:t>ненную муниципальную услугу), на срок оказания муниципальной услуги</w:t>
            </w:r>
          </w:p>
        </w:tc>
      </w:tr>
      <w:tr w:rsidR="004436F3" w:rsidRPr="00480115" w14:paraId="53DABD51" w14:textId="77777777" w:rsidTr="00991760">
        <w:trPr>
          <w:trHeight w:val="207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3F0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ставляющих укрупненную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lastRenderedPageBreak/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услугу), на срок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62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Уникал</w:t>
            </w:r>
            <w:r w:rsidRPr="00480115">
              <w:rPr>
                <w:rFonts w:ascii="Times New Roman" w:hAnsi="Times New Roman"/>
                <w:color w:val="000000"/>
              </w:rPr>
              <w:t>ь</w:t>
            </w:r>
            <w:r w:rsidRPr="00480115">
              <w:rPr>
                <w:rFonts w:ascii="Times New Roman" w:hAnsi="Times New Roman"/>
                <w:color w:val="000000"/>
              </w:rPr>
              <w:t>ный номер реестровой записи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A1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Условия (фо</w:t>
            </w:r>
            <w:r w:rsidRPr="00480115">
              <w:rPr>
                <w:rFonts w:ascii="Times New Roman" w:hAnsi="Times New Roman"/>
                <w:color w:val="000000"/>
              </w:rPr>
              <w:t>р</w:t>
            </w:r>
            <w:r w:rsidRPr="00480115">
              <w:rPr>
                <w:rFonts w:ascii="Times New Roman" w:hAnsi="Times New Roman"/>
                <w:color w:val="000000"/>
              </w:rPr>
              <w:t xml:space="preserve">мы) оказания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ставляющих укрупненную </w:t>
            </w:r>
            <w:r>
              <w:rPr>
                <w:rFonts w:ascii="Times New Roman" w:hAnsi="Times New Roman"/>
                <w:color w:val="000000"/>
              </w:rPr>
              <w:lastRenderedPageBreak/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услугу), на срок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5BB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Категории п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требителей 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 (</w:t>
            </w:r>
            <w:r>
              <w:rPr>
                <w:rFonts w:ascii="Times New Roman" w:hAnsi="Times New Roman"/>
                <w:color w:val="000000"/>
              </w:rPr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ставляющих укрупненную </w:t>
            </w:r>
            <w:r>
              <w:rPr>
                <w:rFonts w:ascii="Times New Roman" w:hAnsi="Times New Roman"/>
                <w:color w:val="000000"/>
              </w:rPr>
              <w:lastRenderedPageBreak/>
              <w:t>муниципал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услугу), на срок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855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Показатель, характеризующий 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чество оказания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муниципальных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 xml:space="preserve">ставляющих укрупненную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услугу), на срок 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ния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5F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Значение пок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зателя, характ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>ризующего к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 xml:space="preserve">чество оказания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ляющих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услугу), на срок оказания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27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Предельные д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пустимые во</w:t>
            </w:r>
            <w:r w:rsidRPr="00480115">
              <w:rPr>
                <w:rFonts w:ascii="Times New Roman" w:hAnsi="Times New Roman"/>
                <w:color w:val="000000"/>
              </w:rPr>
              <w:t>з</w:t>
            </w:r>
            <w:r w:rsidRPr="00480115">
              <w:rPr>
                <w:rFonts w:ascii="Times New Roman" w:hAnsi="Times New Roman"/>
                <w:color w:val="000000"/>
              </w:rPr>
              <w:t>можные откл</w:t>
            </w:r>
            <w:r w:rsidRPr="00480115">
              <w:rPr>
                <w:rFonts w:ascii="Times New Roman" w:hAnsi="Times New Roman"/>
                <w:color w:val="000000"/>
              </w:rPr>
              <w:t>о</w:t>
            </w:r>
            <w:r w:rsidRPr="00480115">
              <w:rPr>
                <w:rFonts w:ascii="Times New Roman" w:hAnsi="Times New Roman"/>
                <w:color w:val="000000"/>
              </w:rPr>
              <w:t>нения от показ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теля, характер</w:t>
            </w:r>
            <w:r w:rsidRPr="00480115">
              <w:rPr>
                <w:rFonts w:ascii="Times New Roman" w:hAnsi="Times New Roman"/>
                <w:color w:val="000000"/>
              </w:rPr>
              <w:t>и</w:t>
            </w:r>
            <w:r w:rsidRPr="00480115">
              <w:rPr>
                <w:rFonts w:ascii="Times New Roman" w:hAnsi="Times New Roman"/>
                <w:color w:val="000000"/>
              </w:rPr>
              <w:t>зующего кач</w:t>
            </w:r>
            <w:r w:rsidRPr="00480115">
              <w:rPr>
                <w:rFonts w:ascii="Times New Roman" w:hAnsi="Times New Roman"/>
                <w:color w:val="000000"/>
              </w:rPr>
              <w:t>е</w:t>
            </w:r>
            <w:r w:rsidRPr="00480115">
              <w:rPr>
                <w:rFonts w:ascii="Times New Roman" w:hAnsi="Times New Roman"/>
                <w:color w:val="000000"/>
              </w:rPr>
              <w:t xml:space="preserve">ство оказания </w:t>
            </w:r>
            <w:r>
              <w:rPr>
                <w:rFonts w:ascii="Times New Roman" w:hAnsi="Times New Roman"/>
                <w:color w:val="000000"/>
              </w:rPr>
              <w:t>муниципальной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услуги (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ципальных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услуг, соста</w:t>
            </w:r>
            <w:r w:rsidRPr="00480115">
              <w:rPr>
                <w:rFonts w:ascii="Times New Roman" w:hAnsi="Times New Roman"/>
                <w:color w:val="000000"/>
              </w:rPr>
              <w:t>в</w:t>
            </w:r>
            <w:r w:rsidRPr="00480115">
              <w:rPr>
                <w:rFonts w:ascii="Times New Roman" w:hAnsi="Times New Roman"/>
                <w:color w:val="000000"/>
              </w:rPr>
              <w:t>ляющих укру</w:t>
            </w:r>
            <w:r w:rsidRPr="00480115">
              <w:rPr>
                <w:rFonts w:ascii="Times New Roman" w:hAnsi="Times New Roman"/>
                <w:color w:val="000000"/>
              </w:rPr>
              <w:t>п</w:t>
            </w:r>
            <w:r w:rsidRPr="00480115">
              <w:rPr>
                <w:rFonts w:ascii="Times New Roman" w:hAnsi="Times New Roman"/>
                <w:color w:val="000000"/>
              </w:rPr>
              <w:t xml:space="preserve">ненную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ципальную</w:t>
            </w:r>
            <w:r w:rsidRPr="00480115">
              <w:rPr>
                <w:rFonts w:ascii="Times New Roman" w:hAnsi="Times New Roman"/>
                <w:color w:val="000000"/>
              </w:rPr>
              <w:t xml:space="preserve"> услугу), на срок оказания </w:t>
            </w:r>
            <w:r>
              <w:rPr>
                <w:rFonts w:ascii="Times New Roman" w:hAnsi="Times New Roman"/>
                <w:color w:val="000000"/>
              </w:rPr>
              <w:t>мун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ципальной</w:t>
            </w:r>
            <w:r w:rsidRPr="0048011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4436F3" w:rsidRPr="00480115" w14:paraId="1E15AD82" w14:textId="77777777" w:rsidTr="00991760">
        <w:trPr>
          <w:trHeight w:val="45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BDF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CA78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301B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9B0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0D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lastRenderedPageBreak/>
              <w:t>ние показ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теля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87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единица измерения</w:t>
            </w: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959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AA9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436F3" w:rsidRPr="00480115" w14:paraId="71D67B42" w14:textId="77777777" w:rsidTr="00991760">
        <w:trPr>
          <w:trHeight w:val="2430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217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299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2C798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C7F1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4B7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985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наименов</w:t>
            </w:r>
            <w:r w:rsidRPr="00480115">
              <w:rPr>
                <w:rFonts w:ascii="Times New Roman" w:hAnsi="Times New Roman"/>
                <w:color w:val="000000"/>
              </w:rPr>
              <w:t>а</w:t>
            </w:r>
            <w:r w:rsidRPr="00480115">
              <w:rPr>
                <w:rFonts w:ascii="Times New Roman" w:hAnsi="Times New Roman"/>
                <w:color w:val="000000"/>
              </w:rPr>
              <w:t>ние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E2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код по ОКЕИ</w:t>
            </w: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89016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89FC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436F3" w:rsidRPr="00480115" w14:paraId="17F9C17B" w14:textId="77777777" w:rsidTr="00991760">
        <w:trPr>
          <w:trHeight w:val="288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6C6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74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C9C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F2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B3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156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BF2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ED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F1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4436F3" w:rsidRPr="00480115" w14:paraId="53F971D8" w14:textId="77777777" w:rsidTr="00916393">
        <w:trPr>
          <w:trHeight w:val="1575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34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F274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90D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A8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A37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E9D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BC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98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41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1FDED5F6" w14:textId="77777777" w:rsidTr="00916393">
        <w:trPr>
          <w:trHeight w:val="288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3CFE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A7BB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8610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F87A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B4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07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5A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DD6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F102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436F3" w:rsidRPr="00480115" w14:paraId="2490530A" w14:textId="77777777" w:rsidTr="009038F8">
        <w:trPr>
          <w:gridAfter w:val="2"/>
          <w:wAfter w:w="775" w:type="pct"/>
          <w:trHeight w:val="864"/>
        </w:trPr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2F823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Руководитель (упо</w:t>
            </w:r>
            <w:r w:rsidRPr="00480115">
              <w:rPr>
                <w:rFonts w:ascii="Times New Roman" w:hAnsi="Times New Roman"/>
                <w:color w:val="000000"/>
              </w:rPr>
              <w:t>л</w:t>
            </w:r>
            <w:r w:rsidRPr="00480115">
              <w:rPr>
                <w:rFonts w:ascii="Times New Roman" w:hAnsi="Times New Roman"/>
                <w:color w:val="000000"/>
              </w:rPr>
              <w:t>номоченное лицо)</w:t>
            </w:r>
          </w:p>
        </w:tc>
        <w:tc>
          <w:tcPr>
            <w:tcW w:w="15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3247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________________________________ (должность)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A64A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_____________ (подпись)</w:t>
            </w: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F05D9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>________________________ (Ф.И.О.)</w:t>
            </w:r>
          </w:p>
        </w:tc>
      </w:tr>
      <w:tr w:rsidR="004436F3" w:rsidRPr="00480115" w14:paraId="2FEE9A73" w14:textId="77777777" w:rsidTr="009038F8">
        <w:trPr>
          <w:gridAfter w:val="2"/>
          <w:wAfter w:w="775" w:type="pct"/>
          <w:trHeight w:val="288"/>
        </w:trPr>
        <w:tc>
          <w:tcPr>
            <w:tcW w:w="8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6E30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  <w:r w:rsidRPr="00480115">
              <w:rPr>
                <w:rFonts w:ascii="Times New Roman" w:hAnsi="Times New Roman"/>
                <w:color w:val="000000"/>
              </w:rPr>
              <w:t xml:space="preserve">"   "                     20___ </w:t>
            </w:r>
          </w:p>
        </w:tc>
        <w:tc>
          <w:tcPr>
            <w:tcW w:w="15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132F" w14:textId="77777777" w:rsidR="004436F3" w:rsidRPr="00480115" w:rsidRDefault="004436F3" w:rsidP="0019192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D38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D47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A7FBDA" w14:textId="77777777" w:rsidR="004436F3" w:rsidRPr="00480115" w:rsidRDefault="004436F3" w:rsidP="004436F3">
      <w:pPr>
        <w:rPr>
          <w:rFonts w:ascii="Times New Roman" w:hAnsi="Times New Roman"/>
        </w:rPr>
        <w:sectPr w:rsidR="004436F3" w:rsidRPr="00480115" w:rsidSect="00C5371C">
          <w:footerReference w:type="first" r:id="rId45"/>
          <w:pgSz w:w="16838" w:h="11906" w:orient="landscape"/>
          <w:pgMar w:top="1276" w:right="1134" w:bottom="56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896"/>
      </w:tblGrid>
      <w:tr w:rsidR="00032874" w14:paraId="36B4F7A0" w14:textId="77777777">
        <w:tc>
          <w:tcPr>
            <w:tcW w:w="4896" w:type="dxa"/>
            <w:shd w:val="clear" w:color="auto" w:fill="auto"/>
          </w:tcPr>
          <w:p w14:paraId="5502D58F" w14:textId="172826AA" w:rsidR="00032874" w:rsidRDefault="00B23C84" w:rsidP="00262B6A">
            <w:pPr>
              <w:spacing w:line="360" w:lineRule="auto"/>
              <w:ind w:firstLine="1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pict w14:anchorId="796ED2DF">
                <v:oval id="_x0000_s1028" style="position:absolute;left:0;text-align:left;margin-left:709.05pt;margin-top:-52.8pt;width:43.5pt;height:23.25pt;z-index:1" strokecolor="white"/>
              </w:pict>
            </w:r>
            <w:r w:rsidR="00032874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2</w:t>
            </w:r>
          </w:p>
          <w:p w14:paraId="7BEFB9B9" w14:textId="502FCD35" w:rsidR="00032874" w:rsidRDefault="00032874">
            <w:pPr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Порядку формирования муниц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пальных социальных заказов на оказ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ние муниципальных услуг в социал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ной сфере, отнесенных к полномочиям органов местного самоуправления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оргиевского муниципального округа Ставропольского края</w:t>
            </w:r>
          </w:p>
        </w:tc>
      </w:tr>
    </w:tbl>
    <w:p w14:paraId="53F56DA6" w14:textId="77777777" w:rsidR="0003531C" w:rsidRDefault="0003531C" w:rsidP="009E723B">
      <w:pPr>
        <w:tabs>
          <w:tab w:val="left" w:pos="1608"/>
        </w:tabs>
        <w:spacing w:line="240" w:lineRule="exact"/>
        <w:ind w:left="11340"/>
        <w:jc w:val="center"/>
        <w:rPr>
          <w:rFonts w:ascii="Times New Roman" w:hAnsi="Times New Roman"/>
          <w:sz w:val="28"/>
          <w:szCs w:val="28"/>
        </w:rPr>
      </w:pPr>
    </w:p>
    <w:p w14:paraId="3244F2A3" w14:textId="77777777" w:rsidR="00262B6A" w:rsidRDefault="00262B6A" w:rsidP="009E723B">
      <w:pPr>
        <w:tabs>
          <w:tab w:val="left" w:pos="1608"/>
        </w:tabs>
        <w:spacing w:line="240" w:lineRule="exact"/>
        <w:ind w:left="11340"/>
        <w:jc w:val="center"/>
        <w:rPr>
          <w:rFonts w:ascii="Times New Roman" w:hAnsi="Times New Roman"/>
          <w:sz w:val="28"/>
          <w:szCs w:val="28"/>
        </w:rPr>
      </w:pPr>
    </w:p>
    <w:p w14:paraId="1A1D29B7" w14:textId="77777777" w:rsidR="00262B6A" w:rsidRDefault="00262B6A" w:rsidP="009E723B">
      <w:pPr>
        <w:tabs>
          <w:tab w:val="left" w:pos="1608"/>
        </w:tabs>
        <w:spacing w:line="240" w:lineRule="exact"/>
        <w:ind w:left="11340"/>
        <w:jc w:val="center"/>
        <w:rPr>
          <w:rFonts w:ascii="Times New Roman" w:hAnsi="Times New Roman"/>
          <w:sz w:val="28"/>
          <w:szCs w:val="28"/>
        </w:rPr>
      </w:pPr>
    </w:p>
    <w:p w14:paraId="097C5240" w14:textId="77777777" w:rsidR="00D3453C" w:rsidRPr="00480115" w:rsidRDefault="00D3453C" w:rsidP="009E723B">
      <w:pPr>
        <w:tabs>
          <w:tab w:val="left" w:pos="1608"/>
        </w:tabs>
        <w:spacing w:line="240" w:lineRule="exact"/>
        <w:ind w:left="113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0"/>
        <w:gridCol w:w="1130"/>
        <w:gridCol w:w="1130"/>
        <w:gridCol w:w="1130"/>
        <w:gridCol w:w="1130"/>
        <w:gridCol w:w="1130"/>
        <w:gridCol w:w="1127"/>
        <w:gridCol w:w="1127"/>
        <w:gridCol w:w="1013"/>
        <w:gridCol w:w="2167"/>
        <w:gridCol w:w="973"/>
        <w:gridCol w:w="262"/>
      </w:tblGrid>
      <w:tr w:rsidR="004436F3" w:rsidRPr="00480115" w14:paraId="24FF2329" w14:textId="77777777" w:rsidTr="0003531C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C05AB" w14:textId="77777777" w:rsidR="00D3453C" w:rsidRPr="0003531C" w:rsidRDefault="00D3453C" w:rsidP="001919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8222F3D" w14:textId="77777777" w:rsidR="0003531C" w:rsidRPr="0003531C" w:rsidRDefault="0003531C" w:rsidP="001919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427B00E4" w14:textId="77777777" w:rsidR="0003531C" w:rsidRPr="0003531C" w:rsidRDefault="0003531C" w:rsidP="001919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3DE05FB" w14:textId="77777777" w:rsidR="0003531C" w:rsidRPr="0003531C" w:rsidRDefault="0003531C" w:rsidP="001919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7983390" w14:textId="77777777" w:rsidR="004436F3" w:rsidRPr="00916393" w:rsidRDefault="004436F3" w:rsidP="001919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16393">
              <w:rPr>
                <w:rFonts w:ascii="Times New Roman" w:hAnsi="Times New Roman"/>
                <w:bCs/>
                <w:color w:val="000000"/>
              </w:rPr>
              <w:t>ОТЧЕТ</w:t>
            </w:r>
          </w:p>
        </w:tc>
      </w:tr>
      <w:tr w:rsidR="004436F3" w:rsidRPr="00480115" w14:paraId="44FEAC3C" w14:textId="77777777" w:rsidTr="0003531C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49B82" w14:textId="318964E9" w:rsidR="004436F3" w:rsidRPr="00916393" w:rsidRDefault="004436F3" w:rsidP="001919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16393">
              <w:rPr>
                <w:rFonts w:ascii="Times New Roman" w:hAnsi="Times New Roman"/>
                <w:bCs/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</w:t>
            </w:r>
            <w:r w:rsidRPr="00916393">
              <w:rPr>
                <w:rFonts w:ascii="Times New Roman" w:hAnsi="Times New Roman"/>
                <w:bCs/>
                <w:color w:val="000000"/>
              </w:rPr>
              <w:t>и</w:t>
            </w:r>
            <w:r w:rsidRPr="00916393">
              <w:rPr>
                <w:rFonts w:ascii="Times New Roman" w:hAnsi="Times New Roman"/>
                <w:bCs/>
                <w:color w:val="000000"/>
              </w:rPr>
              <w:t>ям органов местного самоуправления</w:t>
            </w:r>
            <w:r w:rsidR="00D3453C" w:rsidRPr="00916393">
              <w:rPr>
                <w:rFonts w:ascii="Times New Roman" w:hAnsi="Times New Roman"/>
                <w:bCs/>
                <w:color w:val="000000"/>
              </w:rPr>
              <w:t xml:space="preserve"> Георгиевского </w:t>
            </w:r>
            <w:r w:rsidR="0080428B">
              <w:rPr>
                <w:rFonts w:ascii="Times New Roman" w:hAnsi="Times New Roman"/>
                <w:bCs/>
                <w:color w:val="000000"/>
              </w:rPr>
              <w:t>муниципального</w:t>
            </w:r>
            <w:r w:rsidR="00D3453C" w:rsidRPr="00916393">
              <w:rPr>
                <w:rFonts w:ascii="Times New Roman" w:hAnsi="Times New Roman"/>
                <w:bCs/>
                <w:color w:val="000000"/>
              </w:rPr>
              <w:t xml:space="preserve"> округа Ставропольского края</w:t>
            </w:r>
            <w:r w:rsidRPr="00916393">
              <w:rPr>
                <w:rFonts w:ascii="Times New Roman" w:hAnsi="Times New Roman"/>
                <w:bCs/>
                <w:color w:val="000000"/>
              </w:rPr>
              <w:t>, на 20__ год и плановый период 20__ - 20__годов</w:t>
            </w:r>
          </w:p>
        </w:tc>
      </w:tr>
      <w:tr w:rsidR="004436F3" w:rsidRPr="00480115" w14:paraId="0CD4DE30" w14:textId="77777777" w:rsidTr="0003531C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243BF" w14:textId="77777777" w:rsidR="004436F3" w:rsidRPr="00480115" w:rsidRDefault="004436F3" w:rsidP="0019192A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014E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436F3" w:rsidRPr="00480115" w14:paraId="05424F27" w14:textId="77777777" w:rsidTr="0003531C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C8A8A" w14:textId="77777777" w:rsidR="004436F3" w:rsidRPr="00480115" w:rsidRDefault="004436F3" w:rsidP="0019192A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A55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2D19191B" w14:textId="77777777" w:rsidTr="0003531C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33128" w14:textId="77777777" w:rsidR="004436F3" w:rsidRPr="00480115" w:rsidRDefault="004436F3" w:rsidP="0019192A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A8E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6CF020BF" w14:textId="77777777" w:rsidTr="0003531C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E4F85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767F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D149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C1A8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3A5C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BCE9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11DB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EE64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50CF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FD53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2BB1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280A96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5DBF76E3" w14:textId="77777777" w:rsidTr="0003531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260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21C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A87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7031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B98E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477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C7F2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275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2CFF6B2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5D0EB2F2" w14:textId="77777777" w:rsidTr="0003531C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BEA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E9F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CEB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8F6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80D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AB5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10A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A26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D53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0598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580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151B8D7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55FE8E88" w14:textId="77777777" w:rsidTr="0003531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C7E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9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C88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41B43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8AD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19D98E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63845DDB" w14:textId="77777777" w:rsidTr="0003531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EA5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243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7EBB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Глава БК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7DC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21750D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56741CF6" w14:textId="77777777" w:rsidTr="0003531C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850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9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620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12A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BE9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A43AE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4005F701" w14:textId="77777777" w:rsidTr="0003531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E4E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56F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95F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84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797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4A4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732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FF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2D0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35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F7C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61A74F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2C1BF9BA" w14:textId="77777777" w:rsidTr="0003531C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C1F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29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FE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26D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5D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EFBC75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481E3A" w14:textId="77777777" w:rsidR="004436F3" w:rsidRPr="00480115" w:rsidRDefault="004436F3" w:rsidP="004436F3">
      <w:pPr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8"/>
        <w:gridCol w:w="230"/>
        <w:gridCol w:w="17"/>
        <w:gridCol w:w="15"/>
        <w:gridCol w:w="166"/>
        <w:gridCol w:w="72"/>
        <w:gridCol w:w="220"/>
        <w:gridCol w:w="220"/>
        <w:gridCol w:w="182"/>
        <w:gridCol w:w="32"/>
        <w:gridCol w:w="265"/>
        <w:gridCol w:w="220"/>
        <w:gridCol w:w="149"/>
        <w:gridCol w:w="77"/>
        <w:gridCol w:w="464"/>
        <w:gridCol w:w="250"/>
        <w:gridCol w:w="59"/>
        <w:gridCol w:w="28"/>
        <w:gridCol w:w="118"/>
        <w:gridCol w:w="238"/>
        <w:gridCol w:w="488"/>
        <w:gridCol w:w="262"/>
        <w:gridCol w:w="223"/>
        <w:gridCol w:w="204"/>
        <w:gridCol w:w="4"/>
        <w:gridCol w:w="18"/>
        <w:gridCol w:w="211"/>
        <w:gridCol w:w="497"/>
        <w:gridCol w:w="226"/>
        <w:gridCol w:w="229"/>
        <w:gridCol w:w="222"/>
        <w:gridCol w:w="31"/>
        <w:gridCol w:w="12"/>
        <w:gridCol w:w="184"/>
        <w:gridCol w:w="217"/>
        <w:gridCol w:w="247"/>
        <w:gridCol w:w="229"/>
        <w:gridCol w:w="250"/>
        <w:gridCol w:w="114"/>
        <w:gridCol w:w="19"/>
        <w:gridCol w:w="72"/>
        <w:gridCol w:w="455"/>
        <w:gridCol w:w="241"/>
        <w:gridCol w:w="244"/>
        <w:gridCol w:w="205"/>
        <w:gridCol w:w="42"/>
        <w:gridCol w:w="9"/>
        <w:gridCol w:w="163"/>
        <w:gridCol w:w="244"/>
        <w:gridCol w:w="229"/>
        <w:gridCol w:w="226"/>
        <w:gridCol w:w="241"/>
        <w:gridCol w:w="21"/>
        <w:gridCol w:w="6"/>
        <w:gridCol w:w="455"/>
        <w:gridCol w:w="217"/>
        <w:gridCol w:w="238"/>
        <w:gridCol w:w="226"/>
        <w:gridCol w:w="30"/>
        <w:gridCol w:w="253"/>
        <w:gridCol w:w="205"/>
        <w:gridCol w:w="244"/>
        <w:gridCol w:w="226"/>
        <w:gridCol w:w="30"/>
        <w:gridCol w:w="253"/>
        <w:gridCol w:w="235"/>
        <w:gridCol w:w="202"/>
        <w:gridCol w:w="223"/>
        <w:gridCol w:w="232"/>
        <w:gridCol w:w="259"/>
        <w:gridCol w:w="196"/>
        <w:gridCol w:w="223"/>
        <w:gridCol w:w="15"/>
        <w:gridCol w:w="238"/>
        <w:gridCol w:w="199"/>
        <w:gridCol w:w="310"/>
        <w:gridCol w:w="229"/>
        <w:gridCol w:w="236"/>
      </w:tblGrid>
      <w:tr w:rsidR="004436F3" w:rsidRPr="00480115" w14:paraId="6FD8B9B8" w14:textId="77777777" w:rsidTr="00C969F1">
        <w:trPr>
          <w:trHeight w:val="684"/>
        </w:trPr>
        <w:tc>
          <w:tcPr>
            <w:tcW w:w="3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5FC1" w14:textId="77777777" w:rsidR="004436F3" w:rsidRPr="00480115" w:rsidRDefault="004436F3" w:rsidP="00191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2" w:type="pct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229F0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I. Сведения о фактическом достижении показателей, характеризующих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в социальной сфере (укрупненной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7FDB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528EDC6E" w14:textId="77777777" w:rsidTr="00C969F1">
        <w:trPr>
          <w:trHeight w:val="264"/>
        </w:trPr>
        <w:tc>
          <w:tcPr>
            <w:tcW w:w="3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9AB6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1DB7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E76B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4E8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7ACD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C00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31F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2FE5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4242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AB54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8E32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16528B97" w14:textId="77777777" w:rsidTr="00C969F1">
        <w:trPr>
          <w:trHeight w:val="1164"/>
        </w:trPr>
        <w:tc>
          <w:tcPr>
            <w:tcW w:w="36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4792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вание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(муниц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пальной) услуги (укру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п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ненной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(муниц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пальной) услуги)</w:t>
            </w:r>
          </w:p>
        </w:tc>
        <w:tc>
          <w:tcPr>
            <w:tcW w:w="60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7D30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Год определения исполнителей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ниципальных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ниципальных) услуг (укрупне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(муниципал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ь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ной) услуги)</w:t>
            </w:r>
          </w:p>
        </w:tc>
        <w:tc>
          <w:tcPr>
            <w:tcW w:w="698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96A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Место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(мун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ципальной) услуги (укрупненной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(муниц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пальной) услуги)</w:t>
            </w:r>
          </w:p>
        </w:tc>
        <w:tc>
          <w:tcPr>
            <w:tcW w:w="122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C3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услуги (укрупненной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109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4979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услуги)</w:t>
            </w:r>
          </w:p>
        </w:tc>
      </w:tr>
      <w:tr w:rsidR="00C969F1" w:rsidRPr="00480115" w14:paraId="5BC07851" w14:textId="77777777" w:rsidTr="00C969F1">
        <w:trPr>
          <w:trHeight w:val="264"/>
        </w:trPr>
        <w:tc>
          <w:tcPr>
            <w:tcW w:w="36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D12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D94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3CD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E40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нование показ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91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0E49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C29D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Вс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го, в том чи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ле</w:t>
            </w:r>
          </w:p>
        </w:tc>
        <w:tc>
          <w:tcPr>
            <w:tcW w:w="466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E6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казе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ными учр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ждениями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632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A85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ниципальными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ципального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зад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37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CE6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оказыва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мого в соотве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ствии с конкурсом</w:t>
            </w:r>
          </w:p>
        </w:tc>
        <w:tc>
          <w:tcPr>
            <w:tcW w:w="40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050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оказыва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мого в с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ответствии с социал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ь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ными се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тификат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</w:tr>
      <w:tr w:rsidR="00C969F1" w:rsidRPr="00480115" w14:paraId="5CE4C519" w14:textId="77777777" w:rsidTr="00C969F1">
        <w:trPr>
          <w:trHeight w:val="3348"/>
        </w:trPr>
        <w:tc>
          <w:tcPr>
            <w:tcW w:w="36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B3F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AE5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8A7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D01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CCC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909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22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C98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809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B37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16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D30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3C1DD99C" w14:textId="77777777" w:rsidTr="00C969F1">
        <w:trPr>
          <w:trHeight w:val="276"/>
        </w:trPr>
        <w:tc>
          <w:tcPr>
            <w:tcW w:w="36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341C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02D2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F44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08C9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E68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FC4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54C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4F4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565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D91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C979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969F1" w:rsidRPr="00480115" w14:paraId="2DEEDED1" w14:textId="77777777" w:rsidTr="00C969F1">
        <w:trPr>
          <w:trHeight w:val="264"/>
        </w:trPr>
        <w:tc>
          <w:tcPr>
            <w:tcW w:w="36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076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43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58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0B5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1B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7952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57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40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5E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6F5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E0F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6EB6A84F" w14:textId="77777777" w:rsidTr="00C969F1">
        <w:trPr>
          <w:trHeight w:val="264"/>
        </w:trPr>
        <w:tc>
          <w:tcPr>
            <w:tcW w:w="36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6C57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B31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D1DB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32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733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3AC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AB0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172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B9B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8D4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C26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4B36F675" w14:textId="77777777" w:rsidTr="00C969F1">
        <w:trPr>
          <w:trHeight w:val="264"/>
        </w:trPr>
        <w:tc>
          <w:tcPr>
            <w:tcW w:w="36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E14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118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37B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E5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E03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A798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BE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9D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60E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33F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7CF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4F202BD4" w14:textId="77777777" w:rsidTr="00C969F1">
        <w:trPr>
          <w:trHeight w:val="264"/>
        </w:trPr>
        <w:tc>
          <w:tcPr>
            <w:tcW w:w="36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C17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FDFB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BE5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705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D1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1921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2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E7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72B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AC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EE0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3043D" w:rsidRPr="00480115" w14:paraId="5AACB587" w14:textId="77777777" w:rsidTr="00C969F1">
        <w:trPr>
          <w:gridAfter w:val="1"/>
          <w:wAfter w:w="78" w:type="pct"/>
          <w:trHeight w:val="264"/>
        </w:trPr>
        <w:tc>
          <w:tcPr>
            <w:tcW w:w="5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E412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468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D000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651C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EFB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58CA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1096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38DF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AF24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43D" w:rsidRPr="00480115" w14:paraId="17401DBD" w14:textId="77777777" w:rsidTr="00C969F1">
        <w:trPr>
          <w:gridAfter w:val="1"/>
          <w:wAfter w:w="78" w:type="pct"/>
          <w:trHeight w:val="1164"/>
        </w:trPr>
        <w:tc>
          <w:tcPr>
            <w:tcW w:w="50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D715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Значение пр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дельного д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пустимого возможного отклонения от 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показателя, характериз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ющего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(укру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п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ненной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687" w:type="pct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0EB5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услуги) на «___» ___________ 20__ г.</w:t>
            </w:r>
          </w:p>
        </w:tc>
        <w:tc>
          <w:tcPr>
            <w:tcW w:w="62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F392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Значение фактич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ского  отклонения от показателя, х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рактеризующего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(укрупне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54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FC42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полнителей услуг, испо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нивших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зад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ние, соглаш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ние, с отклон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ниями, прев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ы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шающими пр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дельно доп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стимые возмо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ж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ные отклонения от показателя, характеризу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щего объем ок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55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501D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Доля исполн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телей услуг, 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полнивших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задание, согл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шение, с откл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нениями, пр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вышающими предельно доп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стимые возмо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ж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ные отклонения от показателя, характеризу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щего объем ок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услуги)</w:t>
            </w:r>
          </w:p>
        </w:tc>
      </w:tr>
      <w:tr w:rsidR="0083043D" w:rsidRPr="00480115" w14:paraId="0CEAA049" w14:textId="77777777" w:rsidTr="00C969F1">
        <w:trPr>
          <w:gridAfter w:val="1"/>
          <w:wAfter w:w="78" w:type="pct"/>
          <w:trHeight w:val="509"/>
        </w:trPr>
        <w:tc>
          <w:tcPr>
            <w:tcW w:w="50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8DC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45B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46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5452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(муниц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пальными) 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зенными учр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ждениями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(муниципальн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го) задания</w:t>
            </w:r>
          </w:p>
        </w:tc>
        <w:tc>
          <w:tcPr>
            <w:tcW w:w="771" w:type="pct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BA2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пальными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(муниц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пальными) бюджетн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ы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ми и автономными учреждениями на осн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вании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(муниципального) зад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532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AA1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32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818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EFE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8FA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291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2DF0B1FB" w14:textId="77777777" w:rsidTr="00C969F1">
        <w:trPr>
          <w:trHeight w:val="3348"/>
        </w:trPr>
        <w:tc>
          <w:tcPr>
            <w:tcW w:w="50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D6F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1E9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596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8AE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C33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CB6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433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D7D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4AA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478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33EB9117" w14:textId="77777777" w:rsidTr="00C969F1">
        <w:trPr>
          <w:trHeight w:val="276"/>
        </w:trPr>
        <w:tc>
          <w:tcPr>
            <w:tcW w:w="50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17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04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34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1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18D3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270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F3B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79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4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484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713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" w:type="pct"/>
            <w:vAlign w:val="center"/>
            <w:hideMark/>
          </w:tcPr>
          <w:p w14:paraId="48BA7371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6F1CF659" w14:textId="77777777" w:rsidTr="00C969F1">
        <w:trPr>
          <w:trHeight w:val="264"/>
        </w:trPr>
        <w:tc>
          <w:tcPr>
            <w:tcW w:w="507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ED6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92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E5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1" w:type="pct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99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337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A83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43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AC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17B4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6003067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0DB1EDFB" w14:textId="77777777" w:rsidTr="00C969F1">
        <w:trPr>
          <w:trHeight w:val="264"/>
        </w:trPr>
        <w:tc>
          <w:tcPr>
            <w:tcW w:w="50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A7B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338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B62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79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F57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02D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F3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C1C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6672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" w:type="pct"/>
            <w:vAlign w:val="center"/>
            <w:hideMark/>
          </w:tcPr>
          <w:p w14:paraId="59903E4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65A876AA" w14:textId="77777777" w:rsidTr="00C969F1">
        <w:trPr>
          <w:trHeight w:val="1020"/>
        </w:trPr>
        <w:tc>
          <w:tcPr>
            <w:tcW w:w="5000" w:type="pct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374E5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II. Сведения о фактическом достижении показателей, характеризующих качество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услугу)</w:t>
            </w:r>
          </w:p>
        </w:tc>
      </w:tr>
      <w:tr w:rsidR="00C969F1" w:rsidRPr="00480115" w14:paraId="564A9B7A" w14:textId="77777777" w:rsidTr="00C969F1">
        <w:trPr>
          <w:trHeight w:val="264"/>
        </w:trPr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DD532B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C525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EC20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6166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740E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251B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6758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7D34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5006D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3D9C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664F1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49D7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512545A4" w14:textId="77777777" w:rsidTr="00C969F1">
        <w:trPr>
          <w:trHeight w:val="624"/>
        </w:trPr>
        <w:tc>
          <w:tcPr>
            <w:tcW w:w="2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73B6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45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BF2C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Год опред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лениия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BB59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Место оказ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8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04C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Показатель, характеризующий 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5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CAB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Значение планового показателя, характер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зующего 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чество ок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зания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3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B6C8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Значение фа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тического пок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зателя, характ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ризующего 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на «___» 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___________ 20__ г.</w:t>
            </w:r>
          </w:p>
        </w:tc>
        <w:tc>
          <w:tcPr>
            <w:tcW w:w="48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EA7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Значение предельного допустимого возможного отклонения от показателя, характериз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ющего кач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39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142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Значение фактич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ского 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клонения от показ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теля, х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рактер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зующего качество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52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0C7D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исполнителей услуг, испо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нивших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дание, согл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шение, с 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клонениями, превышающ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ми предельно допустимые возможные отклонения от показателя, характеризу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щего качество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3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D59A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Доля испо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нителей услуг, испо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нивших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дание, согл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шение, с откл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нени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я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ми, пр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выш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ющими пр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дельно доп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стимые возмо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ж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ные 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клон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ния от показ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теля, характ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ризу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щего качество оказ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</w:tr>
      <w:tr w:rsidR="00C969F1" w:rsidRPr="00480115" w14:paraId="5DE8D390" w14:textId="77777777" w:rsidTr="00C969F1">
        <w:trPr>
          <w:trHeight w:val="1116"/>
        </w:trPr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967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570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94C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CC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ние пок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зат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ля</w:t>
            </w:r>
          </w:p>
        </w:tc>
        <w:tc>
          <w:tcPr>
            <w:tcW w:w="8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E7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45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770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425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456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CB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4BB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281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2406CCBD" w14:textId="77777777" w:rsidTr="00C969F1">
        <w:trPr>
          <w:trHeight w:val="1704"/>
        </w:trPr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2EC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5E9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6A1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42B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CE2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FDB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45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68A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0F0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A40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8F3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156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5FD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026E2A3C" w14:textId="77777777" w:rsidTr="00C969F1">
        <w:trPr>
          <w:trHeight w:val="276"/>
        </w:trPr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32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D0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1689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C5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3B09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72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0B9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CD2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89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78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AA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66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969F1" w:rsidRPr="00480115" w14:paraId="56C09B3B" w14:textId="77777777" w:rsidTr="00C969F1">
        <w:trPr>
          <w:trHeight w:val="264"/>
        </w:trPr>
        <w:tc>
          <w:tcPr>
            <w:tcW w:w="2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EC9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C19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839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423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317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806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229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DA5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3EB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60F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36E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2A7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251E2462" w14:textId="77777777" w:rsidTr="00C969F1">
        <w:trPr>
          <w:trHeight w:val="264"/>
        </w:trPr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0B8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7BB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7D6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EB6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E33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ED1C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863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1F9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A64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95E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D44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3757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174CAF18" w14:textId="77777777" w:rsidTr="00C969F1">
        <w:trPr>
          <w:trHeight w:val="264"/>
        </w:trPr>
        <w:tc>
          <w:tcPr>
            <w:tcW w:w="28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886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0E1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5C5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8DD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E84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8941E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4CE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274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E34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DB4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6E7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570F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4AA4A99C" w14:textId="77777777" w:rsidTr="00C969F1">
        <w:trPr>
          <w:trHeight w:val="264"/>
        </w:trPr>
        <w:tc>
          <w:tcPr>
            <w:tcW w:w="282" w:type="pct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5F7F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gridSpan w:val="8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7C80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pct"/>
            <w:gridSpan w:val="8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19F0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3A9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858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E95208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7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BEC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2" w:type="pct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82C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E5C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18A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461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3" w:type="pct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9B94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7D7AB2D1" w14:textId="77777777" w:rsidTr="00C969F1">
        <w:trPr>
          <w:trHeight w:val="598"/>
        </w:trPr>
        <w:tc>
          <w:tcPr>
            <w:tcW w:w="5000" w:type="pct"/>
            <w:gridSpan w:val="78"/>
            <w:shd w:val="clear" w:color="auto" w:fill="auto"/>
            <w:vAlign w:val="bottom"/>
            <w:hideMark/>
          </w:tcPr>
          <w:p w14:paraId="2A0BABF3" w14:textId="77777777" w:rsidR="00C969F1" w:rsidRDefault="00C969F1" w:rsidP="00C96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D060CC" w14:textId="77777777" w:rsidR="00C969F1" w:rsidRDefault="00C969F1" w:rsidP="00C96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III. Сведения о плановых показателях, характеризующих объем и качество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в социаль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сфере (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услугу), на "     "              20      г.</w:t>
            </w:r>
          </w:p>
          <w:p w14:paraId="011E2B95" w14:textId="77777777" w:rsidR="00C969F1" w:rsidRPr="00480115" w:rsidRDefault="00C969F1" w:rsidP="00C96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739C435D" w14:textId="77777777" w:rsidTr="00C969F1">
        <w:trPr>
          <w:trHeight w:val="264"/>
        </w:trPr>
        <w:tc>
          <w:tcPr>
            <w:tcW w:w="5000" w:type="pct"/>
            <w:gridSpan w:val="78"/>
            <w:shd w:val="clear" w:color="auto" w:fill="auto"/>
            <w:vAlign w:val="bottom"/>
            <w:hideMark/>
          </w:tcPr>
          <w:p w14:paraId="672AE4E6" w14:textId="77777777" w:rsidR="00C969F1" w:rsidRPr="00480115" w:rsidRDefault="00C969F1" w:rsidP="00C96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укрупненной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</w:tr>
      <w:tr w:rsidR="00C969F1" w:rsidRPr="00480115" w14:paraId="4A770CAF" w14:textId="77777777" w:rsidTr="00C969F1">
        <w:trPr>
          <w:trHeight w:val="264"/>
        </w:trPr>
        <w:tc>
          <w:tcPr>
            <w:tcW w:w="195" w:type="pct"/>
            <w:shd w:val="clear" w:color="auto" w:fill="auto"/>
            <w:vAlign w:val="bottom"/>
            <w:hideMark/>
          </w:tcPr>
          <w:p w14:paraId="4CD131A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gridSpan w:val="10"/>
            <w:shd w:val="clear" w:color="auto" w:fill="auto"/>
            <w:vAlign w:val="bottom"/>
            <w:hideMark/>
          </w:tcPr>
          <w:p w14:paraId="1069EE9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shd w:val="clear" w:color="auto" w:fill="auto"/>
            <w:vAlign w:val="bottom"/>
            <w:hideMark/>
          </w:tcPr>
          <w:p w14:paraId="4AF2EF6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shd w:val="clear" w:color="auto" w:fill="auto"/>
            <w:vAlign w:val="bottom"/>
            <w:hideMark/>
          </w:tcPr>
          <w:p w14:paraId="64D7D08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shd w:val="clear" w:color="auto" w:fill="auto"/>
            <w:vAlign w:val="bottom"/>
            <w:hideMark/>
          </w:tcPr>
          <w:p w14:paraId="4667EA7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shd w:val="clear" w:color="auto" w:fill="auto"/>
            <w:vAlign w:val="bottom"/>
            <w:hideMark/>
          </w:tcPr>
          <w:p w14:paraId="1B9BABA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shd w:val="clear" w:color="auto" w:fill="auto"/>
            <w:vAlign w:val="bottom"/>
            <w:hideMark/>
          </w:tcPr>
          <w:p w14:paraId="3E1420B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shd w:val="clear" w:color="auto" w:fill="auto"/>
            <w:vAlign w:val="bottom"/>
            <w:hideMark/>
          </w:tcPr>
          <w:p w14:paraId="2539106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shd w:val="clear" w:color="auto" w:fill="auto"/>
            <w:vAlign w:val="bottom"/>
            <w:hideMark/>
          </w:tcPr>
          <w:p w14:paraId="1936670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shd w:val="clear" w:color="auto" w:fill="auto"/>
            <w:vAlign w:val="bottom"/>
            <w:hideMark/>
          </w:tcPr>
          <w:p w14:paraId="571A5E5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shd w:val="clear" w:color="auto" w:fill="auto"/>
            <w:vAlign w:val="bottom"/>
            <w:hideMark/>
          </w:tcPr>
          <w:p w14:paraId="29A111C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6"/>
            <w:shd w:val="clear" w:color="auto" w:fill="auto"/>
            <w:vAlign w:val="bottom"/>
            <w:hideMark/>
          </w:tcPr>
          <w:p w14:paraId="2334F78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" w:type="pct"/>
            <w:gridSpan w:val="2"/>
            <w:shd w:val="clear" w:color="auto" w:fill="auto"/>
            <w:vAlign w:val="bottom"/>
            <w:hideMark/>
          </w:tcPr>
          <w:p w14:paraId="420810B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2B1825DE" w14:textId="77777777" w:rsidTr="00C969F1">
        <w:trPr>
          <w:trHeight w:val="709"/>
        </w:trPr>
        <w:tc>
          <w:tcPr>
            <w:tcW w:w="1521" w:type="pct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03D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10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A5C3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Ун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кал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ь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ный номер реес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ровой записи</w:t>
            </w:r>
          </w:p>
        </w:tc>
        <w:tc>
          <w:tcPr>
            <w:tcW w:w="613" w:type="pct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D5E6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80" w:type="pct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AAE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611" w:type="pct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2B4B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Категории потр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бителей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0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21C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Год опред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ления испо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нителей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18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4B4C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Место оказ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28" w:type="pct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7540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Показатель, характеризу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щий качество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 </w:t>
            </w:r>
          </w:p>
        </w:tc>
      </w:tr>
      <w:tr w:rsidR="00C969F1" w:rsidRPr="00480115" w14:paraId="0B5F0977" w14:textId="77777777" w:rsidTr="00C969F1">
        <w:trPr>
          <w:trHeight w:val="1320"/>
        </w:trPr>
        <w:tc>
          <w:tcPr>
            <w:tcW w:w="3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4D0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уникал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ь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ный код орган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зации по Сводн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му 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естру</w:t>
            </w:r>
          </w:p>
        </w:tc>
        <w:tc>
          <w:tcPr>
            <w:tcW w:w="32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E20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нование испо</w:t>
            </w:r>
            <w:r w:rsidR="00D3453C">
              <w:rPr>
                <w:rFonts w:ascii="Times New Roman" w:hAnsi="Times New Roman"/>
                <w:sz w:val="20"/>
                <w:szCs w:val="20"/>
              </w:rPr>
              <w:t>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нителя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5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3DF1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28D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3F6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8D0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647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0D0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EA0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378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вание п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казателя</w:t>
            </w:r>
          </w:p>
        </w:tc>
        <w:tc>
          <w:tcPr>
            <w:tcW w:w="5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5EB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единица изм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рения</w:t>
            </w:r>
          </w:p>
        </w:tc>
      </w:tr>
      <w:tr w:rsidR="00C969F1" w:rsidRPr="00480115" w14:paraId="27CD9955" w14:textId="77777777" w:rsidTr="00C969F1">
        <w:trPr>
          <w:trHeight w:val="1392"/>
        </w:trPr>
        <w:tc>
          <w:tcPr>
            <w:tcW w:w="3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E39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C4A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90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="00D34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4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358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код по ОКОПФ</w:t>
            </w: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BA3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A24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5C2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E58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CC0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195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8D8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3DBA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ACD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</w:tr>
      <w:tr w:rsidR="00C969F1" w:rsidRPr="00480115" w14:paraId="71AF214C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2A13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65C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EC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1C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65A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84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A0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869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67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B37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81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5C3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9E6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969F1" w:rsidRPr="00480115" w14:paraId="422F2B77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B2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22C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558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E8D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услуге</w:t>
            </w:r>
          </w:p>
        </w:tc>
        <w:tc>
          <w:tcPr>
            <w:tcW w:w="3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874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7C5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15B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980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158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107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8E5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E6B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994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6ED2CEDD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DD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64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60B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D5F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BA5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CF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667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8E9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439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D04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3E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241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F51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63842B84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E2E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F7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97B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0A6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800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ADB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143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F19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767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8A3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5C0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7DC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A06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7C32A87C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453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15C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B2C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938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844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504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F3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D7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6D5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833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613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AC0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B76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1D975116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9FB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DA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EA8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A48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31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292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28A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FDF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B2E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C8D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DAA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4BF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93B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6B5CE1D1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8AA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92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8FB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2EF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689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DDB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CCC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246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CC9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FE7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293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2B3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61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2ECF5DED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FCF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60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11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E81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A88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CA9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EFF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2E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920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EA8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7B5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05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0DB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7693667E" w14:textId="77777777" w:rsidTr="00C969F1">
        <w:trPr>
          <w:trHeight w:val="276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50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5C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737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9DD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977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CA8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70C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E7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37A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F23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FAC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93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76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1A5B994E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05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6A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D6C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94E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укрупненной услуге</w:t>
            </w:r>
          </w:p>
        </w:tc>
        <w:tc>
          <w:tcPr>
            <w:tcW w:w="3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9C1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C6B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3D3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564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5EC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CDF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F50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F3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264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1E699E58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0B5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154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A32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F9C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CA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9B7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BAC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7E5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E13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EBD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803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16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411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0D8C54E2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560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65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DF0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5CE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78C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93D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EE7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9C9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C6E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B1B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983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13D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AAA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7A32BA35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2CE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83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61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B68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1C4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E6E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D3B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B1A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61A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25C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C18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174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0AA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3FE6373D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6CE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B84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636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BBA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1A8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983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85F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3F7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51B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5D4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370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E7A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8D5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2BB655BE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EB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CD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7DB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A7C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5B8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F74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13B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766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165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F7A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A3E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D7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39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0036CED7" w14:textId="77777777" w:rsidTr="00C969F1">
        <w:trPr>
          <w:trHeight w:val="264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1B5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813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C2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74C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373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A1F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D6B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E6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D85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307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005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62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08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613C4BEB" w14:textId="77777777" w:rsidTr="00C969F1">
        <w:trPr>
          <w:trHeight w:val="276"/>
        </w:trPr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B2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0DE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07A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615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3D7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AEF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94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CB6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097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C1A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55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7CF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BC5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4F340B22" w14:textId="77777777" w:rsidTr="00C969F1">
        <w:trPr>
          <w:trHeight w:val="264"/>
        </w:trPr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95FEF" w14:textId="77777777" w:rsidR="004436F3" w:rsidRPr="00480115" w:rsidRDefault="004436F3" w:rsidP="00191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2421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F612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DD59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7572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121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EBD0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5F6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0D4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0BB7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124567B7" w14:textId="77777777" w:rsidTr="00C969F1">
        <w:trPr>
          <w:trHeight w:val="264"/>
        </w:trPr>
        <w:tc>
          <w:tcPr>
            <w:tcW w:w="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C07D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4CF6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6045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0D6D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FE00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1930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164E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7EB9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5261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3295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711533F9" w14:textId="77777777" w:rsidTr="00C969F1">
        <w:trPr>
          <w:trHeight w:val="1188"/>
        </w:trPr>
        <w:tc>
          <w:tcPr>
            <w:tcW w:w="43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960D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Значение планового показателя, характер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зующего качество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68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789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Предельно допуст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мые возможные 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клонения от показ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теля, характеризу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щего качество оказ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2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00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2158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865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8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D655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Предельные допустимые возможные отклонения от показателя, характериз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ющего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</w:t>
            </w:r>
          </w:p>
        </w:tc>
      </w:tr>
      <w:tr w:rsidR="00C969F1" w:rsidRPr="00480115" w14:paraId="040FF8A0" w14:textId="77777777" w:rsidTr="00C969F1">
        <w:trPr>
          <w:trHeight w:val="1320"/>
        </w:trPr>
        <w:tc>
          <w:tcPr>
            <w:tcW w:w="4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C10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273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A76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ние показат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ля</w:t>
            </w:r>
          </w:p>
        </w:tc>
        <w:tc>
          <w:tcPr>
            <w:tcW w:w="7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68E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83" w:type="pct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D6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ципальными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казе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ными учреждениями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ципального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63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21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оказываем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пальными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бюджетными и автоно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ными учр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ждениями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397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C16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в соотве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ствии с конкурсом</w:t>
            </w:r>
          </w:p>
        </w:tc>
        <w:tc>
          <w:tcPr>
            <w:tcW w:w="616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685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в соответствии с социальными се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тификатами</w:t>
            </w:r>
          </w:p>
        </w:tc>
        <w:tc>
          <w:tcPr>
            <w:tcW w:w="48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FD9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75ACABFD" w14:textId="77777777" w:rsidTr="00C969F1">
        <w:trPr>
          <w:trHeight w:val="1392"/>
        </w:trPr>
        <w:tc>
          <w:tcPr>
            <w:tcW w:w="4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CE2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27D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8C5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ECD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5F5B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683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31C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562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A18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FC0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5F6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6F1DB86F" w14:textId="77777777" w:rsidTr="00C969F1">
        <w:trPr>
          <w:trHeight w:val="264"/>
        </w:trPr>
        <w:tc>
          <w:tcPr>
            <w:tcW w:w="43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0F7A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C43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66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24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443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0A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8A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BD2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1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DBE2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49B7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C969F1" w:rsidRPr="00480115" w14:paraId="144C7C15" w14:textId="77777777" w:rsidTr="00C969F1">
        <w:trPr>
          <w:trHeight w:val="264"/>
        </w:trPr>
        <w:tc>
          <w:tcPr>
            <w:tcW w:w="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7B0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7DF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10D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1D6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BF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B0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01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85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855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DF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0F98244F" w14:textId="77777777" w:rsidTr="00C969F1">
        <w:trPr>
          <w:trHeight w:val="264"/>
        </w:trPr>
        <w:tc>
          <w:tcPr>
            <w:tcW w:w="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E9E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63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D71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DA1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E5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9D0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1C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8B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57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594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13D8BFBF" w14:textId="77777777" w:rsidTr="00C969F1">
        <w:trPr>
          <w:trHeight w:val="264"/>
        </w:trPr>
        <w:tc>
          <w:tcPr>
            <w:tcW w:w="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95A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44C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FA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C35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B7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D8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F65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FFC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BA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9B8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31B13E18" w14:textId="77777777" w:rsidTr="00C969F1">
        <w:trPr>
          <w:trHeight w:val="264"/>
        </w:trPr>
        <w:tc>
          <w:tcPr>
            <w:tcW w:w="43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C83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F14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71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7A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27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3A9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B69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EBD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AD0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7C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CC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219B51F2" w14:textId="77777777" w:rsidTr="00C969F1">
        <w:trPr>
          <w:trHeight w:val="264"/>
        </w:trPr>
        <w:tc>
          <w:tcPr>
            <w:tcW w:w="43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EC5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8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2CCB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71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C0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D3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1B9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30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76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18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B45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3F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787821EF" w14:textId="77777777" w:rsidTr="00C969F1">
        <w:trPr>
          <w:trHeight w:val="804"/>
        </w:trPr>
        <w:tc>
          <w:tcPr>
            <w:tcW w:w="5000" w:type="pct"/>
            <w:gridSpan w:val="7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403" w14:textId="77777777" w:rsidR="00C969F1" w:rsidRDefault="00C969F1" w:rsidP="00C96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IV. Сведения о фактических показателях, характеризующих объем и качество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услугу),  на "     "              20      г.</w:t>
            </w:r>
          </w:p>
          <w:p w14:paraId="3D40C2A6" w14:textId="77777777" w:rsidR="00C969F1" w:rsidRPr="00480115" w:rsidRDefault="00C969F1" w:rsidP="00C96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2E54E6EC" w14:textId="77777777" w:rsidTr="00C969F1">
        <w:trPr>
          <w:trHeight w:val="264"/>
        </w:trPr>
        <w:tc>
          <w:tcPr>
            <w:tcW w:w="5000" w:type="pct"/>
            <w:gridSpan w:val="78"/>
            <w:shd w:val="clear" w:color="auto" w:fill="auto"/>
            <w:noWrap/>
            <w:vAlign w:val="bottom"/>
            <w:hideMark/>
          </w:tcPr>
          <w:p w14:paraId="33BAC08A" w14:textId="77777777" w:rsidR="00C969F1" w:rsidRDefault="00C969F1" w:rsidP="00C96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Наименование укрупненной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  <w:p w14:paraId="1E794B92" w14:textId="77777777" w:rsidR="00C969F1" w:rsidRPr="00480115" w:rsidRDefault="00C969F1" w:rsidP="00C96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2F9A33D5" w14:textId="77777777" w:rsidTr="00C969F1">
        <w:trPr>
          <w:trHeight w:val="1116"/>
        </w:trPr>
        <w:tc>
          <w:tcPr>
            <w:tcW w:w="108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F22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1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532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Уникальный номер реестр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вой записи</w:t>
            </w:r>
          </w:p>
        </w:tc>
        <w:tc>
          <w:tcPr>
            <w:tcW w:w="47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A1B1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E08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Условия (формы)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6FB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Категории потребит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лей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3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824" w14:textId="77777777" w:rsidR="004436F3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Год опр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деления исполн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телей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  <w:p w14:paraId="2B073652" w14:textId="77777777" w:rsidR="004436F3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BBA814" w14:textId="77777777" w:rsidR="004436F3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2BDB43" w14:textId="77777777" w:rsidR="004436F3" w:rsidRPr="00DB2390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490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9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69A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Показатель, характеризу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щий качество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0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4963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Значение фактич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ского пок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зателя, х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lastRenderedPageBreak/>
              <w:t>рактер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зующего качество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</w:tr>
      <w:tr w:rsidR="00C969F1" w:rsidRPr="00480115" w14:paraId="3207BFB7" w14:textId="77777777" w:rsidTr="00C969F1">
        <w:trPr>
          <w:trHeight w:val="708"/>
        </w:trPr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630" w14:textId="77777777" w:rsidR="004436F3" w:rsidRPr="009038F8" w:rsidRDefault="004436F3" w:rsidP="001919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8F8">
              <w:rPr>
                <w:rFonts w:ascii="Times New Roman" w:hAnsi="Times New Roman"/>
                <w:sz w:val="16"/>
                <w:szCs w:val="16"/>
              </w:rPr>
              <w:lastRenderedPageBreak/>
              <w:t>ун</w:t>
            </w:r>
            <w:r w:rsidRPr="009038F8">
              <w:rPr>
                <w:rFonts w:ascii="Times New Roman" w:hAnsi="Times New Roman"/>
                <w:sz w:val="16"/>
                <w:szCs w:val="16"/>
              </w:rPr>
              <w:t>и</w:t>
            </w:r>
            <w:r w:rsidRPr="009038F8">
              <w:rPr>
                <w:rFonts w:ascii="Times New Roman" w:hAnsi="Times New Roman"/>
                <w:sz w:val="16"/>
                <w:szCs w:val="16"/>
              </w:rPr>
              <w:t>кальный код орган</w:t>
            </w:r>
            <w:r w:rsidRPr="009038F8">
              <w:rPr>
                <w:rFonts w:ascii="Times New Roman" w:hAnsi="Times New Roman"/>
                <w:sz w:val="16"/>
                <w:szCs w:val="16"/>
              </w:rPr>
              <w:t>и</w:t>
            </w:r>
            <w:r w:rsidRPr="009038F8">
              <w:rPr>
                <w:rFonts w:ascii="Times New Roman" w:hAnsi="Times New Roman"/>
                <w:sz w:val="16"/>
                <w:szCs w:val="16"/>
              </w:rPr>
              <w:t>зации по Сводн</w:t>
            </w:r>
            <w:r w:rsidRPr="009038F8">
              <w:rPr>
                <w:rFonts w:ascii="Times New Roman" w:hAnsi="Times New Roman"/>
                <w:sz w:val="16"/>
                <w:szCs w:val="16"/>
              </w:rPr>
              <w:t>о</w:t>
            </w:r>
            <w:r w:rsidRPr="009038F8">
              <w:rPr>
                <w:rFonts w:ascii="Times New Roman" w:hAnsi="Times New Roman"/>
                <w:sz w:val="16"/>
                <w:szCs w:val="16"/>
              </w:rPr>
              <w:t>му р</w:t>
            </w:r>
            <w:r w:rsidRPr="009038F8">
              <w:rPr>
                <w:rFonts w:ascii="Times New Roman" w:hAnsi="Times New Roman"/>
                <w:sz w:val="16"/>
                <w:szCs w:val="16"/>
              </w:rPr>
              <w:t>е</w:t>
            </w:r>
            <w:r w:rsidRPr="009038F8">
              <w:rPr>
                <w:rFonts w:ascii="Times New Roman" w:hAnsi="Times New Roman"/>
                <w:sz w:val="16"/>
                <w:szCs w:val="16"/>
              </w:rPr>
              <w:t>естру</w:t>
            </w:r>
          </w:p>
        </w:tc>
        <w:tc>
          <w:tcPr>
            <w:tcW w:w="3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B809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нов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ние испо</w:t>
            </w:r>
            <w:r w:rsidR="00D3453C">
              <w:rPr>
                <w:rFonts w:ascii="Times New Roman" w:hAnsi="Times New Roman"/>
                <w:sz w:val="20"/>
                <w:szCs w:val="20"/>
              </w:rPr>
              <w:t>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нителя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0FD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организацио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но-правовая форма</w:t>
            </w:r>
          </w:p>
        </w:tc>
        <w:tc>
          <w:tcPr>
            <w:tcW w:w="51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5D1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B9E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CE5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634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970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C75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DA2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нование показ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6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E94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единица измер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0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D76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3C6B39AA" w14:textId="77777777" w:rsidTr="00C969F1">
        <w:trPr>
          <w:trHeight w:val="2088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A5B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6A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2DA8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="00D3453C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в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</w:t>
            </w:r>
            <w:r w:rsidR="00D3453C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049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код по ОКОПФ</w:t>
            </w: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DA9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6CB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28C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500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1DE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74E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5BB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1B9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нование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9AD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F90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710AAC9A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A8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63E4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0328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13DC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C25A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D1F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6FC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95D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A21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98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970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890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52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0B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969F1" w:rsidRPr="00480115" w14:paraId="52253DDC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92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24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247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F46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51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7FE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319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0BB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8AB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F4C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6AE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2BD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C8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34C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7EE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26A741F5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132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F25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F5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9B8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BF3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830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A7A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216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830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5AC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E60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3F5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80D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6D3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75B1DFB1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F7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A1F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989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A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F0F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785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936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6CB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006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035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35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FB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ECB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75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74193D22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C0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2E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2BB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B8A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198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9D6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D5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1CB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B5C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911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1ED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DB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9B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3AC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10F31825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4F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CC0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3D9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3B5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AFA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903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025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A41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0AC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203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556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D4F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AD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D1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0E08F74D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AA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209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98E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05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820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31E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9CE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B9D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381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D3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48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62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053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9B9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08F80344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EE7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D6A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2B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42E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858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A8E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E6F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351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A9A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B1B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DCE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69B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170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BF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3184760D" w14:textId="77777777" w:rsidTr="00C969F1">
        <w:trPr>
          <w:trHeight w:val="27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071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F0D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E9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E3B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A4E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D4B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5F4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D95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228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E1D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D92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001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586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6E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969F1" w:rsidRPr="00480115" w14:paraId="15A702BA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D6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631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7FC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F81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услуге</w:t>
            </w:r>
          </w:p>
        </w:tc>
        <w:tc>
          <w:tcPr>
            <w:tcW w:w="51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764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8AC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362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464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A54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770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262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C7A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C9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D4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0E7A7DEF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5EC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D86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F6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5CE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6BF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09F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3E7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166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605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663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EF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9B6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609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2DB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017C6725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FE3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176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32A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D3E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26F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422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67A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106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B81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B87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3E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77C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1D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0C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2B99CD55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2C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A5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354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9E1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323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56C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C2C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62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4D7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187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A3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410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41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B0E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40E963FB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9D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D4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F44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CF1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640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BB8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345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D97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CCD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9AA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CD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4D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42B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7D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0475EC29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53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A17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131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252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4F0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4F9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B5A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E68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32C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4B5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5DC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B49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76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939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065E6F4C" w14:textId="77777777" w:rsidTr="00C969F1">
        <w:trPr>
          <w:trHeight w:val="264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32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AFE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0B9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4AD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2A8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B83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F14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2A7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639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4B9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26F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B6D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B81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1D9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06135BFC" w14:textId="77777777" w:rsidTr="00C969F1">
        <w:trPr>
          <w:trHeight w:val="276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5B9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D8A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415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E6C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D05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32A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3DF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FF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8D6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B69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B7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A8C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894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181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69F1" w:rsidRPr="00480115" w14:paraId="4C9FF993" w14:textId="77777777" w:rsidTr="00C969F1">
        <w:trPr>
          <w:trHeight w:val="792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862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259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95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A3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B24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402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93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Руковод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тель (упо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номоченное лицо)</w:t>
            </w:r>
          </w:p>
        </w:tc>
        <w:tc>
          <w:tcPr>
            <w:tcW w:w="8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75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41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_____________ (по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д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пись)</w:t>
            </w:r>
          </w:p>
        </w:tc>
        <w:tc>
          <w:tcPr>
            <w:tcW w:w="7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F19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__________________(Ф.И.О.)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46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9F1" w:rsidRPr="00480115" w14:paraId="50786275" w14:textId="77777777" w:rsidTr="00C969F1">
        <w:trPr>
          <w:trHeight w:val="528"/>
        </w:trPr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4D8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E93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0E3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034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128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034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26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"   "          20___ г.</w:t>
            </w:r>
          </w:p>
        </w:tc>
        <w:tc>
          <w:tcPr>
            <w:tcW w:w="4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77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10D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39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9A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31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151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B94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660CE7" w14:textId="77777777" w:rsidR="004436F3" w:rsidRPr="00480115" w:rsidRDefault="004436F3" w:rsidP="004436F3">
      <w:pPr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163"/>
        <w:gridCol w:w="1163"/>
        <w:gridCol w:w="642"/>
        <w:gridCol w:w="1402"/>
        <w:gridCol w:w="1402"/>
        <w:gridCol w:w="1101"/>
        <w:gridCol w:w="1236"/>
        <w:gridCol w:w="1476"/>
        <w:gridCol w:w="1476"/>
        <w:gridCol w:w="1476"/>
        <w:gridCol w:w="1056"/>
      </w:tblGrid>
      <w:tr w:rsidR="004436F3" w:rsidRPr="00480115" w14:paraId="2641C828" w14:textId="77777777" w:rsidTr="00C969F1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110" w14:textId="77777777" w:rsidR="004436F3" w:rsidRPr="00480115" w:rsidRDefault="004436F3" w:rsidP="001919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0FC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262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A71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F4C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F0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308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82F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A0E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00A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0A2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E4F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51811592" w14:textId="77777777" w:rsidTr="00C969F1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EE1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Фактическое отклонение от показателя, характериз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ющего кач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ство оказания </w:t>
            </w:r>
            <w:r w:rsidR="00D3453C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="00D3453C">
              <w:rPr>
                <w:rFonts w:ascii="Times New Roman" w:hAnsi="Times New Roman"/>
                <w:sz w:val="20"/>
                <w:szCs w:val="20"/>
              </w:rPr>
              <w:t>ь</w:t>
            </w:r>
            <w:r w:rsidR="00D3453C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7F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55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EAD1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Фактическое отклонение от показателя, характериз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ющего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752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ющего кач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ство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DC7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ющего объем оказания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ниципальной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3C7B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Причина прев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ы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шения</w:t>
            </w:r>
          </w:p>
        </w:tc>
      </w:tr>
      <w:tr w:rsidR="004436F3" w:rsidRPr="00480115" w14:paraId="2BABACA4" w14:textId="77777777" w:rsidTr="00C969F1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688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28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вание п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B50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единица измер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143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казе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ными учр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ждениями на основании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05C1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бю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д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жетными и автономными учреждени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я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ми на осн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вании </w:t>
            </w:r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ципального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6B7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в соотве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ствии с конку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B53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в соотве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ствии с социал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ь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ными се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р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тификат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а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DD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18C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C5E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4F2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65173218" w14:textId="77777777" w:rsidTr="00C969F1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D3C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C4E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468F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о</w:t>
            </w:r>
            <w:r w:rsidRPr="00480115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7F6" w14:textId="77777777" w:rsidR="004436F3" w:rsidRPr="00480115" w:rsidRDefault="004436F3" w:rsidP="001919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344E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694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AE6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645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2D4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AD74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03BF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909A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6F3" w:rsidRPr="00480115" w14:paraId="1A06AE74" w14:textId="77777777" w:rsidTr="00C969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DD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EDBF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98E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13B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EA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8EE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5B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306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7F4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F5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CBF5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6E6A" w14:textId="77777777" w:rsidR="004436F3" w:rsidRPr="00480115" w:rsidRDefault="004436F3" w:rsidP="00D34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4436F3" w:rsidRPr="00480115" w14:paraId="35DE35E8" w14:textId="77777777" w:rsidTr="00C969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58B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C771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F4C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F92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D64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BAE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25C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38C8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234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283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F815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34B0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436F3" w:rsidRPr="00480115" w14:paraId="0BCD0EE0" w14:textId="77777777" w:rsidTr="00C969F1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C35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09E9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29C6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942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91ED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0612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934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706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951B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1DA7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586C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0F63" w14:textId="77777777" w:rsidR="004436F3" w:rsidRPr="00480115" w:rsidRDefault="004436F3" w:rsidP="0019192A">
            <w:pPr>
              <w:rPr>
                <w:rFonts w:ascii="Times New Roman" w:hAnsi="Times New Roman"/>
                <w:sz w:val="20"/>
                <w:szCs w:val="20"/>
              </w:rPr>
            </w:pPr>
            <w:r w:rsidRPr="004801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54C06CE8" w14:textId="77777777" w:rsidR="00A9614E" w:rsidRPr="00EB3FC3" w:rsidRDefault="00A9614E" w:rsidP="00A9614E">
      <w:pPr>
        <w:jc w:val="right"/>
        <w:rPr>
          <w:rFonts w:eastAsia="Calibri"/>
          <w:sz w:val="24"/>
          <w:szCs w:val="24"/>
          <w:lang w:eastAsia="en-US"/>
        </w:rPr>
        <w:sectPr w:rsidR="00A9614E" w:rsidRPr="00EB3FC3" w:rsidSect="00262B6A">
          <w:pgSz w:w="16838" w:h="11906" w:orient="landscape"/>
          <w:pgMar w:top="1701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14:paraId="751EEFB2" w14:textId="77777777" w:rsidR="00A9614E" w:rsidRDefault="00A9614E" w:rsidP="00916393">
      <w:pPr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sectPr w:rsidR="00A9614E" w:rsidSect="00DC3663">
      <w:headerReference w:type="default" r:id="rId46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B9D68" w14:textId="77777777" w:rsidR="00B23C84" w:rsidRDefault="00B23C84" w:rsidP="005E4102">
      <w:r>
        <w:separator/>
      </w:r>
    </w:p>
  </w:endnote>
  <w:endnote w:type="continuationSeparator" w:id="0">
    <w:p w14:paraId="6D7CF7F1" w14:textId="77777777" w:rsidR="00B23C84" w:rsidRDefault="00B23C84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375B1" w14:textId="77777777" w:rsidR="00CC5F9D" w:rsidRPr="00104A38" w:rsidRDefault="00CC5F9D" w:rsidP="0019192A">
    <w:pPr>
      <w:pStyle w:val="aa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23479" w14:textId="77777777" w:rsidR="00B23C84" w:rsidRDefault="00B23C84" w:rsidP="005E4102">
      <w:r>
        <w:separator/>
      </w:r>
    </w:p>
  </w:footnote>
  <w:footnote w:type="continuationSeparator" w:id="0">
    <w:p w14:paraId="64728F2F" w14:textId="77777777" w:rsidR="00B23C84" w:rsidRDefault="00B23C84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3593B" w14:textId="77777777" w:rsidR="00CC5F9D" w:rsidRPr="00916393" w:rsidRDefault="00CC5F9D" w:rsidP="00916393">
    <w:pPr>
      <w:pStyle w:val="a8"/>
      <w:jc w:val="right"/>
      <w:rPr>
        <w:rFonts w:ascii="Times New Roman" w:hAnsi="Times New Roman"/>
        <w:sz w:val="28"/>
        <w:szCs w:val="28"/>
      </w:rPr>
    </w:pPr>
    <w:r w:rsidRPr="00916393">
      <w:rPr>
        <w:rFonts w:ascii="Times New Roman" w:hAnsi="Times New Roman"/>
        <w:sz w:val="28"/>
        <w:szCs w:val="28"/>
      </w:rPr>
      <w:fldChar w:fldCharType="begin"/>
    </w:r>
    <w:r w:rsidRPr="00916393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916393">
      <w:rPr>
        <w:rFonts w:ascii="Times New Roman" w:hAnsi="Times New Roman"/>
        <w:sz w:val="28"/>
        <w:szCs w:val="28"/>
      </w:rPr>
      <w:fldChar w:fldCharType="separate"/>
    </w:r>
    <w:r w:rsidR="0086750A">
      <w:rPr>
        <w:rFonts w:ascii="Times New Roman" w:hAnsi="Times New Roman"/>
        <w:noProof/>
        <w:sz w:val="28"/>
        <w:szCs w:val="28"/>
      </w:rPr>
      <w:t>8</w:t>
    </w:r>
    <w:r w:rsidRPr="00916393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7014" w14:textId="77777777" w:rsidR="00CC5F9D" w:rsidRPr="00532924" w:rsidRDefault="00CC5F9D" w:rsidP="00E219CF">
    <w:pPr>
      <w:pStyle w:val="a8"/>
      <w:jc w:val="right"/>
      <w:rPr>
        <w:rFonts w:ascii="Times New Roman" w:hAnsi="Times New Roman"/>
        <w:sz w:val="28"/>
        <w:szCs w:val="28"/>
      </w:rPr>
    </w:pPr>
    <w:r w:rsidRPr="00532924">
      <w:rPr>
        <w:rFonts w:ascii="Times New Roman" w:hAnsi="Times New Roman"/>
        <w:sz w:val="28"/>
        <w:szCs w:val="28"/>
      </w:rPr>
      <w:fldChar w:fldCharType="begin"/>
    </w:r>
    <w:r w:rsidRPr="00532924">
      <w:rPr>
        <w:rFonts w:ascii="Times New Roman" w:hAnsi="Times New Roman"/>
        <w:sz w:val="28"/>
        <w:szCs w:val="28"/>
      </w:rPr>
      <w:instrText xml:space="preserve"> PAGE   \* MERGEFORMAT </w:instrText>
    </w:r>
    <w:r w:rsidRPr="00532924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37</w:t>
    </w:r>
    <w:r w:rsidRPr="0053292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332EF"/>
    <w:multiLevelType w:val="multilevel"/>
    <w:tmpl w:val="6832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18CF"/>
    <w:multiLevelType w:val="hybridMultilevel"/>
    <w:tmpl w:val="B4E0AAB0"/>
    <w:lvl w:ilvl="0" w:tplc="A4EED7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13FCB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CF75CD"/>
    <w:multiLevelType w:val="hybridMultilevel"/>
    <w:tmpl w:val="D9425760"/>
    <w:lvl w:ilvl="0" w:tplc="B6568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6238598A"/>
    <w:multiLevelType w:val="hybridMultilevel"/>
    <w:tmpl w:val="D6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5C29DB"/>
    <w:multiLevelType w:val="multilevel"/>
    <w:tmpl w:val="FA0A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E2AFE"/>
    <w:multiLevelType w:val="multilevel"/>
    <w:tmpl w:val="0EBED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4DA2B53"/>
    <w:multiLevelType w:val="hybridMultilevel"/>
    <w:tmpl w:val="3B98CAC2"/>
    <w:lvl w:ilvl="0" w:tplc="69C4F20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AFB2FC6"/>
    <w:multiLevelType w:val="multilevel"/>
    <w:tmpl w:val="03B6A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8"/>
  </w:num>
  <w:num w:numId="5">
    <w:abstractNumId w:val="4"/>
  </w:num>
  <w:num w:numId="6">
    <w:abstractNumId w:val="17"/>
  </w:num>
  <w:num w:numId="7">
    <w:abstractNumId w:val="1"/>
  </w:num>
  <w:num w:numId="8">
    <w:abstractNumId w:val="15"/>
  </w:num>
  <w:num w:numId="9">
    <w:abstractNumId w:val="19"/>
  </w:num>
  <w:num w:numId="10">
    <w:abstractNumId w:val="2"/>
  </w:num>
  <w:num w:numId="11">
    <w:abstractNumId w:val="6"/>
  </w:num>
  <w:num w:numId="12">
    <w:abstractNumId w:val="9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0"/>
  </w:num>
  <w:num w:numId="16">
    <w:abstractNumId w:val="21"/>
  </w:num>
  <w:num w:numId="17">
    <w:abstractNumId w:val="12"/>
  </w:num>
  <w:num w:numId="18">
    <w:abstractNumId w:val="20"/>
  </w:num>
  <w:num w:numId="19">
    <w:abstractNumId w:val="10"/>
  </w:num>
  <w:num w:numId="20">
    <w:abstractNumId w:val="8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1BD9"/>
    <w:rsid w:val="0000531E"/>
    <w:rsid w:val="00006A8E"/>
    <w:rsid w:val="00017D5F"/>
    <w:rsid w:val="000241E2"/>
    <w:rsid w:val="000244B4"/>
    <w:rsid w:val="00032874"/>
    <w:rsid w:val="0003531C"/>
    <w:rsid w:val="00035A1A"/>
    <w:rsid w:val="00047543"/>
    <w:rsid w:val="00047EFA"/>
    <w:rsid w:val="000534A9"/>
    <w:rsid w:val="000545CB"/>
    <w:rsid w:val="00060BC0"/>
    <w:rsid w:val="00063FC0"/>
    <w:rsid w:val="00065241"/>
    <w:rsid w:val="000701CA"/>
    <w:rsid w:val="00072EE4"/>
    <w:rsid w:val="0007529F"/>
    <w:rsid w:val="00075858"/>
    <w:rsid w:val="00083926"/>
    <w:rsid w:val="000846FC"/>
    <w:rsid w:val="000A3A31"/>
    <w:rsid w:val="000A7355"/>
    <w:rsid w:val="000B0B73"/>
    <w:rsid w:val="000B0C2E"/>
    <w:rsid w:val="000B496B"/>
    <w:rsid w:val="000B7D29"/>
    <w:rsid w:val="000C47CF"/>
    <w:rsid w:val="000E13AA"/>
    <w:rsid w:val="000E246B"/>
    <w:rsid w:val="000E59A8"/>
    <w:rsid w:val="000E722C"/>
    <w:rsid w:val="000F1F5B"/>
    <w:rsid w:val="000F4FD5"/>
    <w:rsid w:val="00100B08"/>
    <w:rsid w:val="00105070"/>
    <w:rsid w:val="00113317"/>
    <w:rsid w:val="001150DF"/>
    <w:rsid w:val="00135590"/>
    <w:rsid w:val="001369C2"/>
    <w:rsid w:val="00142141"/>
    <w:rsid w:val="001565F3"/>
    <w:rsid w:val="001649D3"/>
    <w:rsid w:val="00165E85"/>
    <w:rsid w:val="00166A23"/>
    <w:rsid w:val="0017323C"/>
    <w:rsid w:val="00177042"/>
    <w:rsid w:val="0018022C"/>
    <w:rsid w:val="001803B2"/>
    <w:rsid w:val="0019192A"/>
    <w:rsid w:val="001946E5"/>
    <w:rsid w:val="00194FF9"/>
    <w:rsid w:val="001A3779"/>
    <w:rsid w:val="001A48F2"/>
    <w:rsid w:val="001A633F"/>
    <w:rsid w:val="001A63E9"/>
    <w:rsid w:val="001A673D"/>
    <w:rsid w:val="001A7480"/>
    <w:rsid w:val="001B7163"/>
    <w:rsid w:val="001B7C2B"/>
    <w:rsid w:val="001C04EB"/>
    <w:rsid w:val="001C14C1"/>
    <w:rsid w:val="001C6CEC"/>
    <w:rsid w:val="001D1EEF"/>
    <w:rsid w:val="001D7DFB"/>
    <w:rsid w:val="001E3B79"/>
    <w:rsid w:val="001E6F10"/>
    <w:rsid w:val="001F3C03"/>
    <w:rsid w:val="001F5520"/>
    <w:rsid w:val="001F71C6"/>
    <w:rsid w:val="001F7FE8"/>
    <w:rsid w:val="00200BC7"/>
    <w:rsid w:val="00212CD9"/>
    <w:rsid w:val="002131DF"/>
    <w:rsid w:val="00213E62"/>
    <w:rsid w:val="002255C5"/>
    <w:rsid w:val="00231BD8"/>
    <w:rsid w:val="002351F3"/>
    <w:rsid w:val="002361C5"/>
    <w:rsid w:val="00236B4E"/>
    <w:rsid w:val="0023724B"/>
    <w:rsid w:val="002438D4"/>
    <w:rsid w:val="00244BE5"/>
    <w:rsid w:val="00246AD6"/>
    <w:rsid w:val="00253896"/>
    <w:rsid w:val="00253940"/>
    <w:rsid w:val="0025640E"/>
    <w:rsid w:val="002577BB"/>
    <w:rsid w:val="00257B84"/>
    <w:rsid w:val="00262B6A"/>
    <w:rsid w:val="0027149C"/>
    <w:rsid w:val="00272953"/>
    <w:rsid w:val="002826A7"/>
    <w:rsid w:val="00295060"/>
    <w:rsid w:val="00296FB9"/>
    <w:rsid w:val="002A573F"/>
    <w:rsid w:val="002A6125"/>
    <w:rsid w:val="002B040F"/>
    <w:rsid w:val="002B2595"/>
    <w:rsid w:val="002B287B"/>
    <w:rsid w:val="002B33AA"/>
    <w:rsid w:val="002C1292"/>
    <w:rsid w:val="002C1BE4"/>
    <w:rsid w:val="002D0324"/>
    <w:rsid w:val="002D128A"/>
    <w:rsid w:val="002D1D7B"/>
    <w:rsid w:val="002D384F"/>
    <w:rsid w:val="002D3BAE"/>
    <w:rsid w:val="002D6995"/>
    <w:rsid w:val="002E4E02"/>
    <w:rsid w:val="002E7164"/>
    <w:rsid w:val="002E77A2"/>
    <w:rsid w:val="002F0D08"/>
    <w:rsid w:val="002F3D37"/>
    <w:rsid w:val="003005F3"/>
    <w:rsid w:val="0030208D"/>
    <w:rsid w:val="00317134"/>
    <w:rsid w:val="0032118D"/>
    <w:rsid w:val="00321224"/>
    <w:rsid w:val="00323620"/>
    <w:rsid w:val="003353E0"/>
    <w:rsid w:val="003359E2"/>
    <w:rsid w:val="003373B7"/>
    <w:rsid w:val="0034143F"/>
    <w:rsid w:val="0035372E"/>
    <w:rsid w:val="00353D1B"/>
    <w:rsid w:val="00367408"/>
    <w:rsid w:val="003717C1"/>
    <w:rsid w:val="00372568"/>
    <w:rsid w:val="00375203"/>
    <w:rsid w:val="00382129"/>
    <w:rsid w:val="003862EA"/>
    <w:rsid w:val="003A48BC"/>
    <w:rsid w:val="003A5A83"/>
    <w:rsid w:val="003B051D"/>
    <w:rsid w:val="003B1F36"/>
    <w:rsid w:val="003C7563"/>
    <w:rsid w:val="003E2D12"/>
    <w:rsid w:val="003E422D"/>
    <w:rsid w:val="003E7A89"/>
    <w:rsid w:val="003F07B6"/>
    <w:rsid w:val="003F6754"/>
    <w:rsid w:val="004102B1"/>
    <w:rsid w:val="00413373"/>
    <w:rsid w:val="00414B79"/>
    <w:rsid w:val="004203ED"/>
    <w:rsid w:val="004233AF"/>
    <w:rsid w:val="00426A6E"/>
    <w:rsid w:val="00441F90"/>
    <w:rsid w:val="004436F3"/>
    <w:rsid w:val="00443B2F"/>
    <w:rsid w:val="004455D0"/>
    <w:rsid w:val="00445E19"/>
    <w:rsid w:val="0045303F"/>
    <w:rsid w:val="00460376"/>
    <w:rsid w:val="004639BC"/>
    <w:rsid w:val="00470F01"/>
    <w:rsid w:val="00483DD9"/>
    <w:rsid w:val="004848A9"/>
    <w:rsid w:val="00487A21"/>
    <w:rsid w:val="00487C26"/>
    <w:rsid w:val="00492A2B"/>
    <w:rsid w:val="004A0B7B"/>
    <w:rsid w:val="004A287D"/>
    <w:rsid w:val="004A35D7"/>
    <w:rsid w:val="004B2BE6"/>
    <w:rsid w:val="004B3362"/>
    <w:rsid w:val="004B3489"/>
    <w:rsid w:val="004C034B"/>
    <w:rsid w:val="004C2279"/>
    <w:rsid w:val="004C3D17"/>
    <w:rsid w:val="004C4EAD"/>
    <w:rsid w:val="004C5394"/>
    <w:rsid w:val="004C6FBB"/>
    <w:rsid w:val="004D1D58"/>
    <w:rsid w:val="004D7548"/>
    <w:rsid w:val="004D75A0"/>
    <w:rsid w:val="004F3E9D"/>
    <w:rsid w:val="004F40C4"/>
    <w:rsid w:val="004F571F"/>
    <w:rsid w:val="004F67B8"/>
    <w:rsid w:val="005031CE"/>
    <w:rsid w:val="00503C4C"/>
    <w:rsid w:val="00505504"/>
    <w:rsid w:val="00514617"/>
    <w:rsid w:val="00515C1F"/>
    <w:rsid w:val="005165C2"/>
    <w:rsid w:val="00517344"/>
    <w:rsid w:val="005227F3"/>
    <w:rsid w:val="00525836"/>
    <w:rsid w:val="005308FD"/>
    <w:rsid w:val="00532307"/>
    <w:rsid w:val="00532924"/>
    <w:rsid w:val="00532F6E"/>
    <w:rsid w:val="00556A0F"/>
    <w:rsid w:val="00571FD4"/>
    <w:rsid w:val="00575E4C"/>
    <w:rsid w:val="00577F38"/>
    <w:rsid w:val="00580CB8"/>
    <w:rsid w:val="005811C2"/>
    <w:rsid w:val="00581DEF"/>
    <w:rsid w:val="005826D0"/>
    <w:rsid w:val="005831F1"/>
    <w:rsid w:val="00593090"/>
    <w:rsid w:val="0059400D"/>
    <w:rsid w:val="005A365B"/>
    <w:rsid w:val="005A59BA"/>
    <w:rsid w:val="005A6E97"/>
    <w:rsid w:val="005B6A6A"/>
    <w:rsid w:val="005B7C54"/>
    <w:rsid w:val="005C281A"/>
    <w:rsid w:val="005D0A64"/>
    <w:rsid w:val="005D1970"/>
    <w:rsid w:val="005D20DC"/>
    <w:rsid w:val="005D2B4D"/>
    <w:rsid w:val="005D39B0"/>
    <w:rsid w:val="005D6A60"/>
    <w:rsid w:val="005D7589"/>
    <w:rsid w:val="005E4102"/>
    <w:rsid w:val="005F3432"/>
    <w:rsid w:val="005F3837"/>
    <w:rsid w:val="00604C8D"/>
    <w:rsid w:val="006233C2"/>
    <w:rsid w:val="006246BC"/>
    <w:rsid w:val="00631675"/>
    <w:rsid w:val="00637A43"/>
    <w:rsid w:val="0064520B"/>
    <w:rsid w:val="00652C85"/>
    <w:rsid w:val="00654BBF"/>
    <w:rsid w:val="00656184"/>
    <w:rsid w:val="00670B21"/>
    <w:rsid w:val="006718E5"/>
    <w:rsid w:val="00671969"/>
    <w:rsid w:val="00671A0B"/>
    <w:rsid w:val="00673334"/>
    <w:rsid w:val="0067707D"/>
    <w:rsid w:val="0068125D"/>
    <w:rsid w:val="00684ACE"/>
    <w:rsid w:val="00685F0D"/>
    <w:rsid w:val="00695A13"/>
    <w:rsid w:val="006A0AFD"/>
    <w:rsid w:val="006A1E5A"/>
    <w:rsid w:val="006B45DB"/>
    <w:rsid w:val="006B62E2"/>
    <w:rsid w:val="006C2EF2"/>
    <w:rsid w:val="006C5181"/>
    <w:rsid w:val="006C5F34"/>
    <w:rsid w:val="006C6497"/>
    <w:rsid w:val="006D204C"/>
    <w:rsid w:val="006D5B5E"/>
    <w:rsid w:val="006D6484"/>
    <w:rsid w:val="006E49CD"/>
    <w:rsid w:val="006E7DD1"/>
    <w:rsid w:val="006F22E3"/>
    <w:rsid w:val="006F5395"/>
    <w:rsid w:val="0070134B"/>
    <w:rsid w:val="00702ED0"/>
    <w:rsid w:val="00717E91"/>
    <w:rsid w:val="00717EDA"/>
    <w:rsid w:val="00720420"/>
    <w:rsid w:val="00732159"/>
    <w:rsid w:val="007433CE"/>
    <w:rsid w:val="0074345F"/>
    <w:rsid w:val="0074663C"/>
    <w:rsid w:val="00754614"/>
    <w:rsid w:val="0076359A"/>
    <w:rsid w:val="007652A6"/>
    <w:rsid w:val="007747B4"/>
    <w:rsid w:val="00777538"/>
    <w:rsid w:val="007825EC"/>
    <w:rsid w:val="00790BD6"/>
    <w:rsid w:val="007A1A52"/>
    <w:rsid w:val="007A4DF2"/>
    <w:rsid w:val="007A6EE9"/>
    <w:rsid w:val="007C2966"/>
    <w:rsid w:val="007C4D36"/>
    <w:rsid w:val="007C628B"/>
    <w:rsid w:val="007C6B9D"/>
    <w:rsid w:val="007D0905"/>
    <w:rsid w:val="007D2332"/>
    <w:rsid w:val="007E529F"/>
    <w:rsid w:val="007F553E"/>
    <w:rsid w:val="008001F6"/>
    <w:rsid w:val="0080428B"/>
    <w:rsid w:val="008177C3"/>
    <w:rsid w:val="0083043D"/>
    <w:rsid w:val="00834178"/>
    <w:rsid w:val="00834CBF"/>
    <w:rsid w:val="00841F05"/>
    <w:rsid w:val="008555F0"/>
    <w:rsid w:val="00857416"/>
    <w:rsid w:val="00860DB8"/>
    <w:rsid w:val="00866BCB"/>
    <w:rsid w:val="0086750A"/>
    <w:rsid w:val="00874883"/>
    <w:rsid w:val="008813BB"/>
    <w:rsid w:val="00885FA1"/>
    <w:rsid w:val="008A639B"/>
    <w:rsid w:val="008A6F95"/>
    <w:rsid w:val="008A7A32"/>
    <w:rsid w:val="008B63BF"/>
    <w:rsid w:val="008C09C0"/>
    <w:rsid w:val="008C1E50"/>
    <w:rsid w:val="008D30F2"/>
    <w:rsid w:val="008D45B9"/>
    <w:rsid w:val="008D7221"/>
    <w:rsid w:val="008E3002"/>
    <w:rsid w:val="008F0721"/>
    <w:rsid w:val="008F3898"/>
    <w:rsid w:val="008F6C9C"/>
    <w:rsid w:val="009038F8"/>
    <w:rsid w:val="00904269"/>
    <w:rsid w:val="00907A0B"/>
    <w:rsid w:val="00907C5C"/>
    <w:rsid w:val="009116A0"/>
    <w:rsid w:val="009119DE"/>
    <w:rsid w:val="00916393"/>
    <w:rsid w:val="00921236"/>
    <w:rsid w:val="00927143"/>
    <w:rsid w:val="0093723F"/>
    <w:rsid w:val="00941390"/>
    <w:rsid w:val="0095551D"/>
    <w:rsid w:val="009648FC"/>
    <w:rsid w:val="00972D11"/>
    <w:rsid w:val="00980602"/>
    <w:rsid w:val="009853A9"/>
    <w:rsid w:val="00991760"/>
    <w:rsid w:val="00994930"/>
    <w:rsid w:val="009A024C"/>
    <w:rsid w:val="009A2C0C"/>
    <w:rsid w:val="009A2E1D"/>
    <w:rsid w:val="009A4C20"/>
    <w:rsid w:val="009A70F5"/>
    <w:rsid w:val="009B0664"/>
    <w:rsid w:val="009B3DEB"/>
    <w:rsid w:val="009B4AFD"/>
    <w:rsid w:val="009D4D56"/>
    <w:rsid w:val="009D4F27"/>
    <w:rsid w:val="009E230F"/>
    <w:rsid w:val="009E34A8"/>
    <w:rsid w:val="009E723B"/>
    <w:rsid w:val="009E741F"/>
    <w:rsid w:val="009F2984"/>
    <w:rsid w:val="009F459D"/>
    <w:rsid w:val="009F45EC"/>
    <w:rsid w:val="009F5EB6"/>
    <w:rsid w:val="00A0186C"/>
    <w:rsid w:val="00A01D5E"/>
    <w:rsid w:val="00A20DB6"/>
    <w:rsid w:val="00A218E9"/>
    <w:rsid w:val="00A238D4"/>
    <w:rsid w:val="00A24DDB"/>
    <w:rsid w:val="00A25136"/>
    <w:rsid w:val="00A346B5"/>
    <w:rsid w:val="00A355DC"/>
    <w:rsid w:val="00A35B87"/>
    <w:rsid w:val="00A4131E"/>
    <w:rsid w:val="00A4523D"/>
    <w:rsid w:val="00A51DD4"/>
    <w:rsid w:val="00A54A09"/>
    <w:rsid w:val="00A63F48"/>
    <w:rsid w:val="00A67550"/>
    <w:rsid w:val="00A760A2"/>
    <w:rsid w:val="00A76801"/>
    <w:rsid w:val="00A81DB7"/>
    <w:rsid w:val="00A83148"/>
    <w:rsid w:val="00A84C47"/>
    <w:rsid w:val="00A857F8"/>
    <w:rsid w:val="00A938AF"/>
    <w:rsid w:val="00A94C74"/>
    <w:rsid w:val="00A9614E"/>
    <w:rsid w:val="00AA33B9"/>
    <w:rsid w:val="00AA5103"/>
    <w:rsid w:val="00AB051A"/>
    <w:rsid w:val="00AB101B"/>
    <w:rsid w:val="00AD2F7A"/>
    <w:rsid w:val="00AD4B4F"/>
    <w:rsid w:val="00AE25AE"/>
    <w:rsid w:val="00AE7E0B"/>
    <w:rsid w:val="00AF319E"/>
    <w:rsid w:val="00AF548B"/>
    <w:rsid w:val="00AF5BFE"/>
    <w:rsid w:val="00AF5DAB"/>
    <w:rsid w:val="00B16A50"/>
    <w:rsid w:val="00B23C84"/>
    <w:rsid w:val="00B26D2E"/>
    <w:rsid w:val="00B320D7"/>
    <w:rsid w:val="00B322B6"/>
    <w:rsid w:val="00B35105"/>
    <w:rsid w:val="00B37634"/>
    <w:rsid w:val="00B43C09"/>
    <w:rsid w:val="00B47AC0"/>
    <w:rsid w:val="00B54DB7"/>
    <w:rsid w:val="00B63023"/>
    <w:rsid w:val="00B70932"/>
    <w:rsid w:val="00B70B4B"/>
    <w:rsid w:val="00B765C9"/>
    <w:rsid w:val="00B772BD"/>
    <w:rsid w:val="00B779E3"/>
    <w:rsid w:val="00B850B8"/>
    <w:rsid w:val="00B86CE3"/>
    <w:rsid w:val="00B86F35"/>
    <w:rsid w:val="00B900F7"/>
    <w:rsid w:val="00B90B18"/>
    <w:rsid w:val="00B90D1E"/>
    <w:rsid w:val="00B940C8"/>
    <w:rsid w:val="00BA1079"/>
    <w:rsid w:val="00BA473C"/>
    <w:rsid w:val="00BC0AE9"/>
    <w:rsid w:val="00BC69B3"/>
    <w:rsid w:val="00BD475A"/>
    <w:rsid w:val="00BD6A89"/>
    <w:rsid w:val="00BD75A4"/>
    <w:rsid w:val="00BE23DB"/>
    <w:rsid w:val="00BE5248"/>
    <w:rsid w:val="00BF20C5"/>
    <w:rsid w:val="00BF60C1"/>
    <w:rsid w:val="00BF7E83"/>
    <w:rsid w:val="00C0032C"/>
    <w:rsid w:val="00C05643"/>
    <w:rsid w:val="00C10B1C"/>
    <w:rsid w:val="00C11A83"/>
    <w:rsid w:val="00C152DB"/>
    <w:rsid w:val="00C249C3"/>
    <w:rsid w:val="00C26DF2"/>
    <w:rsid w:val="00C32C36"/>
    <w:rsid w:val="00C451CD"/>
    <w:rsid w:val="00C5371C"/>
    <w:rsid w:val="00C538E6"/>
    <w:rsid w:val="00C54396"/>
    <w:rsid w:val="00C55E2B"/>
    <w:rsid w:val="00C57202"/>
    <w:rsid w:val="00C57A8E"/>
    <w:rsid w:val="00C60F2F"/>
    <w:rsid w:val="00C61D70"/>
    <w:rsid w:val="00C677DE"/>
    <w:rsid w:val="00C71BAE"/>
    <w:rsid w:val="00C777C0"/>
    <w:rsid w:val="00C8314A"/>
    <w:rsid w:val="00C851AC"/>
    <w:rsid w:val="00C875B0"/>
    <w:rsid w:val="00C92561"/>
    <w:rsid w:val="00C93C14"/>
    <w:rsid w:val="00C969F1"/>
    <w:rsid w:val="00C978C6"/>
    <w:rsid w:val="00CB2886"/>
    <w:rsid w:val="00CC5F9D"/>
    <w:rsid w:val="00CD11A3"/>
    <w:rsid w:val="00CD7390"/>
    <w:rsid w:val="00CE43FD"/>
    <w:rsid w:val="00D04800"/>
    <w:rsid w:val="00D05B6C"/>
    <w:rsid w:val="00D07FFE"/>
    <w:rsid w:val="00D149E3"/>
    <w:rsid w:val="00D200C6"/>
    <w:rsid w:val="00D30227"/>
    <w:rsid w:val="00D322A9"/>
    <w:rsid w:val="00D33517"/>
    <w:rsid w:val="00D3453C"/>
    <w:rsid w:val="00D34FE0"/>
    <w:rsid w:val="00D36442"/>
    <w:rsid w:val="00D36BC9"/>
    <w:rsid w:val="00D4347A"/>
    <w:rsid w:val="00D46149"/>
    <w:rsid w:val="00D547F5"/>
    <w:rsid w:val="00D54FA2"/>
    <w:rsid w:val="00D56194"/>
    <w:rsid w:val="00D56CFA"/>
    <w:rsid w:val="00D5799A"/>
    <w:rsid w:val="00D60803"/>
    <w:rsid w:val="00D654AA"/>
    <w:rsid w:val="00D65E57"/>
    <w:rsid w:val="00D66ECA"/>
    <w:rsid w:val="00D74486"/>
    <w:rsid w:val="00D76798"/>
    <w:rsid w:val="00D80564"/>
    <w:rsid w:val="00D805F3"/>
    <w:rsid w:val="00D86F1E"/>
    <w:rsid w:val="00D97EAA"/>
    <w:rsid w:val="00DA264B"/>
    <w:rsid w:val="00DA7C31"/>
    <w:rsid w:val="00DB1E17"/>
    <w:rsid w:val="00DB4C4E"/>
    <w:rsid w:val="00DC3663"/>
    <w:rsid w:val="00DD05EF"/>
    <w:rsid w:val="00DD74D3"/>
    <w:rsid w:val="00DF0D47"/>
    <w:rsid w:val="00DF408A"/>
    <w:rsid w:val="00DF68F8"/>
    <w:rsid w:val="00DF7325"/>
    <w:rsid w:val="00E0342F"/>
    <w:rsid w:val="00E079D6"/>
    <w:rsid w:val="00E143F4"/>
    <w:rsid w:val="00E219CF"/>
    <w:rsid w:val="00E356A9"/>
    <w:rsid w:val="00E46B0E"/>
    <w:rsid w:val="00E63E6E"/>
    <w:rsid w:val="00E71943"/>
    <w:rsid w:val="00E815EB"/>
    <w:rsid w:val="00E837A1"/>
    <w:rsid w:val="00E93E5F"/>
    <w:rsid w:val="00E955B7"/>
    <w:rsid w:val="00E96C00"/>
    <w:rsid w:val="00EA663D"/>
    <w:rsid w:val="00EB299E"/>
    <w:rsid w:val="00EB3373"/>
    <w:rsid w:val="00EE38FD"/>
    <w:rsid w:val="00EE710F"/>
    <w:rsid w:val="00EF27B8"/>
    <w:rsid w:val="00F00684"/>
    <w:rsid w:val="00F038AC"/>
    <w:rsid w:val="00F11F72"/>
    <w:rsid w:val="00F151B3"/>
    <w:rsid w:val="00F21B1D"/>
    <w:rsid w:val="00F31DBD"/>
    <w:rsid w:val="00F34014"/>
    <w:rsid w:val="00F3421D"/>
    <w:rsid w:val="00F35F59"/>
    <w:rsid w:val="00F4404A"/>
    <w:rsid w:val="00F51C29"/>
    <w:rsid w:val="00F53CBF"/>
    <w:rsid w:val="00F5644F"/>
    <w:rsid w:val="00F602B8"/>
    <w:rsid w:val="00F66810"/>
    <w:rsid w:val="00F70DE8"/>
    <w:rsid w:val="00F73AC7"/>
    <w:rsid w:val="00F73BEA"/>
    <w:rsid w:val="00F75532"/>
    <w:rsid w:val="00F77A77"/>
    <w:rsid w:val="00F87202"/>
    <w:rsid w:val="00F90136"/>
    <w:rsid w:val="00F939E9"/>
    <w:rsid w:val="00F96E14"/>
    <w:rsid w:val="00FA2E53"/>
    <w:rsid w:val="00FB1D0C"/>
    <w:rsid w:val="00FB4E82"/>
    <w:rsid w:val="00FB5A86"/>
    <w:rsid w:val="00FC0034"/>
    <w:rsid w:val="00FC2EE1"/>
    <w:rsid w:val="00FD5667"/>
    <w:rsid w:val="00FE1C43"/>
    <w:rsid w:val="00FE4F94"/>
    <w:rsid w:val="00FE672A"/>
    <w:rsid w:val="00FE7160"/>
    <w:rsid w:val="00FE729C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D9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uiPriority w:val="99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065241"/>
    <w:pPr>
      <w:spacing w:after="120"/>
    </w:pPr>
  </w:style>
  <w:style w:type="character" w:customStyle="1" w:styleId="af">
    <w:name w:val="Основной текст Знак"/>
    <w:link w:val="ae"/>
    <w:rsid w:val="00065241"/>
    <w:rPr>
      <w:rFonts w:ascii="Georgia" w:hAnsi="Georgia"/>
      <w:sz w:val="25"/>
      <w:szCs w:val="25"/>
    </w:rPr>
  </w:style>
  <w:style w:type="paragraph" w:styleId="af0">
    <w:name w:val="List Paragraph"/>
    <w:basedOn w:val="a"/>
    <w:uiPriority w:val="34"/>
    <w:qFormat/>
    <w:rsid w:val="00B86F35"/>
    <w:pPr>
      <w:ind w:left="708"/>
    </w:pPr>
  </w:style>
  <w:style w:type="paragraph" w:styleId="2">
    <w:name w:val="Body Text 2"/>
    <w:basedOn w:val="a"/>
    <w:link w:val="20"/>
    <w:rsid w:val="00035A1A"/>
    <w:pPr>
      <w:spacing w:after="120" w:line="480" w:lineRule="auto"/>
    </w:pPr>
  </w:style>
  <w:style w:type="character" w:customStyle="1" w:styleId="20">
    <w:name w:val="Основной текст 2 Знак"/>
    <w:link w:val="2"/>
    <w:rsid w:val="00035A1A"/>
    <w:rPr>
      <w:rFonts w:ascii="Georgia" w:hAnsi="Georgia"/>
      <w:sz w:val="25"/>
      <w:szCs w:val="25"/>
    </w:rPr>
  </w:style>
  <w:style w:type="paragraph" w:customStyle="1" w:styleId="ConsNormal">
    <w:name w:val="ConsNormal"/>
    <w:rsid w:val="004F67B8"/>
    <w:pPr>
      <w:ind w:firstLine="720"/>
    </w:pPr>
    <w:rPr>
      <w:rFonts w:ascii="Consultant" w:hAnsi="Consultant"/>
    </w:rPr>
  </w:style>
  <w:style w:type="numbering" w:customStyle="1" w:styleId="1">
    <w:name w:val="Нет списка1"/>
    <w:next w:val="a2"/>
    <w:semiHidden/>
    <w:unhideWhenUsed/>
    <w:rsid w:val="002E4E02"/>
  </w:style>
  <w:style w:type="paragraph" w:customStyle="1" w:styleId="af1">
    <w:name w:val="Знак"/>
    <w:basedOn w:val="a"/>
    <w:rsid w:val="002E4E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4E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E4E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4E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page number"/>
    <w:rsid w:val="002E4E02"/>
  </w:style>
  <w:style w:type="character" w:customStyle="1" w:styleId="link">
    <w:name w:val="link"/>
    <w:rsid w:val="002E4E02"/>
    <w:rPr>
      <w:strike w:val="0"/>
      <w:dstrike w:val="0"/>
      <w:color w:val="008000"/>
      <w:u w:val="none"/>
      <w:effect w:val="none"/>
    </w:rPr>
  </w:style>
  <w:style w:type="paragraph" w:customStyle="1" w:styleId="11">
    <w:name w:val="Текст1"/>
    <w:basedOn w:val="a"/>
    <w:rsid w:val="002E4E02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2E4E02"/>
    <w:rPr>
      <w:rFonts w:ascii="Courier New" w:hAnsi="Courier New"/>
      <w:snapToGrid w:val="0"/>
    </w:rPr>
  </w:style>
  <w:style w:type="paragraph" w:styleId="af3">
    <w:name w:val="caption"/>
    <w:basedOn w:val="a"/>
    <w:qFormat/>
    <w:rsid w:val="002E4E02"/>
    <w:pPr>
      <w:jc w:val="center"/>
    </w:pPr>
    <w:rPr>
      <w:rFonts w:ascii="Times New Roman" w:hAnsi="Times New Roman"/>
      <w:b/>
      <w:sz w:val="32"/>
      <w:szCs w:val="20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2E4E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Hyperlink"/>
    <w:uiPriority w:val="99"/>
    <w:unhideWhenUsed/>
    <w:rsid w:val="002E4E0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2E4E02"/>
    <w:pPr>
      <w:widowControl w:val="0"/>
      <w:ind w:left="-142"/>
      <w:jc w:val="both"/>
    </w:pPr>
    <w:rPr>
      <w:rFonts w:ascii="Times New Roman" w:hAnsi="Times New Roman"/>
      <w:sz w:val="28"/>
      <w:szCs w:val="20"/>
    </w:rPr>
  </w:style>
  <w:style w:type="table" w:styleId="af6">
    <w:name w:val="Table Grid"/>
    <w:basedOn w:val="a1"/>
    <w:uiPriority w:val="59"/>
    <w:rsid w:val="002E4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"/>
    <w:basedOn w:val="a"/>
    <w:rsid w:val="002E4E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rsid w:val="002E4E02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2E4E02"/>
  </w:style>
  <w:style w:type="character" w:styleId="af9">
    <w:name w:val="footnote reference"/>
    <w:uiPriority w:val="99"/>
    <w:rsid w:val="002E4E02"/>
    <w:rPr>
      <w:vertAlign w:val="superscript"/>
    </w:rPr>
  </w:style>
  <w:style w:type="paragraph" w:customStyle="1" w:styleId="Default">
    <w:name w:val="Default"/>
    <w:uiPriority w:val="99"/>
    <w:qFormat/>
    <w:rsid w:val="002E4E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Document Map"/>
    <w:basedOn w:val="a"/>
    <w:link w:val="afb"/>
    <w:rsid w:val="002E4E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rsid w:val="002E4E02"/>
    <w:rPr>
      <w:rFonts w:ascii="Tahoma" w:hAnsi="Tahoma" w:cs="Tahoma"/>
      <w:shd w:val="clear" w:color="auto" w:fill="000080"/>
    </w:rPr>
  </w:style>
  <w:style w:type="paragraph" w:customStyle="1" w:styleId="21">
    <w:name w:val="Обычный2"/>
    <w:rsid w:val="002E4E02"/>
    <w:pPr>
      <w:widowControl w:val="0"/>
    </w:pPr>
    <w:rPr>
      <w:rFonts w:ascii="Pragmatica" w:hAnsi="Pragmatica"/>
      <w:sz w:val="24"/>
    </w:rPr>
  </w:style>
  <w:style w:type="character" w:customStyle="1" w:styleId="ConsPlusNormal0">
    <w:name w:val="ConsPlusNormal Знак"/>
    <w:link w:val="ConsPlusNormal"/>
    <w:locked/>
    <w:rsid w:val="001C04EB"/>
    <w:rPr>
      <w:rFonts w:ascii="Calibri" w:hAnsi="Calibri" w:cs="Calibri"/>
      <w:sz w:val="22"/>
    </w:rPr>
  </w:style>
  <w:style w:type="table" w:customStyle="1" w:styleId="13">
    <w:name w:val="Сетка таблицы1"/>
    <w:basedOn w:val="a1"/>
    <w:next w:val="af6"/>
    <w:uiPriority w:val="39"/>
    <w:rsid w:val="00A961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Текст сноски Знак1"/>
    <w:uiPriority w:val="99"/>
    <w:semiHidden/>
    <w:rsid w:val="00A9614E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Page">
    <w:name w:val="ConsPlusTitlePage"/>
    <w:rsid w:val="004436F3"/>
    <w:pPr>
      <w:widowControl w:val="0"/>
      <w:autoSpaceDE w:val="0"/>
      <w:autoSpaceDN w:val="0"/>
    </w:pPr>
    <w:rPr>
      <w:rFonts w:ascii="Tahoma" w:hAnsi="Tahoma" w:cs="Tahoma"/>
    </w:rPr>
  </w:style>
  <w:style w:type="character" w:styleId="afc">
    <w:name w:val="annotation reference"/>
    <w:uiPriority w:val="99"/>
    <w:semiHidden/>
    <w:unhideWhenUsed/>
    <w:rsid w:val="004436F3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436F3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4436F3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436F3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4436F3"/>
    <w:rPr>
      <w:rFonts w:ascii="Calibri" w:eastAsia="Calibri" w:hAnsi="Calibri"/>
      <w:b/>
      <w:bCs/>
      <w:lang w:eastAsia="en-US"/>
    </w:rPr>
  </w:style>
  <w:style w:type="character" w:customStyle="1" w:styleId="FontStyle14">
    <w:name w:val="Font Style14"/>
    <w:uiPriority w:val="99"/>
    <w:rsid w:val="004436F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4436F3"/>
    <w:rPr>
      <w:rFonts w:ascii="Times New Roman" w:hAnsi="Times New Roman" w:cs="Times New Roman"/>
      <w:sz w:val="26"/>
      <w:szCs w:val="26"/>
    </w:rPr>
  </w:style>
  <w:style w:type="character" w:styleId="aff1">
    <w:name w:val="FollowedHyperlink"/>
    <w:uiPriority w:val="99"/>
    <w:semiHidden/>
    <w:unhideWhenUsed/>
    <w:rsid w:val="004436F3"/>
    <w:rPr>
      <w:color w:val="800080"/>
      <w:u w:val="single"/>
    </w:rPr>
  </w:style>
  <w:style w:type="paragraph" w:styleId="aff2">
    <w:name w:val="Revision"/>
    <w:hidden/>
    <w:uiPriority w:val="99"/>
    <w:semiHidden/>
    <w:rsid w:val="004436F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9FA72-B901-4A36-B422-3C69A4C8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36</Pages>
  <Words>8983</Words>
  <Characters>51206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60069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258</cp:revision>
  <cp:lastPrinted>2024-02-14T12:55:00Z</cp:lastPrinted>
  <dcterms:created xsi:type="dcterms:W3CDTF">2018-02-14T09:59:00Z</dcterms:created>
  <dcterms:modified xsi:type="dcterms:W3CDTF">2024-02-20T07:36:00Z</dcterms:modified>
</cp:coreProperties>
</file>