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8D7" w:rsidRDefault="005E38D7" w:rsidP="005E38D7">
      <w:pPr>
        <w:spacing w:after="0"/>
        <w:jc w:val="center"/>
        <w:rPr>
          <w:rFonts w:ascii="Times New Roman" w:hAnsi="Times New Roman" w:cs="Times New Roman"/>
          <w:sz w:val="32"/>
        </w:rPr>
      </w:pPr>
      <w:r>
        <w:rPr>
          <w:rFonts w:ascii="Times New Roman" w:eastAsia="Times New Roman" w:hAnsi="Times New Roman" w:cs="Times New Roman"/>
          <w:b/>
          <w:sz w:val="32"/>
          <w:szCs w:val="32"/>
          <w:lang w:eastAsia="ru-RU"/>
        </w:rPr>
        <w:t>ПОСТАНОВЛЕНИЕ</w:t>
      </w:r>
    </w:p>
    <w:p w:rsidR="005E38D7" w:rsidRDefault="005E38D7" w:rsidP="005E38D7">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АДМИНИСТРАЦИИ ГЕОРГИЕВСКОГО</w:t>
      </w:r>
    </w:p>
    <w:p w:rsidR="005E38D7" w:rsidRDefault="005E38D7" w:rsidP="005E38D7">
      <w:pPr>
        <w:spacing w:after="0"/>
        <w:jc w:val="center"/>
      </w:pPr>
      <w:r>
        <w:rPr>
          <w:rFonts w:ascii="Times New Roman" w:eastAsia="Times New Roman" w:hAnsi="Times New Roman" w:cs="Times New Roman"/>
          <w:b/>
          <w:sz w:val="28"/>
          <w:szCs w:val="28"/>
          <w:lang w:eastAsia="ru-RU"/>
        </w:rPr>
        <w:t>МУНИЦИПАЛЬНОГО ОКРУГА</w:t>
      </w:r>
    </w:p>
    <w:p w:rsidR="005E38D7" w:rsidRDefault="005E38D7" w:rsidP="005E38D7">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СТАВРОПОЛЬСКОГО КРАЯ</w:t>
      </w:r>
    </w:p>
    <w:p w:rsidR="005E38D7" w:rsidRDefault="005E38D7" w:rsidP="005E38D7">
      <w:pPr>
        <w:jc w:val="center"/>
        <w:rPr>
          <w:rFonts w:ascii="Times New Roman" w:eastAsia="Times New Roman" w:hAnsi="Times New Roman" w:cs="Times New Roman"/>
          <w:b/>
          <w:sz w:val="28"/>
          <w:szCs w:val="28"/>
          <w:lang w:eastAsia="ru-RU"/>
        </w:rPr>
      </w:pPr>
    </w:p>
    <w:p w:rsidR="005E38D7" w:rsidRDefault="005E38D7" w:rsidP="005E38D7">
      <w:pPr>
        <w:jc w:val="both"/>
      </w:pPr>
      <w:r>
        <w:rPr>
          <w:rFonts w:ascii="Times New Roman" w:eastAsia="Times New Roman" w:hAnsi="Times New Roman" w:cs="Times New Roman"/>
          <w:sz w:val="28"/>
          <w:szCs w:val="28"/>
          <w:lang w:eastAsia="ru-RU"/>
        </w:rPr>
        <w:t>27 мая 2024 г.                                   г. Георгиевск                                         № 1576</w:t>
      </w:r>
    </w:p>
    <w:p w:rsidR="005E38D7" w:rsidRDefault="005E38D7" w:rsidP="005E38D7">
      <w:pPr>
        <w:spacing w:after="0"/>
        <w:jc w:val="both"/>
        <w:rPr>
          <w:rFonts w:ascii="Times New Roman" w:eastAsia="Times New Roman" w:hAnsi="Times New Roman" w:cs="Times New Roman"/>
          <w:sz w:val="26"/>
          <w:szCs w:val="26"/>
          <w:lang w:eastAsia="ru-RU"/>
        </w:rPr>
      </w:pPr>
    </w:p>
    <w:p w:rsidR="005E38D7" w:rsidRDefault="005E38D7" w:rsidP="005E38D7">
      <w:pPr>
        <w:spacing w:after="0"/>
        <w:jc w:val="both"/>
        <w:rPr>
          <w:rFonts w:ascii="Times New Roman" w:eastAsia="Times New Roman" w:hAnsi="Times New Roman" w:cs="Times New Roman"/>
          <w:sz w:val="26"/>
          <w:szCs w:val="26"/>
          <w:lang w:eastAsia="ru-RU"/>
        </w:rPr>
      </w:pPr>
    </w:p>
    <w:p w:rsidR="005E38D7" w:rsidRDefault="005E38D7" w:rsidP="005E38D7">
      <w:pPr>
        <w:spacing w:after="0"/>
        <w:jc w:val="both"/>
        <w:rPr>
          <w:rFonts w:ascii="Times New Roman" w:eastAsia="Times New Roman" w:hAnsi="Times New Roman" w:cs="Times New Roman"/>
          <w:sz w:val="26"/>
          <w:szCs w:val="26"/>
          <w:lang w:eastAsia="ru-RU"/>
        </w:rPr>
      </w:pPr>
    </w:p>
    <w:p w:rsidR="005E38D7" w:rsidRDefault="005E38D7" w:rsidP="005E38D7">
      <w:pPr>
        <w:spacing w:line="240" w:lineRule="exact"/>
        <w:jc w:val="both"/>
      </w:pPr>
      <w:r>
        <w:rPr>
          <w:rFonts w:ascii="Times New Roman" w:eastAsia="Times New Roman" w:hAnsi="Times New Roman" w:cs="Times New Roman"/>
          <w:sz w:val="28"/>
          <w:szCs w:val="20"/>
        </w:rPr>
        <w:t xml:space="preserve">О внесении изменения в </w:t>
      </w:r>
      <w:proofErr w:type="gramStart"/>
      <w:r>
        <w:rPr>
          <w:rFonts w:ascii="Times New Roman" w:eastAsia="Times New Roman" w:hAnsi="Times New Roman" w:cs="Times New Roman"/>
          <w:sz w:val="28"/>
          <w:szCs w:val="20"/>
        </w:rPr>
        <w:t>перечень  должностных</w:t>
      </w:r>
      <w:proofErr w:type="gramEnd"/>
      <w:r>
        <w:rPr>
          <w:rFonts w:ascii="Times New Roman" w:eastAsia="Times New Roman" w:hAnsi="Times New Roman" w:cs="Times New Roman"/>
          <w:sz w:val="28"/>
          <w:szCs w:val="20"/>
        </w:rPr>
        <w:t xml:space="preserve"> лиц администрации Георгиевского </w:t>
      </w:r>
      <w:r>
        <w:rPr>
          <w:rFonts w:ascii="Times New Roman" w:eastAsia="Times New Roman" w:hAnsi="Times New Roman" w:cs="Times New Roman"/>
          <w:sz w:val="28"/>
          <w:szCs w:val="20"/>
          <w:lang w:eastAsia="zh-CN"/>
        </w:rPr>
        <w:t>муниципального</w:t>
      </w:r>
      <w:r>
        <w:rPr>
          <w:rFonts w:ascii="Times New Roman" w:eastAsia="Times New Roman" w:hAnsi="Times New Roman" w:cs="Times New Roman"/>
          <w:sz w:val="28"/>
          <w:szCs w:val="20"/>
        </w:rPr>
        <w:t xml:space="preserve"> округа Ставропольского края, уполномоченных составлять протоколы об административных правонарушениях, предусмотренных Законом Ставропольского края «Об административных правонарушениях в Ставропольском крае», утвержденный постановлением администрации Георгиевского </w:t>
      </w:r>
      <w:r>
        <w:rPr>
          <w:rFonts w:ascii="Times New Roman" w:eastAsia="Times New Roman" w:hAnsi="Times New Roman" w:cs="Times New Roman"/>
          <w:sz w:val="28"/>
          <w:szCs w:val="20"/>
          <w:lang w:eastAsia="zh-CN"/>
        </w:rPr>
        <w:t>муниципального</w:t>
      </w:r>
      <w:r>
        <w:rPr>
          <w:rFonts w:ascii="Times New Roman" w:eastAsia="Times New Roman" w:hAnsi="Times New Roman" w:cs="Times New Roman"/>
          <w:sz w:val="28"/>
          <w:szCs w:val="20"/>
        </w:rPr>
        <w:t xml:space="preserve"> округа Ставропольского края от </w:t>
      </w:r>
      <w:r>
        <w:rPr>
          <w:rFonts w:ascii="Times New Roman" w:eastAsia="Times New Roman" w:hAnsi="Times New Roman" w:cs="Times New Roman"/>
          <w:sz w:val="28"/>
          <w:szCs w:val="20"/>
          <w:lang w:eastAsia="zh-CN"/>
        </w:rPr>
        <w:t>26 октября</w:t>
      </w:r>
      <w:r>
        <w:rPr>
          <w:rFonts w:ascii="Times New Roman" w:eastAsia="Times New Roman" w:hAnsi="Times New Roman" w:cs="Times New Roman"/>
          <w:sz w:val="28"/>
          <w:szCs w:val="20"/>
        </w:rPr>
        <w:t xml:space="preserve"> 2023 г.        № </w:t>
      </w:r>
      <w:r>
        <w:rPr>
          <w:rFonts w:ascii="Times New Roman" w:eastAsia="Times New Roman" w:hAnsi="Times New Roman" w:cs="Times New Roman"/>
          <w:sz w:val="28"/>
          <w:szCs w:val="20"/>
          <w:lang w:eastAsia="zh-CN"/>
        </w:rPr>
        <w:t>3458</w:t>
      </w:r>
    </w:p>
    <w:p w:rsidR="005E38D7" w:rsidRDefault="005E38D7" w:rsidP="005E38D7">
      <w:pPr>
        <w:spacing w:after="0" w:line="240" w:lineRule="exact"/>
        <w:jc w:val="both"/>
        <w:rPr>
          <w:rFonts w:ascii="Times New Roman" w:eastAsia="Times New Roman" w:hAnsi="Times New Roman" w:cs="Times New Roman"/>
          <w:sz w:val="24"/>
          <w:szCs w:val="24"/>
        </w:rPr>
      </w:pPr>
    </w:p>
    <w:p w:rsidR="005E38D7" w:rsidRDefault="005E38D7" w:rsidP="005E38D7">
      <w:pPr>
        <w:spacing w:after="0"/>
        <w:jc w:val="both"/>
        <w:rPr>
          <w:rFonts w:ascii="Times New Roman" w:eastAsia="Times New Roman" w:hAnsi="Times New Roman" w:cs="Times New Roman"/>
          <w:sz w:val="24"/>
          <w:szCs w:val="24"/>
        </w:rPr>
      </w:pPr>
    </w:p>
    <w:p w:rsidR="005E38D7" w:rsidRDefault="005E38D7" w:rsidP="005E38D7">
      <w:pPr>
        <w:spacing w:after="0"/>
        <w:jc w:val="both"/>
        <w:rPr>
          <w:rFonts w:ascii="Times New Roman" w:eastAsia="Times New Roman" w:hAnsi="Times New Roman" w:cs="Times New Roman"/>
          <w:sz w:val="24"/>
          <w:szCs w:val="24"/>
        </w:rPr>
      </w:pPr>
    </w:p>
    <w:p w:rsidR="005E38D7" w:rsidRDefault="005E38D7" w:rsidP="005E38D7">
      <w:pPr>
        <w:ind w:firstLine="708"/>
        <w:jc w:val="both"/>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color w:val="000000"/>
          <w:sz w:val="28"/>
          <w:szCs w:val="28"/>
          <w:lang w:eastAsia="zh-CN"/>
        </w:rPr>
        <w:t>Законом Ставропольского края от 03 мая 2024 г. № 45-</w:t>
      </w:r>
      <w:proofErr w:type="spellStart"/>
      <w:r>
        <w:rPr>
          <w:rFonts w:ascii="Times New Roman" w:eastAsia="Times New Roman" w:hAnsi="Times New Roman" w:cs="Times New Roman"/>
          <w:color w:val="000000"/>
          <w:sz w:val="28"/>
          <w:szCs w:val="28"/>
          <w:lang w:eastAsia="zh-CN"/>
        </w:rPr>
        <w:t>кз</w:t>
      </w:r>
      <w:proofErr w:type="spellEnd"/>
      <w:r>
        <w:rPr>
          <w:rFonts w:ascii="Times New Roman" w:eastAsia="Times New Roman" w:hAnsi="Times New Roman" w:cs="Times New Roman"/>
          <w:color w:val="000000"/>
          <w:sz w:val="28"/>
          <w:szCs w:val="28"/>
          <w:lang w:eastAsia="zh-CN"/>
        </w:rPr>
        <w:t xml:space="preserve"> «О внесении изменений в Закон Ставропольского края «Об административных правонарушениях в Ставропольском крае» администрация Георгиевского муниципального округа Ставропольского края</w:t>
      </w:r>
    </w:p>
    <w:p w:rsidR="005E38D7" w:rsidRDefault="005E38D7" w:rsidP="005E38D7">
      <w:pPr>
        <w:spacing w:after="0"/>
        <w:jc w:val="both"/>
        <w:rPr>
          <w:rFonts w:ascii="Times New Roman" w:eastAsia="Times New Roman" w:hAnsi="Times New Roman" w:cs="Times New Roman"/>
          <w:sz w:val="24"/>
          <w:szCs w:val="24"/>
        </w:rPr>
      </w:pPr>
    </w:p>
    <w:p w:rsidR="005E38D7" w:rsidRDefault="005E38D7" w:rsidP="005E38D7">
      <w:pPr>
        <w:jc w:val="both"/>
        <w:rPr>
          <w:rFonts w:ascii="Times New Roman" w:eastAsia="Times New Roman" w:hAnsi="Times New Roman" w:cs="Times New Roman"/>
          <w:sz w:val="24"/>
          <w:szCs w:val="24"/>
        </w:rPr>
      </w:pPr>
    </w:p>
    <w:p w:rsidR="005E38D7" w:rsidRDefault="005E38D7" w:rsidP="005E38D7">
      <w:pPr>
        <w:spacing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5E38D7" w:rsidRDefault="005E38D7" w:rsidP="005E38D7">
      <w:pPr>
        <w:autoSpaceDE w:val="0"/>
        <w:spacing w:after="0"/>
        <w:jc w:val="both"/>
        <w:rPr>
          <w:rFonts w:ascii="Times New Roman" w:eastAsia="Times New Roman" w:hAnsi="Times New Roman" w:cs="Times New Roman"/>
          <w:bCs/>
          <w:sz w:val="24"/>
          <w:szCs w:val="24"/>
        </w:rPr>
      </w:pPr>
    </w:p>
    <w:p w:rsidR="005E38D7" w:rsidRDefault="005E38D7" w:rsidP="005E38D7">
      <w:pPr>
        <w:autoSpaceDE w:val="0"/>
        <w:jc w:val="both"/>
        <w:rPr>
          <w:rFonts w:ascii="Times New Roman" w:eastAsia="Times New Roman" w:hAnsi="Times New Roman" w:cs="Times New Roman"/>
          <w:bCs/>
          <w:sz w:val="24"/>
          <w:szCs w:val="24"/>
        </w:rPr>
      </w:pPr>
    </w:p>
    <w:p w:rsidR="005E38D7" w:rsidRDefault="005E38D7" w:rsidP="005E38D7">
      <w:pPr>
        <w:pStyle w:val="32"/>
        <w:spacing w:after="0"/>
        <w:ind w:left="0" w:firstLine="709"/>
        <w:jc w:val="both"/>
      </w:pPr>
      <w:bookmarkStart w:id="0" w:name="sub_11"/>
      <w:r>
        <w:rPr>
          <w:rFonts w:ascii="Times New Roman" w:eastAsia="Times New Roman" w:hAnsi="Times New Roman" w:cs="Times New Roman"/>
          <w:sz w:val="28"/>
          <w:szCs w:val="28"/>
        </w:rPr>
        <w:t>1.</w:t>
      </w:r>
      <w:bookmarkEnd w:id="0"/>
      <w:r>
        <w:rPr>
          <w:rFonts w:ascii="Times New Roman" w:eastAsia="Times New Roman" w:hAnsi="Times New Roman" w:cs="Times New Roman"/>
          <w:sz w:val="28"/>
          <w:szCs w:val="28"/>
        </w:rPr>
        <w:t xml:space="preserve"> Внести изменение в перечень должностных лиц администрации Георгиевского муниципального округа Ставропольского края, уполномоченных составлять протоколы об административных правонарушениях, предусмотренных Законом Ставропольского края «</w:t>
      </w:r>
      <w:r>
        <w:rPr>
          <w:rFonts w:ascii="Times New Roman" w:eastAsia="Times New Roman" w:hAnsi="Times New Roman" w:cs="Times New Roman"/>
          <w:sz w:val="28"/>
          <w:szCs w:val="20"/>
        </w:rPr>
        <w:t xml:space="preserve">Об административных правонарушениях в Ставропольском крае», утвержденный постановлением администрации Георгиевского муниципального округа Ставропольского края от 26 октября 2023 г. № 3458 «О должностных лицах администрации Георгиевского муниципального округа Ставропольского края, уполномоченных составлять протоколы об административных правонарушениях» (с изменением, внесенным постановлением администрации Георгиевского муниципального округа Ставропольского края от 13 февраля 2024 г. № 443), </w:t>
      </w:r>
      <w:r>
        <w:rPr>
          <w:rFonts w:ascii="Times New Roman" w:eastAsia="Times New Roman" w:hAnsi="Times New Roman" w:cs="Times New Roman"/>
          <w:color w:val="000000"/>
          <w:sz w:val="28"/>
          <w:szCs w:val="20"/>
        </w:rPr>
        <w:t>изложив р</w:t>
      </w:r>
      <w:r>
        <w:rPr>
          <w:rFonts w:ascii="Times New Roman" w:eastAsia="Times New Roman" w:hAnsi="Times New Roman" w:cs="Times New Roman"/>
          <w:sz w:val="28"/>
          <w:szCs w:val="20"/>
        </w:rPr>
        <w:t>аздел «</w:t>
      </w:r>
      <w:r>
        <w:rPr>
          <w:rFonts w:ascii="Times New Roman" w:eastAsia="Times New Roman" w:hAnsi="Times New Roman" w:cs="Times New Roman"/>
          <w:bCs/>
          <w:sz w:val="28"/>
          <w:szCs w:val="28"/>
        </w:rPr>
        <w:t xml:space="preserve">Управление экономического развития и торговли администрации Георгиевского </w:t>
      </w:r>
      <w:r>
        <w:rPr>
          <w:rFonts w:ascii="Times New Roman" w:eastAsia="Times New Roman" w:hAnsi="Times New Roman" w:cs="Times New Roman"/>
          <w:bCs/>
          <w:sz w:val="28"/>
          <w:szCs w:val="20"/>
        </w:rPr>
        <w:t>муниципального</w:t>
      </w:r>
      <w:r>
        <w:rPr>
          <w:rFonts w:ascii="Times New Roman" w:eastAsia="Times New Roman" w:hAnsi="Times New Roman" w:cs="Times New Roman"/>
          <w:bCs/>
          <w:sz w:val="28"/>
          <w:szCs w:val="28"/>
        </w:rPr>
        <w:t xml:space="preserve"> округа Ставропольского края</w:t>
      </w:r>
      <w:r>
        <w:rPr>
          <w:rFonts w:ascii="Times New Roman" w:eastAsia="Times New Roman" w:hAnsi="Times New Roman" w:cs="Times New Roman"/>
          <w:sz w:val="28"/>
          <w:szCs w:val="20"/>
        </w:rPr>
        <w:t>» в следующей редакции:</w:t>
      </w:r>
    </w:p>
    <w:p w:rsidR="005E38D7" w:rsidRDefault="005E38D7" w:rsidP="005E38D7">
      <w:pPr>
        <w:pStyle w:val="32"/>
        <w:spacing w:before="57" w:after="57"/>
        <w:ind w:left="0" w:firstLine="709"/>
        <w:jc w:val="center"/>
      </w:pPr>
      <w:r>
        <w:rPr>
          <w:rFonts w:ascii="Times New Roman" w:eastAsia="Times New Roman" w:hAnsi="Times New Roman" w:cs="Times New Roman"/>
          <w:sz w:val="28"/>
          <w:szCs w:val="20"/>
        </w:rPr>
        <w:lastRenderedPageBreak/>
        <w:t>«</w:t>
      </w:r>
      <w:r>
        <w:rPr>
          <w:rFonts w:ascii="Times New Roman" w:eastAsia="Times New Roman" w:hAnsi="Times New Roman" w:cs="Times New Roman"/>
          <w:bCs/>
          <w:sz w:val="28"/>
          <w:szCs w:val="28"/>
        </w:rPr>
        <w:t xml:space="preserve">Управление экономического развития и торговли администрации </w:t>
      </w:r>
    </w:p>
    <w:p w:rsidR="005E38D7" w:rsidRDefault="005E38D7" w:rsidP="005E38D7">
      <w:pPr>
        <w:pStyle w:val="32"/>
        <w:spacing w:before="57" w:after="57"/>
        <w:ind w:left="0" w:firstLine="709"/>
        <w:jc w:val="center"/>
      </w:pPr>
      <w:r>
        <w:rPr>
          <w:rFonts w:ascii="Times New Roman" w:eastAsia="Times New Roman" w:hAnsi="Times New Roman" w:cs="Times New Roman"/>
          <w:bCs/>
          <w:sz w:val="28"/>
          <w:szCs w:val="28"/>
        </w:rPr>
        <w:t xml:space="preserve">Георгиевского </w:t>
      </w:r>
      <w:r>
        <w:rPr>
          <w:rFonts w:ascii="Times New Roman" w:eastAsia="Times New Roman" w:hAnsi="Times New Roman" w:cs="Times New Roman"/>
          <w:bCs/>
          <w:sz w:val="28"/>
          <w:szCs w:val="20"/>
        </w:rPr>
        <w:t>муниципального</w:t>
      </w:r>
      <w:r>
        <w:rPr>
          <w:rFonts w:ascii="Times New Roman" w:eastAsia="Times New Roman" w:hAnsi="Times New Roman" w:cs="Times New Roman"/>
          <w:bCs/>
          <w:sz w:val="28"/>
          <w:szCs w:val="28"/>
        </w:rPr>
        <w:t xml:space="preserve"> округа Ставропольского края</w:t>
      </w:r>
    </w:p>
    <w:tbl>
      <w:tblPr>
        <w:tblW w:w="9360" w:type="dxa"/>
        <w:tblLayout w:type="fixed"/>
        <w:tblCellMar>
          <w:left w:w="0" w:type="dxa"/>
          <w:right w:w="0" w:type="dxa"/>
        </w:tblCellMar>
        <w:tblLook w:val="04A0" w:firstRow="1" w:lastRow="0" w:firstColumn="1" w:lastColumn="0" w:noHBand="0" w:noVBand="1"/>
      </w:tblPr>
      <w:tblGrid>
        <w:gridCol w:w="5220"/>
        <w:gridCol w:w="285"/>
        <w:gridCol w:w="3855"/>
      </w:tblGrid>
      <w:tr w:rsidR="005E38D7" w:rsidTr="00C96A9F">
        <w:tc>
          <w:tcPr>
            <w:tcW w:w="5220" w:type="dxa"/>
          </w:tcPr>
          <w:p w:rsidR="005E38D7" w:rsidRDefault="005E38D7" w:rsidP="00C96A9F">
            <w:pPr>
              <w:autoSpaceDE w:val="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Заместитель начальника управления, консультант управления, главный специалист управления</w:t>
            </w:r>
          </w:p>
        </w:tc>
        <w:tc>
          <w:tcPr>
            <w:tcW w:w="285" w:type="dxa"/>
          </w:tcPr>
          <w:p w:rsidR="005E38D7" w:rsidRDefault="005E38D7" w:rsidP="00C96A9F">
            <w:pPr>
              <w:pStyle w:val="a3"/>
              <w:snapToGrid w:val="0"/>
              <w:jc w:val="center"/>
              <w:rPr>
                <w:rFonts w:ascii="Times New Roman" w:hAnsi="Times New Roman" w:cs="Times New Roman"/>
                <w:sz w:val="28"/>
                <w:szCs w:val="28"/>
              </w:rPr>
            </w:pPr>
          </w:p>
        </w:tc>
        <w:tc>
          <w:tcPr>
            <w:tcW w:w="3855" w:type="dxa"/>
          </w:tcPr>
          <w:p w:rsidR="005E38D7" w:rsidRDefault="005E38D7" w:rsidP="00C96A9F">
            <w:pPr>
              <w:pStyle w:val="a3"/>
              <w:jc w:val="both"/>
            </w:pPr>
            <w:r>
              <w:rPr>
                <w:rFonts w:ascii="Times New Roman" w:eastAsia="Times New Roman" w:hAnsi="Times New Roman" w:cs="Times New Roman"/>
                <w:sz w:val="28"/>
                <w:szCs w:val="28"/>
                <w:lang w:eastAsia="zh-CN"/>
              </w:rPr>
              <w:t>9.4, 9.8</w:t>
            </w:r>
            <w:r>
              <w:rPr>
                <w:rFonts w:ascii="Times New Roman" w:hAnsi="Times New Roman" w:cs="Times New Roman"/>
                <w:sz w:val="28"/>
                <w:szCs w:val="28"/>
              </w:rPr>
              <w:t>».</w:t>
            </w:r>
          </w:p>
        </w:tc>
      </w:tr>
    </w:tbl>
    <w:p w:rsidR="005E38D7" w:rsidRDefault="005E38D7" w:rsidP="005E38D7">
      <w:pPr>
        <w:pStyle w:val="32"/>
        <w:spacing w:before="57" w:after="57"/>
        <w:ind w:left="0" w:firstLine="709"/>
        <w:jc w:val="center"/>
      </w:pPr>
    </w:p>
    <w:p w:rsidR="005E38D7" w:rsidRDefault="005E38D7" w:rsidP="005E38D7">
      <w:pPr>
        <w:pStyle w:val="32"/>
        <w:spacing w:after="0"/>
        <w:ind w:left="0" w:firstLine="709"/>
        <w:jc w:val="both"/>
      </w:pPr>
      <w:r>
        <w:rPr>
          <w:rFonts w:ascii="Times New Roman" w:eastAsia="Times New Roman" w:hAnsi="Times New Roman" w:cs="Times New Roman"/>
          <w:sz w:val="28"/>
          <w:szCs w:val="20"/>
        </w:rPr>
        <w:t xml:space="preserve">2. </w:t>
      </w:r>
      <w:bookmarkStart w:id="1" w:name="sub_2"/>
      <w:bookmarkEnd w:id="1"/>
      <w:r>
        <w:rPr>
          <w:rFonts w:ascii="Times New Roman" w:eastAsia="Times New Roman" w:hAnsi="Times New Roman" w:cs="Times New Roman"/>
          <w:sz w:val="28"/>
          <w:szCs w:val="28"/>
        </w:rPr>
        <w:t xml:space="preserve">Контроль за выполнением настоящего постановления возложить </w:t>
      </w:r>
      <w:proofErr w:type="gramStart"/>
      <w:r>
        <w:rPr>
          <w:rFonts w:ascii="Times New Roman" w:eastAsia="Times New Roman" w:hAnsi="Times New Roman" w:cs="Times New Roman"/>
          <w:sz w:val="28"/>
          <w:szCs w:val="28"/>
        </w:rPr>
        <w:t>на  первого</w:t>
      </w:r>
      <w:proofErr w:type="gramEnd"/>
      <w:r>
        <w:rPr>
          <w:rFonts w:ascii="Times New Roman" w:eastAsia="Times New Roman" w:hAnsi="Times New Roman" w:cs="Times New Roman"/>
          <w:sz w:val="28"/>
          <w:szCs w:val="28"/>
        </w:rPr>
        <w:t xml:space="preserve"> заместителя главы администрации Георгиевского муниципального округа Ставропольского края </w:t>
      </w:r>
      <w:proofErr w:type="spellStart"/>
      <w:r>
        <w:rPr>
          <w:rFonts w:ascii="Times New Roman" w:eastAsia="Times New Roman" w:hAnsi="Times New Roman" w:cs="Times New Roman"/>
          <w:sz w:val="28"/>
          <w:szCs w:val="28"/>
        </w:rPr>
        <w:t>Феодосиади</w:t>
      </w:r>
      <w:proofErr w:type="spellEnd"/>
      <w:r>
        <w:rPr>
          <w:rFonts w:ascii="Times New Roman" w:eastAsia="Times New Roman" w:hAnsi="Times New Roman" w:cs="Times New Roman"/>
          <w:sz w:val="28"/>
          <w:szCs w:val="28"/>
        </w:rPr>
        <w:t xml:space="preserve"> А.Е.</w:t>
      </w:r>
    </w:p>
    <w:p w:rsidR="005E38D7" w:rsidRDefault="005E38D7" w:rsidP="005E38D7">
      <w:pPr>
        <w:autoSpaceDE w:val="0"/>
        <w:spacing w:after="0"/>
        <w:ind w:firstLine="720"/>
        <w:jc w:val="both"/>
        <w:rPr>
          <w:rFonts w:ascii="Times New Roman" w:eastAsia="Times New Roman" w:hAnsi="Times New Roman" w:cs="Times New Roman"/>
          <w:sz w:val="28"/>
          <w:szCs w:val="28"/>
        </w:rPr>
      </w:pPr>
    </w:p>
    <w:p w:rsidR="005E38D7" w:rsidRDefault="005E38D7" w:rsidP="005E38D7">
      <w:pPr>
        <w:autoSpaceDE w:val="0"/>
        <w:spacing w:after="0"/>
        <w:ind w:firstLine="720"/>
        <w:jc w:val="both"/>
      </w:pPr>
      <w:r>
        <w:rPr>
          <w:rFonts w:ascii="Times New Roman" w:eastAsia="Times New Roman" w:hAnsi="Times New Roman" w:cs="Times New Roman"/>
          <w:sz w:val="28"/>
          <w:szCs w:val="28"/>
        </w:rPr>
        <w:t>3. Настоящее постановление вступает в силу со дня его официального опубликования в сетевом издании «Официальный сайт Георгиевского муниципального округа Ставропольского края».</w:t>
      </w:r>
    </w:p>
    <w:p w:rsidR="005E38D7" w:rsidRDefault="005E38D7" w:rsidP="005E38D7">
      <w:pPr>
        <w:autoSpaceDE w:val="0"/>
        <w:spacing w:after="0"/>
        <w:ind w:firstLine="720"/>
        <w:jc w:val="both"/>
        <w:rPr>
          <w:rFonts w:ascii="Times New Roman" w:eastAsia="Times New Roman" w:hAnsi="Times New Roman" w:cs="Times New Roman"/>
          <w:sz w:val="28"/>
          <w:szCs w:val="28"/>
        </w:rPr>
      </w:pPr>
    </w:p>
    <w:p w:rsidR="005E38D7" w:rsidRDefault="005E38D7" w:rsidP="005E38D7">
      <w:pPr>
        <w:autoSpaceDE w:val="0"/>
        <w:spacing w:after="0"/>
        <w:ind w:firstLine="720"/>
        <w:jc w:val="both"/>
        <w:rPr>
          <w:rFonts w:ascii="Times New Roman" w:eastAsia="Times New Roman" w:hAnsi="Times New Roman" w:cs="Times New Roman"/>
          <w:sz w:val="28"/>
          <w:szCs w:val="28"/>
        </w:rPr>
      </w:pPr>
    </w:p>
    <w:p w:rsidR="005E38D7" w:rsidRDefault="005E38D7" w:rsidP="005E38D7">
      <w:pPr>
        <w:autoSpaceDE w:val="0"/>
        <w:spacing w:after="0"/>
        <w:ind w:firstLine="720"/>
        <w:jc w:val="both"/>
        <w:rPr>
          <w:rFonts w:ascii="Times New Roman" w:eastAsia="Times New Roman" w:hAnsi="Times New Roman" w:cs="Times New Roman"/>
          <w:sz w:val="28"/>
          <w:szCs w:val="28"/>
        </w:rPr>
      </w:pPr>
    </w:p>
    <w:p w:rsidR="005E38D7" w:rsidRDefault="005E38D7" w:rsidP="005E38D7">
      <w:pPr>
        <w:spacing w:after="0" w:line="240" w:lineRule="exact"/>
        <w:ind w:right="-2"/>
        <w:rPr>
          <w:rFonts w:ascii="Times New Roman" w:hAnsi="Times New Roman" w:cs="Times New Roman"/>
          <w:sz w:val="28"/>
          <w:szCs w:val="28"/>
        </w:rPr>
      </w:pPr>
      <w:r>
        <w:rPr>
          <w:rFonts w:ascii="Times New Roman" w:hAnsi="Times New Roman" w:cs="Times New Roman"/>
          <w:sz w:val="28"/>
          <w:szCs w:val="28"/>
        </w:rPr>
        <w:t xml:space="preserve">Глава </w:t>
      </w:r>
    </w:p>
    <w:p w:rsidR="005E38D7" w:rsidRDefault="005E38D7" w:rsidP="005E38D7">
      <w:pPr>
        <w:spacing w:after="0" w:line="240" w:lineRule="exact"/>
        <w:ind w:right="-2"/>
      </w:pPr>
      <w:r>
        <w:rPr>
          <w:rFonts w:ascii="Times New Roman" w:hAnsi="Times New Roman" w:cs="Times New Roman"/>
          <w:sz w:val="28"/>
          <w:szCs w:val="28"/>
        </w:rPr>
        <w:t xml:space="preserve">Георгиевского </w:t>
      </w:r>
      <w:r>
        <w:rPr>
          <w:rFonts w:ascii="Times New Roman" w:eastAsia="Lucida Sans Unicode" w:hAnsi="Times New Roman" w:cs="Times New Roman"/>
          <w:kern w:val="2"/>
          <w:sz w:val="28"/>
          <w:szCs w:val="28"/>
          <w:lang w:eastAsia="zh-CN"/>
        </w:rPr>
        <w:t>муниципального</w:t>
      </w:r>
      <w:r>
        <w:rPr>
          <w:rFonts w:ascii="Times New Roman" w:hAnsi="Times New Roman" w:cs="Times New Roman"/>
          <w:sz w:val="28"/>
          <w:szCs w:val="28"/>
        </w:rPr>
        <w:t xml:space="preserve"> округа  </w:t>
      </w:r>
    </w:p>
    <w:p w:rsidR="005E38D7" w:rsidRDefault="005E38D7" w:rsidP="005E38D7">
      <w:pPr>
        <w:spacing w:after="0" w:line="240" w:lineRule="exact"/>
        <w:ind w:right="-2"/>
        <w:rPr>
          <w:rFonts w:ascii="Times New Roman" w:hAnsi="Times New Roman" w:cs="Times New Roman"/>
          <w:sz w:val="28"/>
        </w:rPr>
      </w:pPr>
      <w:r>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А.В.Зайцев</w:t>
      </w:r>
      <w:proofErr w:type="spellEnd"/>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5E38D7" w:rsidRDefault="005E38D7" w:rsidP="005E38D7">
      <w:pPr>
        <w:spacing w:after="0" w:line="240" w:lineRule="exact"/>
        <w:rPr>
          <w:rFonts w:ascii="Times New Roman" w:hAnsi="Times New Roman" w:cs="Times New Roman"/>
          <w:sz w:val="28"/>
        </w:rPr>
      </w:pPr>
    </w:p>
    <w:p w:rsidR="00830DDB" w:rsidRDefault="00830DDB">
      <w:bookmarkStart w:id="2" w:name="_GoBack"/>
      <w:bookmarkEnd w:id="2"/>
    </w:p>
    <w:sectPr w:rsidR="00830DDB">
      <w:pgSz w:w="11906" w:h="16838"/>
      <w:pgMar w:top="113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D7"/>
    <w:rsid w:val="005E38D7"/>
    <w:rsid w:val="0083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A170E-C67B-4E99-B003-50F4E212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2">
    <w:name w:val="Основной текст с отступом 32"/>
    <w:basedOn w:val="a"/>
    <w:qFormat/>
    <w:rsid w:val="005E38D7"/>
    <w:pPr>
      <w:spacing w:after="120"/>
      <w:ind w:left="283"/>
    </w:pPr>
    <w:rPr>
      <w:rFonts w:cs="Arial"/>
      <w:sz w:val="16"/>
      <w:szCs w:val="16"/>
      <w:lang w:eastAsia="zh-CN"/>
    </w:rPr>
  </w:style>
  <w:style w:type="paragraph" w:customStyle="1" w:styleId="a3">
    <w:name w:val="Содержимое таблицы"/>
    <w:basedOn w:val="a"/>
    <w:qFormat/>
    <w:rsid w:val="005E38D7"/>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2024-05-28T12:14:00Z</dcterms:created>
  <dcterms:modified xsi:type="dcterms:W3CDTF">2024-05-28T12:15:00Z</dcterms:modified>
</cp:coreProperties>
</file>