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9B0B" w14:textId="77777777" w:rsidR="007F51EF" w:rsidRDefault="007F51EF" w:rsidP="007F51EF">
      <w:pPr>
        <w:jc w:val="center"/>
      </w:pPr>
      <w:r>
        <w:rPr>
          <w:b/>
          <w:sz w:val="32"/>
          <w:szCs w:val="32"/>
        </w:rPr>
        <w:t>ПОСТАНОВЛЕНИЕ</w:t>
      </w:r>
    </w:p>
    <w:p w14:paraId="1CE1AA46" w14:textId="77777777" w:rsidR="007F51EF" w:rsidRDefault="007F51EF" w:rsidP="007F51EF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14:paraId="184DF887" w14:textId="77777777" w:rsidR="007F51EF" w:rsidRDefault="007F51EF" w:rsidP="007F51EF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02441642" w14:textId="77777777" w:rsidR="007F51EF" w:rsidRDefault="007F51EF" w:rsidP="007F51EF">
      <w:pPr>
        <w:jc w:val="center"/>
      </w:pPr>
      <w:r>
        <w:rPr>
          <w:b/>
          <w:sz w:val="28"/>
          <w:szCs w:val="28"/>
        </w:rPr>
        <w:t>СТАВРОПОЛЬСКОГО КРАЯ</w:t>
      </w:r>
    </w:p>
    <w:p w14:paraId="091692D5" w14:textId="77777777" w:rsidR="007F51EF" w:rsidRDefault="007F51EF" w:rsidP="007F51EF">
      <w:pPr>
        <w:jc w:val="center"/>
        <w:rPr>
          <w:sz w:val="28"/>
          <w:szCs w:val="28"/>
        </w:rPr>
      </w:pPr>
    </w:p>
    <w:p w14:paraId="420BB957" w14:textId="5FCD90D8" w:rsidR="007F51EF" w:rsidRPr="00EC6783" w:rsidRDefault="00F57609" w:rsidP="007F51EF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7F51EF" w:rsidRPr="00EC6783">
        <w:rPr>
          <w:sz w:val="28"/>
          <w:szCs w:val="28"/>
        </w:rPr>
        <w:t xml:space="preserve"> 20</w:t>
      </w:r>
      <w:r w:rsidR="007F51EF">
        <w:rPr>
          <w:sz w:val="28"/>
          <w:szCs w:val="28"/>
        </w:rPr>
        <w:t>25</w:t>
      </w:r>
      <w:r w:rsidR="007F51EF" w:rsidRPr="00EC6783">
        <w:rPr>
          <w:sz w:val="28"/>
          <w:szCs w:val="28"/>
        </w:rPr>
        <w:t xml:space="preserve"> г.        </w:t>
      </w:r>
      <w:r w:rsidR="007F51EF">
        <w:rPr>
          <w:sz w:val="28"/>
          <w:szCs w:val="28"/>
        </w:rPr>
        <w:t xml:space="preserve"> </w:t>
      </w:r>
      <w:r w:rsidR="007F51EF" w:rsidRPr="00EC67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7F51EF" w:rsidRPr="00EC6783">
        <w:rPr>
          <w:sz w:val="28"/>
          <w:szCs w:val="28"/>
        </w:rPr>
        <w:t xml:space="preserve">  г. Георгиевск                                         № </w:t>
      </w:r>
      <w:r>
        <w:rPr>
          <w:sz w:val="28"/>
          <w:szCs w:val="28"/>
        </w:rPr>
        <w:t>1030</w:t>
      </w:r>
    </w:p>
    <w:p w14:paraId="427E1E7C" w14:textId="77777777" w:rsidR="00784A00" w:rsidRPr="007F51EF" w:rsidRDefault="00784A00" w:rsidP="00784A00">
      <w:pPr>
        <w:suppressAutoHyphens w:val="0"/>
        <w:jc w:val="both"/>
      </w:pPr>
    </w:p>
    <w:p w14:paraId="7B646152" w14:textId="77777777" w:rsidR="00225BA6" w:rsidRPr="007F51EF" w:rsidRDefault="00225BA6" w:rsidP="00095350">
      <w:pPr>
        <w:pStyle w:val="afe"/>
        <w:rPr>
          <w:rFonts w:ascii="Times New Roman" w:hAnsi="Times New Roman"/>
          <w:sz w:val="24"/>
          <w:szCs w:val="24"/>
        </w:rPr>
      </w:pPr>
    </w:p>
    <w:p w14:paraId="54F684AB" w14:textId="77777777" w:rsidR="00467E88" w:rsidRPr="007F51EF" w:rsidRDefault="00467E88" w:rsidP="00095350">
      <w:pPr>
        <w:pStyle w:val="afe"/>
        <w:rPr>
          <w:rFonts w:ascii="Times New Roman" w:hAnsi="Times New Roman"/>
          <w:sz w:val="24"/>
          <w:szCs w:val="24"/>
        </w:rPr>
      </w:pPr>
    </w:p>
    <w:p w14:paraId="104C73F5" w14:textId="77777777" w:rsidR="00784A00" w:rsidRDefault="00AD1728" w:rsidP="00095350">
      <w:pPr>
        <w:spacing w:line="240" w:lineRule="exact"/>
        <w:jc w:val="both"/>
        <w:rPr>
          <w:rFonts w:eastAsia="Calibri"/>
          <w:sz w:val="28"/>
          <w:szCs w:val="28"/>
        </w:rPr>
      </w:pPr>
      <w:bookmarkStart w:id="0" w:name="_Hlk191560626"/>
      <w:r>
        <w:rPr>
          <w:rFonts w:eastAsia="Calibri"/>
          <w:sz w:val="28"/>
          <w:szCs w:val="28"/>
        </w:rPr>
        <w:t xml:space="preserve">О программе «Укрепление </w:t>
      </w:r>
    </w:p>
    <w:p w14:paraId="3D4A67C7" w14:textId="77777777" w:rsidR="00A74544" w:rsidRDefault="00AD1728" w:rsidP="00095350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общественного здоровья в </w:t>
      </w:r>
    </w:p>
    <w:p w14:paraId="5D91E213" w14:textId="77777777" w:rsidR="00A74544" w:rsidRDefault="00AD1728" w:rsidP="00095350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Георгиевском </w:t>
      </w:r>
      <w:r w:rsidR="00784A00">
        <w:rPr>
          <w:rFonts w:eastAsia="Calibri"/>
          <w:sz w:val="28"/>
          <w:szCs w:val="28"/>
        </w:rPr>
        <w:t>муниципальном</w:t>
      </w:r>
      <w:r>
        <w:rPr>
          <w:rFonts w:eastAsia="Calibri"/>
          <w:sz w:val="28"/>
          <w:szCs w:val="28"/>
        </w:rPr>
        <w:t xml:space="preserve"> </w:t>
      </w:r>
    </w:p>
    <w:p w14:paraId="5D909846" w14:textId="409AE3AB" w:rsidR="002D2437" w:rsidRDefault="00AD1728" w:rsidP="00095350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округе Ставропольского </w:t>
      </w:r>
    </w:p>
    <w:p w14:paraId="0F2EA1A1" w14:textId="77777777" w:rsidR="00225BA6" w:rsidRDefault="00AD1728" w:rsidP="00095350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края на 202</w:t>
      </w:r>
      <w:r w:rsidR="00784A0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-</w:t>
      </w:r>
      <w:r w:rsidR="008B5CD3">
        <w:rPr>
          <w:rFonts w:eastAsia="Calibri"/>
          <w:color w:val="000000" w:themeColor="text1"/>
          <w:sz w:val="28"/>
          <w:szCs w:val="28"/>
        </w:rPr>
        <w:t>2030</w:t>
      </w:r>
      <w:r w:rsidRPr="00C22294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годы»</w:t>
      </w:r>
    </w:p>
    <w:bookmarkEnd w:id="0"/>
    <w:p w14:paraId="0AFB5C0F" w14:textId="77777777" w:rsidR="00225BA6" w:rsidRPr="007F51EF" w:rsidRDefault="00225BA6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075243" w14:textId="77777777" w:rsidR="00F14DEF" w:rsidRPr="007F51EF" w:rsidRDefault="00F14DEF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EBB19F" w14:textId="77777777" w:rsidR="00467E88" w:rsidRPr="007F51EF" w:rsidRDefault="00467E88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0A2670" w14:textId="20742699" w:rsidR="00225BA6" w:rsidRDefault="00AD1728" w:rsidP="0009535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96A5B">
        <w:rPr>
          <w:sz w:val="28"/>
          <w:szCs w:val="28"/>
        </w:rPr>
        <w:t>В соответствии с Указом Президента Ро</w:t>
      </w:r>
      <w:r w:rsidR="00096A5B" w:rsidRPr="00096A5B">
        <w:rPr>
          <w:sz w:val="28"/>
          <w:szCs w:val="28"/>
        </w:rPr>
        <w:t>ссийс</w:t>
      </w:r>
      <w:r w:rsidR="00A74544">
        <w:rPr>
          <w:sz w:val="28"/>
          <w:szCs w:val="28"/>
        </w:rPr>
        <w:t>кой Федерации от 7 мая 2024 г.</w:t>
      </w:r>
      <w:r w:rsidR="00096A5B" w:rsidRPr="00096A5B">
        <w:rPr>
          <w:sz w:val="28"/>
          <w:szCs w:val="28"/>
        </w:rPr>
        <w:t xml:space="preserve"> № 309</w:t>
      </w:r>
      <w:r w:rsidRPr="00096A5B"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096A5B" w:rsidRPr="00096A5B">
        <w:rPr>
          <w:sz w:val="28"/>
          <w:szCs w:val="28"/>
        </w:rPr>
        <w:t>30</w:t>
      </w:r>
      <w:r w:rsidRPr="00096A5B">
        <w:rPr>
          <w:sz w:val="28"/>
          <w:szCs w:val="28"/>
        </w:rPr>
        <w:t xml:space="preserve"> года</w:t>
      </w:r>
      <w:r w:rsidR="00096A5B" w:rsidRPr="00096A5B">
        <w:rPr>
          <w:sz w:val="28"/>
          <w:szCs w:val="28"/>
        </w:rPr>
        <w:t xml:space="preserve"> и на перспективу до 2036 года</w:t>
      </w:r>
      <w:r w:rsidRPr="00096A5B">
        <w:rPr>
          <w:sz w:val="28"/>
          <w:szCs w:val="28"/>
        </w:rPr>
        <w:t>»</w:t>
      </w:r>
      <w:r w:rsidR="006065DC" w:rsidRPr="00096A5B">
        <w:rPr>
          <w:sz w:val="28"/>
          <w:szCs w:val="28"/>
        </w:rPr>
        <w:t xml:space="preserve"> </w:t>
      </w:r>
      <w:r w:rsidR="000C75A7">
        <w:rPr>
          <w:sz w:val="28"/>
          <w:szCs w:val="28"/>
        </w:rPr>
        <w:t>администрация Георгиевского муниципального округа Ставропольского края</w:t>
      </w:r>
    </w:p>
    <w:p w14:paraId="4C714BF6" w14:textId="77777777" w:rsidR="00225BA6" w:rsidRDefault="00225BA6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7BFBD4" w14:textId="77777777" w:rsidR="00467E88" w:rsidRDefault="00467E88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78B739" w14:textId="77777777" w:rsidR="00225BA6" w:rsidRPr="009275B8" w:rsidRDefault="00225BA6" w:rsidP="0009535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5B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1A034A" w14:textId="77777777" w:rsidR="00225BA6" w:rsidRDefault="00225BA6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FCF1D9" w14:textId="77777777" w:rsidR="00095350" w:rsidRPr="00095350" w:rsidRDefault="00095350" w:rsidP="00095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D6BBA5" w14:textId="77777777" w:rsidR="00225BA6" w:rsidRPr="00AD1728" w:rsidRDefault="009F1F77" w:rsidP="00AD1728">
      <w:pPr>
        <w:ind w:firstLine="709"/>
        <w:jc w:val="both"/>
        <w:rPr>
          <w:sz w:val="28"/>
          <w:szCs w:val="28"/>
          <w:lang w:val="x-none"/>
        </w:rPr>
      </w:pPr>
      <w:r w:rsidRPr="00AD1728">
        <w:rPr>
          <w:sz w:val="28"/>
          <w:szCs w:val="28"/>
          <w:lang w:val="x-none"/>
        </w:rPr>
        <w:t xml:space="preserve">1. </w:t>
      </w:r>
      <w:r w:rsidR="00AD1728" w:rsidRPr="00AD1728">
        <w:rPr>
          <w:sz w:val="28"/>
          <w:szCs w:val="28"/>
          <w:lang w:val="x-none"/>
        </w:rPr>
        <w:t xml:space="preserve">Утвердить прилагаемую программу «Укрепление общественного здоровья в Георгиевском </w:t>
      </w:r>
      <w:r w:rsidR="00784A00">
        <w:rPr>
          <w:sz w:val="28"/>
          <w:szCs w:val="28"/>
        </w:rPr>
        <w:t>муниципальном</w:t>
      </w:r>
      <w:r w:rsidR="00AD1728" w:rsidRPr="00AD1728">
        <w:rPr>
          <w:sz w:val="28"/>
          <w:szCs w:val="28"/>
          <w:lang w:val="x-none"/>
        </w:rPr>
        <w:t xml:space="preserve"> округе Ставропольского края на </w:t>
      </w:r>
      <w:r w:rsidR="00784A00">
        <w:rPr>
          <w:sz w:val="28"/>
          <w:szCs w:val="28"/>
        </w:rPr>
        <w:t>2025</w:t>
      </w:r>
      <w:r w:rsidR="00AD1728" w:rsidRPr="00AD1728">
        <w:rPr>
          <w:sz w:val="28"/>
          <w:szCs w:val="28"/>
          <w:lang w:val="x-none"/>
        </w:rPr>
        <w:t>-</w:t>
      </w:r>
      <w:r w:rsidR="008B5CD3">
        <w:rPr>
          <w:color w:val="000000" w:themeColor="text1"/>
          <w:sz w:val="28"/>
          <w:szCs w:val="28"/>
        </w:rPr>
        <w:t>2030</w:t>
      </w:r>
      <w:r w:rsidR="00AD1728" w:rsidRPr="00AD1728">
        <w:rPr>
          <w:sz w:val="28"/>
          <w:szCs w:val="28"/>
          <w:lang w:val="x-none"/>
        </w:rPr>
        <w:t xml:space="preserve"> годы»</w:t>
      </w:r>
      <w:r w:rsidR="00463BB0" w:rsidRPr="00AD1728">
        <w:rPr>
          <w:sz w:val="28"/>
          <w:szCs w:val="28"/>
          <w:lang w:val="x-none"/>
        </w:rPr>
        <w:t>.</w:t>
      </w:r>
      <w:r w:rsidRPr="00AD1728">
        <w:rPr>
          <w:sz w:val="28"/>
          <w:szCs w:val="28"/>
          <w:lang w:val="x-none"/>
        </w:rPr>
        <w:t xml:space="preserve"> </w:t>
      </w:r>
    </w:p>
    <w:p w14:paraId="38E96A0E" w14:textId="77777777" w:rsidR="00F076BA" w:rsidRPr="00AD1728" w:rsidRDefault="00F076BA" w:rsidP="00DB764A">
      <w:pPr>
        <w:pStyle w:val="32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14:paraId="6D966F01" w14:textId="216F9226" w:rsidR="00225BA6" w:rsidRPr="000C75A7" w:rsidRDefault="009F1F77" w:rsidP="00DB764A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AD1728">
        <w:rPr>
          <w:sz w:val="28"/>
          <w:szCs w:val="28"/>
          <w:lang w:val="x-none"/>
        </w:rPr>
        <w:t>2</w:t>
      </w:r>
      <w:r w:rsidR="00225BA6" w:rsidRPr="00AD1728">
        <w:rPr>
          <w:sz w:val="28"/>
          <w:szCs w:val="28"/>
          <w:lang w:val="x-none"/>
        </w:rPr>
        <w:t xml:space="preserve">. </w:t>
      </w:r>
      <w:r w:rsidR="000C75A7">
        <w:rPr>
          <w:sz w:val="28"/>
          <w:szCs w:val="28"/>
          <w:lang w:val="x-none"/>
        </w:rPr>
        <w:t xml:space="preserve">Признать утратившим силу постановление администрации Георгиевского </w:t>
      </w:r>
      <w:r w:rsidR="004620C3">
        <w:rPr>
          <w:sz w:val="28"/>
          <w:szCs w:val="28"/>
          <w:lang w:val="x-none"/>
        </w:rPr>
        <w:t>городского</w:t>
      </w:r>
      <w:r w:rsidR="000C75A7">
        <w:rPr>
          <w:sz w:val="28"/>
          <w:szCs w:val="28"/>
          <w:lang w:val="x-none"/>
        </w:rPr>
        <w:t xml:space="preserve"> округа Ставропольского края от 01 октября 2021 г. № 3147 </w:t>
      </w:r>
      <w:r w:rsidR="000C75A7" w:rsidRPr="00AD1728">
        <w:rPr>
          <w:sz w:val="28"/>
          <w:szCs w:val="28"/>
          <w:lang w:val="x-none"/>
        </w:rPr>
        <w:t>«</w:t>
      </w:r>
      <w:r w:rsidR="000C75A7">
        <w:rPr>
          <w:sz w:val="28"/>
          <w:szCs w:val="28"/>
          <w:lang w:val="x-none"/>
        </w:rPr>
        <w:t xml:space="preserve">О программе </w:t>
      </w:r>
      <w:r w:rsidR="000C75A7" w:rsidRPr="00AD1728">
        <w:rPr>
          <w:sz w:val="28"/>
          <w:szCs w:val="28"/>
          <w:lang w:val="x-none"/>
        </w:rPr>
        <w:t>«</w:t>
      </w:r>
      <w:r w:rsidR="000C75A7">
        <w:rPr>
          <w:sz w:val="28"/>
          <w:szCs w:val="28"/>
          <w:lang w:val="x-none"/>
        </w:rPr>
        <w:t>Укрепление общественного здоровья в Георгиевском городском округе Ставропольского края на 2021-2024 годы</w:t>
      </w:r>
      <w:r w:rsidR="000C75A7">
        <w:rPr>
          <w:rFonts w:eastAsia="Calibri"/>
          <w:sz w:val="28"/>
          <w:szCs w:val="28"/>
        </w:rPr>
        <w:t>».</w:t>
      </w:r>
    </w:p>
    <w:p w14:paraId="3F2D63FD" w14:textId="77777777" w:rsidR="00463BB0" w:rsidRDefault="00463BB0" w:rsidP="00DB764A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</w:p>
    <w:p w14:paraId="4B61A6AB" w14:textId="5F2711BD" w:rsidR="00225BA6" w:rsidRDefault="009F1F77" w:rsidP="00DB764A">
      <w:pPr>
        <w:pStyle w:val="32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25BA6">
        <w:rPr>
          <w:sz w:val="28"/>
          <w:szCs w:val="28"/>
        </w:rPr>
        <w:t xml:space="preserve">. </w:t>
      </w:r>
      <w:r w:rsidR="000C75A7" w:rsidRPr="00AD1728">
        <w:rPr>
          <w:sz w:val="28"/>
          <w:szCs w:val="28"/>
        </w:rPr>
        <w:t>Контроль за выполнением настоящего постановления</w:t>
      </w:r>
      <w:r w:rsidR="000C75A7" w:rsidRPr="00BD02A0">
        <w:rPr>
          <w:rFonts w:eastAsia="Calibri"/>
          <w:sz w:val="28"/>
          <w:szCs w:val="28"/>
        </w:rPr>
        <w:t xml:space="preserve"> </w:t>
      </w:r>
      <w:r w:rsidR="000C75A7">
        <w:rPr>
          <w:rFonts w:eastAsia="Calibri"/>
          <w:sz w:val="28"/>
          <w:szCs w:val="28"/>
        </w:rPr>
        <w:t>оставляю за собой.</w:t>
      </w:r>
    </w:p>
    <w:p w14:paraId="4550F77B" w14:textId="77777777" w:rsidR="000C75A7" w:rsidRDefault="000C75A7" w:rsidP="00DB764A">
      <w:pPr>
        <w:pStyle w:val="32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14:paraId="17A4CBA3" w14:textId="25332B4B" w:rsidR="000C75A7" w:rsidRPr="000C75A7" w:rsidRDefault="000C75A7" w:rsidP="00DB764A">
      <w:pPr>
        <w:pStyle w:val="32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BD02A0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>ление вступает в силу со дня его официально</w:t>
      </w:r>
      <w:r w:rsidR="001E2308"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опубликовани</w:t>
      </w:r>
      <w:r w:rsidR="001E230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в сетевом издании «Официальный сайт Георгиевского муниципального округа Ставропольского края»</w:t>
      </w:r>
      <w:r>
        <w:rPr>
          <w:sz w:val="28"/>
          <w:szCs w:val="28"/>
        </w:rPr>
        <w:t>.</w:t>
      </w:r>
    </w:p>
    <w:p w14:paraId="7C43CC14" w14:textId="77777777" w:rsidR="002A3BEB" w:rsidRDefault="002A3BEB" w:rsidP="00095350">
      <w:pPr>
        <w:widowControl w:val="0"/>
        <w:jc w:val="both"/>
        <w:rPr>
          <w:rFonts w:eastAsia="Calibri"/>
          <w:sz w:val="28"/>
          <w:szCs w:val="28"/>
        </w:rPr>
      </w:pPr>
    </w:p>
    <w:p w14:paraId="4FF912ED" w14:textId="77777777" w:rsidR="00467E88" w:rsidRDefault="00467E88" w:rsidP="00095350">
      <w:pPr>
        <w:widowControl w:val="0"/>
        <w:jc w:val="both"/>
        <w:rPr>
          <w:rFonts w:eastAsia="Calibri"/>
          <w:sz w:val="28"/>
          <w:szCs w:val="28"/>
        </w:rPr>
      </w:pPr>
    </w:p>
    <w:p w14:paraId="2157EB16" w14:textId="77777777" w:rsidR="00467E88" w:rsidRDefault="00467E88" w:rsidP="00095350">
      <w:pPr>
        <w:widowControl w:val="0"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14:paraId="44E26E6D" w14:textId="77777777" w:rsidR="0041469A" w:rsidRDefault="00CD1FE8" w:rsidP="00095350">
      <w:pPr>
        <w:widowControl w:val="0"/>
        <w:spacing w:line="240" w:lineRule="exact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Глав</w:t>
      </w:r>
      <w:r w:rsidR="00784A00">
        <w:rPr>
          <w:rFonts w:eastAsia="Arial Unicode MS"/>
          <w:color w:val="000000"/>
          <w:sz w:val="28"/>
          <w:szCs w:val="28"/>
        </w:rPr>
        <w:t>а</w:t>
      </w:r>
    </w:p>
    <w:p w14:paraId="3DB337B8" w14:textId="77777777" w:rsidR="0041469A" w:rsidRPr="00335ECC" w:rsidRDefault="0041469A" w:rsidP="00095350">
      <w:pPr>
        <w:widowControl w:val="0"/>
        <w:spacing w:line="240" w:lineRule="exact"/>
        <w:jc w:val="both"/>
        <w:rPr>
          <w:rFonts w:eastAsia="Arial Unicode MS"/>
          <w:color w:val="000000"/>
          <w:sz w:val="28"/>
          <w:szCs w:val="28"/>
        </w:rPr>
      </w:pPr>
      <w:r w:rsidRPr="00335ECC">
        <w:rPr>
          <w:rFonts w:eastAsia="Arial Unicode MS"/>
          <w:color w:val="000000"/>
          <w:sz w:val="28"/>
          <w:szCs w:val="28"/>
        </w:rPr>
        <w:t xml:space="preserve">Георгиевского </w:t>
      </w:r>
      <w:r w:rsidR="00784A00">
        <w:rPr>
          <w:rFonts w:eastAsia="Arial Unicode MS"/>
          <w:color w:val="000000"/>
          <w:sz w:val="28"/>
          <w:szCs w:val="28"/>
        </w:rPr>
        <w:t>муниципального</w:t>
      </w:r>
      <w:r w:rsidRPr="00335ECC">
        <w:rPr>
          <w:rFonts w:eastAsia="Arial Unicode MS"/>
          <w:color w:val="000000"/>
          <w:sz w:val="28"/>
          <w:szCs w:val="28"/>
        </w:rPr>
        <w:t xml:space="preserve"> округа </w:t>
      </w:r>
    </w:p>
    <w:p w14:paraId="7688880E" w14:textId="77777777" w:rsidR="007F51EF" w:rsidRDefault="0041469A" w:rsidP="00095350">
      <w:pPr>
        <w:widowControl w:val="0"/>
        <w:spacing w:line="240" w:lineRule="exact"/>
        <w:jc w:val="both"/>
        <w:rPr>
          <w:rFonts w:eastAsia="Arial Unicode MS"/>
          <w:color w:val="000000"/>
          <w:sz w:val="28"/>
          <w:szCs w:val="28"/>
        </w:rPr>
        <w:sectPr w:rsidR="007F51EF" w:rsidSect="007F51EF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418" w:right="567" w:bottom="1134" w:left="1985" w:header="720" w:footer="720" w:gutter="0"/>
          <w:cols w:space="720"/>
          <w:titlePg/>
          <w:docGrid w:linePitch="360"/>
        </w:sectPr>
      </w:pPr>
      <w:r w:rsidRPr="00335ECC">
        <w:rPr>
          <w:rFonts w:eastAsia="Arial Unicode MS"/>
          <w:color w:val="000000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</w:t>
      </w:r>
      <w:r w:rsidRPr="00335ECC">
        <w:rPr>
          <w:rFonts w:eastAsia="Arial Unicode MS"/>
          <w:color w:val="000000"/>
          <w:sz w:val="28"/>
          <w:szCs w:val="28"/>
        </w:rPr>
        <w:t xml:space="preserve">    </w:t>
      </w:r>
      <w:r w:rsidR="007F51EF">
        <w:rPr>
          <w:rFonts w:eastAsia="Arial Unicode MS"/>
          <w:color w:val="000000"/>
          <w:sz w:val="28"/>
          <w:szCs w:val="28"/>
        </w:rPr>
        <w:t xml:space="preserve"> </w:t>
      </w:r>
      <w:r w:rsidRPr="00335ECC">
        <w:rPr>
          <w:rFonts w:eastAsia="Arial Unicode MS"/>
          <w:color w:val="000000"/>
          <w:sz w:val="28"/>
          <w:szCs w:val="28"/>
        </w:rPr>
        <w:t xml:space="preserve">        </w:t>
      </w:r>
      <w:r w:rsidR="00CD1FE8">
        <w:rPr>
          <w:rFonts w:eastAsia="Arial Unicode MS"/>
          <w:color w:val="000000"/>
          <w:sz w:val="28"/>
          <w:szCs w:val="28"/>
        </w:rPr>
        <w:t xml:space="preserve">  </w:t>
      </w:r>
      <w:r w:rsidR="00784A00">
        <w:rPr>
          <w:rFonts w:eastAsia="Arial Unicode MS"/>
          <w:color w:val="000000"/>
          <w:sz w:val="28"/>
          <w:szCs w:val="28"/>
        </w:rPr>
        <w:t xml:space="preserve">   </w:t>
      </w:r>
      <w:proofErr w:type="spellStart"/>
      <w:r w:rsidR="00784A00">
        <w:rPr>
          <w:rFonts w:eastAsia="Arial Unicode MS"/>
          <w:color w:val="000000"/>
          <w:sz w:val="28"/>
          <w:szCs w:val="28"/>
        </w:rPr>
        <w:t>А.В.Зайцев</w:t>
      </w:r>
      <w:proofErr w:type="spellEnd"/>
    </w:p>
    <w:p w14:paraId="1389D3E3" w14:textId="2873DEB9" w:rsidR="00021B96" w:rsidRPr="00857964" w:rsidRDefault="00021B96" w:rsidP="00021B96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bookmarkStart w:id="2" w:name="P32"/>
      <w:bookmarkEnd w:id="2"/>
      <w:r w:rsidRPr="00857964">
        <w:rPr>
          <w:sz w:val="28"/>
          <w:szCs w:val="28"/>
        </w:rPr>
        <w:lastRenderedPageBreak/>
        <w:t>УТВЕРЖДЕН</w:t>
      </w:r>
      <w:r w:rsidR="00DA771F">
        <w:rPr>
          <w:sz w:val="28"/>
          <w:szCs w:val="28"/>
        </w:rPr>
        <w:t>А</w:t>
      </w:r>
    </w:p>
    <w:p w14:paraId="29927951" w14:textId="77777777" w:rsidR="00021B96" w:rsidRPr="00857964" w:rsidRDefault="00021B96" w:rsidP="00021B9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14:paraId="7344E7B2" w14:textId="77777777" w:rsidR="00021B96" w:rsidRPr="00857964" w:rsidRDefault="00021B96" w:rsidP="00021B9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14:paraId="35799E9C" w14:textId="77777777" w:rsidR="00021B96" w:rsidRPr="00857964" w:rsidRDefault="00021B96" w:rsidP="00021B9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14:paraId="15C6A5C2" w14:textId="77777777" w:rsidR="00021B96" w:rsidRPr="00857964" w:rsidRDefault="00021B96" w:rsidP="00021B9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14:paraId="00D1CA37" w14:textId="2613CE97" w:rsidR="00021B96" w:rsidRPr="00857964" w:rsidRDefault="00021B96" w:rsidP="00021B9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F57609">
        <w:rPr>
          <w:sz w:val="28"/>
          <w:szCs w:val="28"/>
        </w:rPr>
        <w:t>04 апреля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F57609">
        <w:rPr>
          <w:sz w:val="28"/>
          <w:szCs w:val="28"/>
        </w:rPr>
        <w:t xml:space="preserve"> г. № 1030</w:t>
      </w:r>
    </w:p>
    <w:p w14:paraId="49D25810" w14:textId="77777777" w:rsidR="00021B96" w:rsidRPr="007867A3" w:rsidRDefault="00021B96" w:rsidP="00021B96">
      <w:pPr>
        <w:suppressAutoHyphens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25893841" w14:textId="77777777" w:rsidR="00021B96" w:rsidRDefault="00021B96" w:rsidP="00021B96">
      <w:pPr>
        <w:suppressAutoHyphens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474BA45A" w14:textId="77777777" w:rsidR="00021B96" w:rsidRPr="007867A3" w:rsidRDefault="00021B96" w:rsidP="00021B96">
      <w:pPr>
        <w:suppressAutoHyphens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1C3FD24F" w14:textId="77777777" w:rsidR="00021B96" w:rsidRPr="007867A3" w:rsidRDefault="00021B96" w:rsidP="00021B96">
      <w:pPr>
        <w:suppressAutoHyphens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5773D91E" w14:textId="30910DC3" w:rsidR="00021B96" w:rsidRPr="007867A3" w:rsidRDefault="00894BB9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Arial"/>
          <w:color w:val="000000" w:themeColor="text1"/>
          <w:sz w:val="28"/>
          <w:szCs w:val="28"/>
          <w:lang w:eastAsia="ru-RU"/>
        </w:rPr>
      </w:pPr>
      <w:r>
        <w:rPr>
          <w:rFonts w:eastAsia="Arial"/>
          <w:color w:val="000000" w:themeColor="text1"/>
          <w:sz w:val="28"/>
          <w:szCs w:val="28"/>
          <w:lang w:eastAsia="ru-RU"/>
        </w:rPr>
        <w:t>ПРОГРАММА</w:t>
      </w:r>
    </w:p>
    <w:p w14:paraId="125D4B7D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7B22F140" w14:textId="77777777" w:rsidR="00894BB9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7867A3">
        <w:rPr>
          <w:bCs/>
          <w:color w:val="000000" w:themeColor="text1"/>
          <w:sz w:val="28"/>
          <w:szCs w:val="28"/>
          <w:lang w:eastAsia="ru-RU"/>
        </w:rPr>
        <w:t xml:space="preserve">«Укрепление общественного здоровья в Георгиевском </w:t>
      </w:r>
      <w:proofErr w:type="gramStart"/>
      <w:r w:rsidRPr="007867A3">
        <w:rPr>
          <w:bCs/>
          <w:color w:val="000000" w:themeColor="text1"/>
          <w:sz w:val="28"/>
          <w:szCs w:val="28"/>
          <w:lang w:eastAsia="ru-RU"/>
        </w:rPr>
        <w:t>муниципальном</w:t>
      </w:r>
      <w:proofErr w:type="gramEnd"/>
      <w:r w:rsidRPr="007867A3">
        <w:rPr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FF735DC" w14:textId="068E0F1A" w:rsidR="00021B96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7867A3">
        <w:rPr>
          <w:bCs/>
          <w:color w:val="000000" w:themeColor="text1"/>
          <w:sz w:val="28"/>
          <w:szCs w:val="28"/>
          <w:lang w:eastAsia="ru-RU"/>
        </w:rPr>
        <w:t>округе Ставропольского края на 2025-2030 годы»</w:t>
      </w:r>
    </w:p>
    <w:p w14:paraId="12E60CD3" w14:textId="77777777" w:rsidR="00894BB9" w:rsidRDefault="00894BB9" w:rsidP="00894BB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83C64C4" w14:textId="77777777" w:rsidR="00894BB9" w:rsidRDefault="00894BB9" w:rsidP="00894BB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446B4CC4" w14:textId="4E0F3E90" w:rsidR="00894BB9" w:rsidRDefault="00894BB9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ПАСПОРТ </w:t>
      </w:r>
    </w:p>
    <w:p w14:paraId="39E0089C" w14:textId="77777777" w:rsidR="00894BB9" w:rsidRDefault="00894BB9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7EAC3EE" w14:textId="231BF6A6" w:rsidR="00894BB9" w:rsidRDefault="00894BB9" w:rsidP="00894BB9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программы </w:t>
      </w:r>
      <w:r w:rsidRPr="007867A3">
        <w:rPr>
          <w:bCs/>
          <w:color w:val="000000" w:themeColor="text1"/>
          <w:sz w:val="28"/>
          <w:szCs w:val="28"/>
          <w:lang w:eastAsia="ru-RU"/>
        </w:rPr>
        <w:t>«Укрепление общественного здоровья в Георгиевском муниц</w:t>
      </w:r>
      <w:r w:rsidRPr="007867A3">
        <w:rPr>
          <w:bCs/>
          <w:color w:val="000000" w:themeColor="text1"/>
          <w:sz w:val="28"/>
          <w:szCs w:val="28"/>
          <w:lang w:eastAsia="ru-RU"/>
        </w:rPr>
        <w:t>и</w:t>
      </w:r>
      <w:r w:rsidRPr="007867A3">
        <w:rPr>
          <w:bCs/>
          <w:color w:val="000000" w:themeColor="text1"/>
          <w:sz w:val="28"/>
          <w:szCs w:val="28"/>
          <w:lang w:eastAsia="ru-RU"/>
        </w:rPr>
        <w:t>пальном округе Ставропольского края на 2025-2030 годы»</w:t>
      </w:r>
    </w:p>
    <w:p w14:paraId="315BAE7E" w14:textId="77777777" w:rsidR="00021B96" w:rsidRDefault="00021B96" w:rsidP="00021B96">
      <w:pPr>
        <w:suppressAutoHyphens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7C0028A5" w14:textId="77777777" w:rsidR="00D234E9" w:rsidRPr="007867A3" w:rsidRDefault="00D234E9" w:rsidP="00021B96">
      <w:pPr>
        <w:suppressAutoHyphens w:val="0"/>
        <w:rPr>
          <w:rFonts w:eastAsia="Arial"/>
          <w:color w:val="000000" w:themeColor="text1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732"/>
      </w:tblGrid>
      <w:tr w:rsidR="00021B96" w:rsidRPr="007867A3" w14:paraId="27816B62" w14:textId="77777777" w:rsidTr="00021B96"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2541DAD6" w14:textId="77777777" w:rsidR="00021B96" w:rsidRPr="007867A3" w:rsidRDefault="00021B96" w:rsidP="00021B96">
            <w:pPr>
              <w:suppressAutoHyphens w:val="0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32" w:type="dxa"/>
            <w:tcBorders>
              <w:top w:val="nil"/>
              <w:left w:val="nil"/>
              <w:right w:val="nil"/>
            </w:tcBorders>
          </w:tcPr>
          <w:p w14:paraId="6A750D05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bCs/>
                <w:color w:val="000000" w:themeColor="text1"/>
                <w:sz w:val="28"/>
                <w:szCs w:val="28"/>
                <w:lang w:eastAsia="ru-RU"/>
              </w:rPr>
              <w:t>Программа «Укрепление общественного зд</w:t>
            </w:r>
            <w:r w:rsidRPr="007867A3">
              <w:rPr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ровья в Георгиевском муниципальном округе Ставропольского края на 2025-2030 годы» 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021B96" w:rsidRPr="007867A3" w14:paraId="651E7BCB" w14:textId="77777777" w:rsidTr="00021B96">
        <w:tc>
          <w:tcPr>
            <w:tcW w:w="3686" w:type="dxa"/>
          </w:tcPr>
          <w:p w14:paraId="2B015E07" w14:textId="77777777" w:rsidR="00021B96" w:rsidRPr="007867A3" w:rsidRDefault="00021B96" w:rsidP="00021B96">
            <w:pPr>
              <w:suppressAutoHyphens w:val="0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Ответственный исполнитель   Программы</w:t>
            </w:r>
          </w:p>
        </w:tc>
        <w:tc>
          <w:tcPr>
            <w:tcW w:w="5732" w:type="dxa"/>
          </w:tcPr>
          <w:p w14:paraId="6E80FAB2" w14:textId="77777777" w:rsidR="00021B96" w:rsidRPr="007867A3" w:rsidRDefault="00021B96" w:rsidP="00021B96">
            <w:pPr>
              <w:suppressAutoHyphens w:val="0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государственное бюджетное учреждение здравоохранения Ставропольского края «Г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оргиевская районная больница»</w:t>
            </w:r>
            <w:r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 (далее – ГБУЗ СК «Георгиевская районная больница»)</w:t>
            </w:r>
          </w:p>
        </w:tc>
      </w:tr>
      <w:tr w:rsidR="00021B96" w:rsidRPr="007867A3" w14:paraId="6D876819" w14:textId="77777777" w:rsidTr="00021B96">
        <w:trPr>
          <w:trHeight w:val="2561"/>
        </w:trPr>
        <w:tc>
          <w:tcPr>
            <w:tcW w:w="3686" w:type="dxa"/>
          </w:tcPr>
          <w:p w14:paraId="5D8001C5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Цель Программы</w:t>
            </w:r>
          </w:p>
          <w:p w14:paraId="12D0D968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1312167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</w:tcPr>
          <w:p w14:paraId="04DB5638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улучшение здоровья населения Георгиевского </w:t>
            </w:r>
            <w:r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 округа Ставропольского края, путем снижения смертности мужчин в возрасте 16-62 лет до 410 случаев на 100 тыс. населения и смертности женщин в </w:t>
            </w:r>
            <w:r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возрасте 16-57 лет до 130 случаев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 на 100 тыс. насел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ния в Георгиевском </w:t>
            </w:r>
            <w:r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муниципальном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 округе Ставропольского края к 2030 году</w:t>
            </w:r>
          </w:p>
        </w:tc>
      </w:tr>
      <w:tr w:rsidR="00021B96" w:rsidRPr="007867A3" w14:paraId="00E0DAF5" w14:textId="77777777" w:rsidTr="00021B96">
        <w:trPr>
          <w:trHeight w:val="705"/>
        </w:trPr>
        <w:tc>
          <w:tcPr>
            <w:tcW w:w="3686" w:type="dxa"/>
          </w:tcPr>
          <w:p w14:paraId="7EB18B67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Задачи Программы</w:t>
            </w:r>
          </w:p>
          <w:p w14:paraId="7C3DE63A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DB629FE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075D6E9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3C24FD5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07D782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876F99C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752AB2A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97D4DC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71D1412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197D56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8E2823F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4AB7CB5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1DC131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2D4D29C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9A09D89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1C89312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6BEEE8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5D0CA51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5EE5E25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49E6751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BEE58E8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1D584E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757D2AF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F3A2B5C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59E539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5F8D824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6889739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11E3DBF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033B2A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A58E06C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EA65478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E035324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09953DD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532F93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F8F61BB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AA5505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30750B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AAFC6FA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4717103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F09543C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3F15AF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D3B6F0D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C201DD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7258BF5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6772186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34E04B2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316F39B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3C16B5D" w14:textId="0DD849EC" w:rsidR="00021B96" w:rsidRPr="009157EC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t>Взаимодействие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Программы с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другими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региональными</w:t>
            </w:r>
          </w:p>
          <w:p w14:paraId="5E40D534" w14:textId="77777777" w:rsidR="00021B96" w:rsidRPr="009157EC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lastRenderedPageBreak/>
              <w:t>проектами в рамках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наци</w:t>
            </w:r>
            <w:r w:rsidRPr="009157EC">
              <w:rPr>
                <w:sz w:val="28"/>
                <w:szCs w:val="28"/>
                <w:lang w:eastAsia="en-US"/>
              </w:rPr>
              <w:t>о</w:t>
            </w:r>
            <w:r w:rsidRPr="009157EC">
              <w:rPr>
                <w:sz w:val="28"/>
                <w:szCs w:val="28"/>
                <w:lang w:eastAsia="en-US"/>
              </w:rPr>
              <w:t>нального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проекта «Семья» и</w:t>
            </w:r>
          </w:p>
          <w:p w14:paraId="784026FF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t>национального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проекта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57EC">
              <w:rPr>
                <w:sz w:val="28"/>
                <w:szCs w:val="28"/>
                <w:lang w:eastAsia="en-US"/>
              </w:rPr>
              <w:t>«Продолжительная и</w:t>
            </w:r>
            <w:r>
              <w:rPr>
                <w:sz w:val="28"/>
                <w:szCs w:val="28"/>
                <w:lang w:eastAsia="en-US"/>
              </w:rPr>
              <w:t xml:space="preserve"> акти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ная жизнь»</w:t>
            </w:r>
            <w:r w:rsidRPr="009157EC">
              <w:rPr>
                <w:sz w:val="28"/>
                <w:szCs w:val="28"/>
                <w:lang w:eastAsia="en-US"/>
              </w:rPr>
              <w:t xml:space="preserve"> </w:t>
            </w:r>
          </w:p>
          <w:p w14:paraId="5024EF2F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3F8C34E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9694A05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74994FC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CE541FE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2217AD2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971CA6C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D6F35B9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E6CE5A7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2B323CB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D70DA57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D753343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43C94B0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3210DCF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61BB14B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F6D3DB8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CE5B3E1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5732" w:type="dxa"/>
          </w:tcPr>
          <w:p w14:paraId="23329848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lastRenderedPageBreak/>
              <w:t>формирование среды, способствующей вед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нию населением Георгиевского муниципал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ного округа Ставропольского края здорового образа жизни, включая здоровое питание (в том числе ликвидацию </w:t>
            </w:r>
            <w:proofErr w:type="spellStart"/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микронутриентной</w:t>
            </w:r>
            <w:proofErr w:type="spellEnd"/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достаточности, сокращение потребления соли и сахара), защиту от табачного дыма, сниж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lastRenderedPageBreak/>
              <w:t>ние потребления алкоголя;</w:t>
            </w:r>
          </w:p>
          <w:p w14:paraId="6708B7F4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развитие инфраструктуры общественного зд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ровья, повышение обеспеченности кадрами в сфере общественного здоровья в Георгиевском муниципальном округе Ставропольского края;</w:t>
            </w:r>
          </w:p>
          <w:p w14:paraId="5485F583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проведение мероприятий по профилактике и выявлению факторов риска неинфекционных заболеваний (артериальной гипертензии, кур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ния, высокого уровня холестерина, сахарного диабета, потребления алкоголя, низкой физ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ческой активности, избыточной массы тела и ожирения); </w:t>
            </w:r>
          </w:p>
          <w:p w14:paraId="322895AE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организация и проведение информационно-просветительских программ для населения Г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оргиевского муниципального округа Ставр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польского края с использованием средств ма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совой информации, в том числе в целях 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формирования населения о симптомах острого нарушения мозгового кровообращения, орг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низация школ здоровья для пациентов группы высокого риска по возникновению острого нарушения мозгового кровообращения (остр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го коронарного синдрома), формирование зд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рового образа жизни;</w:t>
            </w:r>
            <w:proofErr w:type="gramEnd"/>
          </w:p>
          <w:p w14:paraId="5A030E0C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совершенствование системы оказания перви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ной медико-санитарной помощи пациентам с внедрением алгоритмов профилактики осно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 xml:space="preserve">ных неинфекционных заболеваний; </w:t>
            </w:r>
          </w:p>
          <w:p w14:paraId="423EDA65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проведение анализа информированности нас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ления о факторах риска неинфекционных з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болеваний;</w:t>
            </w:r>
          </w:p>
          <w:p w14:paraId="004D2E16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привлечение специалистов и укомплектование медицинскими работниками кабинетов и отд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лений медицинской профилактики медици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ских организаций;</w:t>
            </w:r>
          </w:p>
          <w:p w14:paraId="2BEDA9DB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обеспечение повышения качества оказания профилактической медицинской помощи п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циентам в соответствии с методическими р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комендациями национальных медицинских исследовательских центров</w:t>
            </w:r>
          </w:p>
          <w:p w14:paraId="579A0250" w14:textId="77777777" w:rsidR="00021B96" w:rsidRPr="007867A3" w:rsidRDefault="00021B96" w:rsidP="00021B96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A57916D" w14:textId="77777777" w:rsidR="00021B96" w:rsidRPr="009157EC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9157EC">
              <w:rPr>
                <w:rFonts w:eastAsia="Arial"/>
                <w:sz w:val="28"/>
                <w:szCs w:val="28"/>
                <w:lang w:eastAsia="ru-RU"/>
              </w:rPr>
              <w:t xml:space="preserve">региональный проект «Борьба с </w:t>
            </w:r>
            <w:proofErr w:type="gramStart"/>
            <w:r w:rsidRPr="009157EC">
              <w:rPr>
                <w:rFonts w:eastAsia="Arial"/>
                <w:sz w:val="28"/>
                <w:szCs w:val="28"/>
                <w:lang w:eastAsia="ru-RU"/>
              </w:rPr>
              <w:t>сердечно-сосудистыми</w:t>
            </w:r>
            <w:proofErr w:type="gramEnd"/>
            <w:r w:rsidRPr="009157EC">
              <w:rPr>
                <w:rFonts w:eastAsia="Arial"/>
                <w:sz w:val="28"/>
                <w:szCs w:val="28"/>
                <w:lang w:eastAsia="ru-RU"/>
              </w:rPr>
              <w:t xml:space="preserve"> заболеваниями»; </w:t>
            </w:r>
          </w:p>
          <w:p w14:paraId="1C72DEB0" w14:textId="77777777" w:rsidR="00021B96" w:rsidRPr="009157EC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9157EC">
              <w:rPr>
                <w:rFonts w:eastAsia="Arial"/>
                <w:sz w:val="28"/>
                <w:szCs w:val="28"/>
                <w:lang w:eastAsia="ru-RU"/>
              </w:rPr>
              <w:lastRenderedPageBreak/>
              <w:t>региональный проект «Борьба с онкологич</w:t>
            </w:r>
            <w:r w:rsidRPr="009157EC">
              <w:rPr>
                <w:rFonts w:eastAsia="Arial"/>
                <w:sz w:val="28"/>
                <w:szCs w:val="28"/>
                <w:lang w:eastAsia="ru-RU"/>
              </w:rPr>
              <w:t>е</w:t>
            </w:r>
            <w:r w:rsidRPr="009157EC">
              <w:rPr>
                <w:rFonts w:eastAsia="Arial"/>
                <w:sz w:val="28"/>
                <w:szCs w:val="28"/>
                <w:lang w:eastAsia="ru-RU"/>
              </w:rPr>
              <w:t xml:space="preserve">скими заболеваниями»; </w:t>
            </w:r>
          </w:p>
          <w:p w14:paraId="7DD5C27A" w14:textId="77777777" w:rsidR="00021B96" w:rsidRPr="009157EC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9157EC">
              <w:rPr>
                <w:rFonts w:eastAsia="Arial"/>
                <w:sz w:val="28"/>
                <w:szCs w:val="28"/>
                <w:lang w:eastAsia="ru-RU"/>
              </w:rPr>
              <w:t>региональный проект «Борьба с сахарным диабетом»;</w:t>
            </w:r>
          </w:p>
          <w:p w14:paraId="0C92B989" w14:textId="77777777" w:rsidR="00021B96" w:rsidRPr="009157EC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9157EC">
              <w:rPr>
                <w:rFonts w:eastAsia="Arial"/>
                <w:sz w:val="28"/>
                <w:szCs w:val="28"/>
                <w:lang w:eastAsia="ru-RU"/>
              </w:rPr>
              <w:t>региональный проект «Борьба с гепатитом</w:t>
            </w:r>
            <w:proofErr w:type="gramStart"/>
            <w:r w:rsidRPr="009157EC">
              <w:rPr>
                <w:rFonts w:eastAsia="Arial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14:paraId="73E46FF1" w14:textId="77777777" w:rsidR="00021B96" w:rsidRPr="009157EC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9157EC">
              <w:rPr>
                <w:rFonts w:eastAsia="Arial"/>
                <w:sz w:val="28"/>
                <w:szCs w:val="28"/>
                <w:lang w:eastAsia="ru-RU"/>
              </w:rPr>
              <w:t>минимизации рисков распространения данн</w:t>
            </w:r>
            <w:r w:rsidRPr="009157EC">
              <w:rPr>
                <w:rFonts w:eastAsia="Arial"/>
                <w:sz w:val="28"/>
                <w:szCs w:val="28"/>
                <w:lang w:eastAsia="ru-RU"/>
              </w:rPr>
              <w:t>о</w:t>
            </w:r>
            <w:r w:rsidRPr="009157EC">
              <w:rPr>
                <w:rFonts w:eastAsia="Arial"/>
                <w:sz w:val="28"/>
                <w:szCs w:val="28"/>
                <w:lang w:eastAsia="ru-RU"/>
              </w:rPr>
              <w:t>го</w:t>
            </w:r>
          </w:p>
          <w:p w14:paraId="1DA77314" w14:textId="77777777" w:rsidR="00021B96" w:rsidRPr="009157EC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9157EC">
              <w:rPr>
                <w:rFonts w:eastAsia="Arial"/>
                <w:sz w:val="28"/>
                <w:szCs w:val="28"/>
                <w:lang w:eastAsia="ru-RU"/>
              </w:rPr>
              <w:t>заболевания»;</w:t>
            </w:r>
          </w:p>
          <w:p w14:paraId="3BF689ED" w14:textId="77777777" w:rsidR="00021B96" w:rsidRPr="009157EC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t>региональный проект «Обеспечение медици</w:t>
            </w:r>
            <w:r w:rsidRPr="009157EC">
              <w:rPr>
                <w:sz w:val="28"/>
                <w:szCs w:val="28"/>
                <w:lang w:eastAsia="en-US"/>
              </w:rPr>
              <w:t>н</w:t>
            </w:r>
            <w:r w:rsidRPr="009157EC">
              <w:rPr>
                <w:sz w:val="28"/>
                <w:szCs w:val="28"/>
                <w:lang w:eastAsia="en-US"/>
              </w:rPr>
              <w:t>ских организаций системы здравоохранения квалифицированными кадрами (Ставропол</w:t>
            </w:r>
            <w:r w:rsidRPr="009157EC">
              <w:rPr>
                <w:sz w:val="28"/>
                <w:szCs w:val="28"/>
                <w:lang w:eastAsia="en-US"/>
              </w:rPr>
              <w:t>ь</w:t>
            </w:r>
            <w:r w:rsidRPr="009157EC">
              <w:rPr>
                <w:sz w:val="28"/>
                <w:szCs w:val="28"/>
                <w:lang w:eastAsia="en-US"/>
              </w:rPr>
              <w:t>ский край)»;</w:t>
            </w:r>
          </w:p>
          <w:p w14:paraId="7C1623C2" w14:textId="77777777" w:rsidR="00021B96" w:rsidRPr="009157EC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t>региональный проект «Развитие системы ок</w:t>
            </w:r>
            <w:r w:rsidRPr="009157EC">
              <w:rPr>
                <w:sz w:val="28"/>
                <w:szCs w:val="28"/>
                <w:lang w:eastAsia="en-US"/>
              </w:rPr>
              <w:t>а</w:t>
            </w:r>
            <w:r w:rsidRPr="009157EC">
              <w:rPr>
                <w:sz w:val="28"/>
                <w:szCs w:val="28"/>
                <w:lang w:eastAsia="en-US"/>
              </w:rPr>
              <w:t>зания первичной медико-санитарной пом</w:t>
            </w:r>
            <w:r w:rsidRPr="009157EC">
              <w:rPr>
                <w:sz w:val="28"/>
                <w:szCs w:val="28"/>
                <w:lang w:eastAsia="en-US"/>
              </w:rPr>
              <w:t>о</w:t>
            </w:r>
            <w:r w:rsidRPr="009157EC">
              <w:rPr>
                <w:sz w:val="28"/>
                <w:szCs w:val="28"/>
                <w:lang w:eastAsia="en-US"/>
              </w:rPr>
              <w:t>щи»;</w:t>
            </w:r>
          </w:p>
          <w:p w14:paraId="7866C16F" w14:textId="77777777" w:rsidR="00021B96" w:rsidRPr="009157EC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t>региональный проект «Обеспечение систе</w:t>
            </w:r>
            <w:r w:rsidRPr="009157EC">
              <w:rPr>
                <w:sz w:val="28"/>
                <w:szCs w:val="28"/>
                <w:lang w:eastAsia="en-US"/>
              </w:rPr>
              <w:t>м</w:t>
            </w:r>
            <w:r w:rsidRPr="009157EC">
              <w:rPr>
                <w:sz w:val="28"/>
                <w:szCs w:val="28"/>
                <w:lang w:eastAsia="en-US"/>
              </w:rPr>
              <w:t>ной поддержки и повышения качества жизни граждан старшего поколения в Ставропол</w:t>
            </w:r>
            <w:r w:rsidRPr="009157EC">
              <w:rPr>
                <w:sz w:val="28"/>
                <w:szCs w:val="28"/>
                <w:lang w:eastAsia="en-US"/>
              </w:rPr>
              <w:t>ь</w:t>
            </w:r>
            <w:r w:rsidRPr="009157EC">
              <w:rPr>
                <w:sz w:val="28"/>
                <w:szCs w:val="28"/>
                <w:lang w:eastAsia="en-US"/>
              </w:rPr>
              <w:t>ском крае»;</w:t>
            </w:r>
          </w:p>
          <w:p w14:paraId="1917B830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57EC">
              <w:rPr>
                <w:sz w:val="28"/>
                <w:szCs w:val="28"/>
                <w:lang w:eastAsia="en-US"/>
              </w:rPr>
              <w:t>региональный проект «Формирование сист</w:t>
            </w:r>
            <w:r w:rsidRPr="009157EC">
              <w:rPr>
                <w:sz w:val="28"/>
                <w:szCs w:val="28"/>
                <w:lang w:eastAsia="en-US"/>
              </w:rPr>
              <w:t>е</w:t>
            </w:r>
            <w:r w:rsidRPr="009157EC">
              <w:rPr>
                <w:sz w:val="28"/>
                <w:szCs w:val="28"/>
                <w:lang w:eastAsia="en-US"/>
              </w:rPr>
              <w:t>мы мотивации граждан к здоровому образу жизни, включая здоровое питание и отказ от вредных привычек</w:t>
            </w:r>
            <w:r>
              <w:rPr>
                <w:sz w:val="28"/>
                <w:szCs w:val="28"/>
                <w:lang w:eastAsia="en-US"/>
              </w:rPr>
              <w:t xml:space="preserve"> (Ставропольский край)</w:t>
            </w:r>
            <w:r w:rsidRPr="009157EC">
              <w:rPr>
                <w:sz w:val="28"/>
                <w:szCs w:val="28"/>
                <w:lang w:eastAsia="en-US"/>
              </w:rPr>
              <w:t>»</w:t>
            </w:r>
          </w:p>
          <w:p w14:paraId="3E01BC77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3A7EF74" w14:textId="77777777" w:rsidR="00021B96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2025-2030 годы</w:t>
            </w:r>
          </w:p>
          <w:p w14:paraId="3C9A2742" w14:textId="77777777" w:rsidR="00021B96" w:rsidRPr="007867A3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299273F4" w14:textId="77777777" w:rsidTr="00021B96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4D3CA386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lastRenderedPageBreak/>
              <w:t>Целевые индикаторы и пок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затели решения задач Пр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732" w:type="dxa"/>
          </w:tcPr>
          <w:p w14:paraId="2A5A2034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смертность мужчин в возрасте 16 – 62 лет на 100 тыс. населения Георгиевского муниц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пального округа;</w:t>
            </w:r>
          </w:p>
          <w:p w14:paraId="5E9225A2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смертность женщин в возрасте 16 – 57 лет на 100 тыс. населения Георгиевского муниц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пального округа;</w:t>
            </w:r>
          </w:p>
          <w:p w14:paraId="27BAA147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смертность населения Георгиевского муниц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пального округа от инфаркта миокарда на 100 тыс. населения Георгиевского муниципальн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го округа;</w:t>
            </w:r>
          </w:p>
          <w:p w14:paraId="3DC9EA13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смертность населения Георгиевского муниц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пального округа от острого нарушения мозг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вого кровообращения на 100 тыс. населения Георгиевского муниципального округа;</w:t>
            </w:r>
          </w:p>
          <w:p w14:paraId="0625A71C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распространенность потребления табака среди населения Георгиевского муниципального округа;</w:t>
            </w:r>
          </w:p>
          <w:p w14:paraId="6D88863B" w14:textId="77777777" w:rsidR="00021B96" w:rsidRPr="007867A3" w:rsidRDefault="00021B96" w:rsidP="00021B96">
            <w:pPr>
              <w:suppressAutoHyphens w:val="0"/>
              <w:ind w:right="-62"/>
              <w:jc w:val="both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lastRenderedPageBreak/>
              <w:t>розничные продажи алкогольной продукции на душу населения Георгиевского муниц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пального округа</w:t>
            </w:r>
          </w:p>
        </w:tc>
      </w:tr>
    </w:tbl>
    <w:p w14:paraId="72772E7B" w14:textId="77777777" w:rsidR="00021B96" w:rsidRDefault="00021B96" w:rsidP="00021B96">
      <w:pPr>
        <w:suppressAutoHyphens w:val="0"/>
        <w:jc w:val="center"/>
        <w:outlineLvl w:val="0"/>
        <w:rPr>
          <w:rFonts w:eastAsia="Arial"/>
          <w:color w:val="000000" w:themeColor="text1"/>
          <w:sz w:val="28"/>
          <w:szCs w:val="28"/>
          <w:lang w:eastAsia="ru-RU"/>
        </w:rPr>
      </w:pPr>
      <w:bookmarkStart w:id="3" w:name="P101"/>
      <w:bookmarkEnd w:id="3"/>
    </w:p>
    <w:p w14:paraId="4BB6A9F9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  <w:lang w:eastAsia="ru-RU"/>
        </w:rPr>
      </w:pPr>
      <w:r w:rsidRPr="007867A3">
        <w:rPr>
          <w:color w:val="000000" w:themeColor="text1"/>
          <w:sz w:val="28"/>
          <w:szCs w:val="28"/>
          <w:lang w:eastAsia="ru-RU"/>
        </w:rPr>
        <w:t>Раздел I. Введение</w:t>
      </w:r>
    </w:p>
    <w:p w14:paraId="39A382A2" w14:textId="77777777" w:rsidR="00021B96" w:rsidRPr="007867A3" w:rsidRDefault="00021B96" w:rsidP="00021B96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0D75E23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C4A78">
        <w:rPr>
          <w:sz w:val="28"/>
          <w:szCs w:val="28"/>
          <w:lang w:eastAsia="en-US"/>
        </w:rPr>
        <w:t>Программа сформирована в соответствии с Указом Президента Росси</w:t>
      </w:r>
      <w:r w:rsidRPr="000C4A78">
        <w:rPr>
          <w:sz w:val="28"/>
          <w:szCs w:val="28"/>
          <w:lang w:eastAsia="en-US"/>
        </w:rPr>
        <w:t>й</w:t>
      </w:r>
      <w:r w:rsidRPr="000C4A78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кой Федерации от 7 мая 2024 г.</w:t>
      </w:r>
      <w:r w:rsidRPr="000C4A78">
        <w:rPr>
          <w:sz w:val="28"/>
          <w:szCs w:val="28"/>
          <w:lang w:eastAsia="en-US"/>
        </w:rPr>
        <w:t xml:space="preserve"> № 309 «О национальных целях развития Российской Федерации на период до 2030 года и на перспективу до 2036 г</w:t>
      </w:r>
      <w:r w:rsidRPr="000C4A78">
        <w:rPr>
          <w:sz w:val="28"/>
          <w:szCs w:val="28"/>
          <w:lang w:eastAsia="en-US"/>
        </w:rPr>
        <w:t>о</w:t>
      </w:r>
      <w:r w:rsidRPr="000C4A78">
        <w:rPr>
          <w:sz w:val="28"/>
          <w:szCs w:val="28"/>
          <w:lang w:eastAsia="en-US"/>
        </w:rPr>
        <w:t xml:space="preserve">да», паспортом регионального проекта </w:t>
      </w:r>
      <w:r w:rsidRPr="000C4A78">
        <w:rPr>
          <w:color w:val="000000"/>
          <w:sz w:val="28"/>
          <w:szCs w:val="28"/>
          <w:lang w:eastAsia="en-US"/>
        </w:rPr>
        <w:t>«Формирование системы мотивации граждан к здоровому образу жизни, включая здоровое питание и отказ от вредных п</w:t>
      </w:r>
      <w:r>
        <w:rPr>
          <w:color w:val="000000"/>
          <w:sz w:val="28"/>
          <w:szCs w:val="28"/>
          <w:lang w:eastAsia="en-US"/>
        </w:rPr>
        <w:t>ривычек (Ставропольский край)».</w:t>
      </w:r>
      <w:proofErr w:type="gramEnd"/>
    </w:p>
    <w:p w14:paraId="71434405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</w:pPr>
      <w:r w:rsidRPr="000C4A78">
        <w:rPr>
          <w:sz w:val="28"/>
          <w:szCs w:val="28"/>
          <w:lang w:eastAsia="en-US"/>
        </w:rPr>
        <w:t>К основным направлениям реализации Программы относятся:</w:t>
      </w:r>
      <w:r w:rsidRPr="000C4A78">
        <w:t xml:space="preserve"> </w:t>
      </w:r>
    </w:p>
    <w:p w14:paraId="3C9575D1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реализация мероприятий национального проекта «Семья», паспорт к</w:t>
      </w:r>
      <w:r w:rsidRPr="000C4A78">
        <w:rPr>
          <w:sz w:val="28"/>
          <w:szCs w:val="28"/>
          <w:lang w:eastAsia="en-US"/>
        </w:rPr>
        <w:t>о</w:t>
      </w:r>
      <w:r w:rsidRPr="000C4A78">
        <w:rPr>
          <w:sz w:val="28"/>
          <w:szCs w:val="28"/>
          <w:lang w:eastAsia="en-US"/>
        </w:rPr>
        <w:t>торого утвержден президиумом Совета при Президенте Российской Федер</w:t>
      </w:r>
      <w:r w:rsidRPr="000C4A78">
        <w:rPr>
          <w:sz w:val="28"/>
          <w:szCs w:val="28"/>
          <w:lang w:eastAsia="en-US"/>
        </w:rPr>
        <w:t>а</w:t>
      </w:r>
      <w:r w:rsidRPr="000C4A78">
        <w:rPr>
          <w:sz w:val="28"/>
          <w:szCs w:val="28"/>
          <w:lang w:eastAsia="en-US"/>
        </w:rPr>
        <w:t>ции по стратегическому развитию и национальным проектам;</w:t>
      </w:r>
    </w:p>
    <w:p w14:paraId="4CD5B275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реализация комплекса мер, направленных на повышение доступности и</w:t>
      </w:r>
    </w:p>
    <w:p w14:paraId="3D2C230C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качества медицинской помощи в первую очередь при заболеваниях, явля</w:t>
      </w:r>
      <w:r w:rsidRPr="000C4A78">
        <w:rPr>
          <w:sz w:val="28"/>
          <w:szCs w:val="28"/>
          <w:lang w:eastAsia="en-US"/>
        </w:rPr>
        <w:t>ю</w:t>
      </w:r>
      <w:r w:rsidRPr="000C4A78">
        <w:rPr>
          <w:sz w:val="28"/>
          <w:szCs w:val="28"/>
          <w:lang w:eastAsia="en-US"/>
        </w:rPr>
        <w:t>щихся основными причинами смертности (болезни системы кровообращ</w:t>
      </w:r>
      <w:r w:rsidRPr="000C4A78">
        <w:rPr>
          <w:sz w:val="28"/>
          <w:szCs w:val="28"/>
          <w:lang w:eastAsia="en-US"/>
        </w:rPr>
        <w:t>е</w:t>
      </w:r>
      <w:r w:rsidRPr="000C4A78">
        <w:rPr>
          <w:sz w:val="28"/>
          <w:szCs w:val="28"/>
          <w:lang w:eastAsia="en-US"/>
        </w:rPr>
        <w:t>ния, злокачественные новообразования), с применением передовых технол</w:t>
      </w:r>
      <w:r w:rsidRPr="000C4A78">
        <w:rPr>
          <w:sz w:val="28"/>
          <w:szCs w:val="28"/>
          <w:lang w:eastAsia="en-US"/>
        </w:rPr>
        <w:t>о</w:t>
      </w:r>
      <w:r w:rsidRPr="000C4A78">
        <w:rPr>
          <w:sz w:val="28"/>
          <w:szCs w:val="28"/>
          <w:lang w:eastAsia="en-US"/>
        </w:rPr>
        <w:t>гий диагностики и лечения путем реализации модернизации к 2030 году об</w:t>
      </w:r>
      <w:r w:rsidRPr="000C4A78">
        <w:rPr>
          <w:sz w:val="28"/>
          <w:szCs w:val="28"/>
          <w:lang w:eastAsia="en-US"/>
        </w:rPr>
        <w:t>ъ</w:t>
      </w:r>
      <w:r w:rsidRPr="000C4A78">
        <w:rPr>
          <w:sz w:val="28"/>
          <w:szCs w:val="28"/>
          <w:lang w:eastAsia="en-US"/>
        </w:rPr>
        <w:t>ектов первичного звена здравоохранения,</w:t>
      </w:r>
    </w:p>
    <w:p w14:paraId="61495674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развития передвижных форм оказания медицинской помощи, провед</w:t>
      </w:r>
      <w:r w:rsidRPr="000C4A78">
        <w:rPr>
          <w:sz w:val="28"/>
          <w:szCs w:val="28"/>
          <w:lang w:eastAsia="en-US"/>
        </w:rPr>
        <w:t>е</w:t>
      </w:r>
      <w:r w:rsidRPr="000C4A78">
        <w:rPr>
          <w:sz w:val="28"/>
          <w:szCs w:val="28"/>
          <w:lang w:eastAsia="en-US"/>
        </w:rPr>
        <w:t>ния</w:t>
      </w:r>
    </w:p>
    <w:p w14:paraId="55868AD6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 xml:space="preserve">мероприятий по профилактике, диспансеризации, </w:t>
      </w:r>
      <w:proofErr w:type="gramStart"/>
      <w:r w:rsidRPr="000C4A78">
        <w:rPr>
          <w:sz w:val="28"/>
          <w:szCs w:val="28"/>
          <w:lang w:eastAsia="en-US"/>
        </w:rPr>
        <w:t>диспансерному</w:t>
      </w:r>
      <w:proofErr w:type="gramEnd"/>
    </w:p>
    <w:p w14:paraId="258926C2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наблюдению, включая дистанционный мониторинг состояния здоровья</w:t>
      </w:r>
    </w:p>
    <w:p w14:paraId="19A0B35A" w14:textId="77777777" w:rsidR="00021B96" w:rsidRPr="000C4A78" w:rsidRDefault="00021B96" w:rsidP="00021B96">
      <w:pPr>
        <w:tabs>
          <w:tab w:val="left" w:pos="550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населения,</w:t>
      </w:r>
      <w:r w:rsidRPr="000C4A78">
        <w:rPr>
          <w:sz w:val="28"/>
          <w:szCs w:val="28"/>
          <w:lang w:eastAsia="en-US"/>
        </w:rPr>
        <w:tab/>
      </w:r>
    </w:p>
    <w:p w14:paraId="450D3320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реализация комплекса мер, направленных на совершенствование пе</w:t>
      </w:r>
      <w:r w:rsidRPr="000C4A78">
        <w:rPr>
          <w:sz w:val="28"/>
          <w:szCs w:val="28"/>
          <w:lang w:eastAsia="en-US"/>
        </w:rPr>
        <w:t>р</w:t>
      </w:r>
      <w:r w:rsidRPr="000C4A78">
        <w:rPr>
          <w:sz w:val="28"/>
          <w:szCs w:val="28"/>
          <w:lang w:eastAsia="en-US"/>
        </w:rPr>
        <w:t>вичной профилактики основных неинфекционных заболеваний, своевреме</w:t>
      </w:r>
      <w:r w:rsidRPr="000C4A78">
        <w:rPr>
          <w:sz w:val="28"/>
          <w:szCs w:val="28"/>
          <w:lang w:eastAsia="en-US"/>
        </w:rPr>
        <w:t>н</w:t>
      </w:r>
      <w:r w:rsidRPr="000C4A78">
        <w:rPr>
          <w:sz w:val="28"/>
          <w:szCs w:val="28"/>
          <w:lang w:eastAsia="en-US"/>
        </w:rPr>
        <w:t>ное выявление факторов риска, повышение эффективности оказания проф</w:t>
      </w:r>
      <w:r w:rsidRPr="000C4A78">
        <w:rPr>
          <w:sz w:val="28"/>
          <w:szCs w:val="28"/>
          <w:lang w:eastAsia="en-US"/>
        </w:rPr>
        <w:t>и</w:t>
      </w:r>
      <w:r w:rsidRPr="000C4A78">
        <w:rPr>
          <w:sz w:val="28"/>
          <w:szCs w:val="28"/>
          <w:lang w:eastAsia="en-US"/>
        </w:rPr>
        <w:t>лактической медицинской помощи пациентам.</w:t>
      </w:r>
    </w:p>
    <w:p w14:paraId="266F2BA4" w14:textId="77777777" w:rsidR="00021B96" w:rsidRPr="000C4A78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A78">
        <w:rPr>
          <w:sz w:val="28"/>
          <w:szCs w:val="28"/>
          <w:lang w:eastAsia="en-US"/>
        </w:rPr>
        <w:t>Программа направлена на снижение смертности мужчин в возрасте 16 – 62 лет до 410 случаев на 100 тыс. населения Георгиевского городского округа и смертности женщин в возрасте 16 – 57 лет до 130 случая на 100 тыс. населения Георгиевского городского округа к 2030 году.</w:t>
      </w:r>
    </w:p>
    <w:p w14:paraId="11EA0454" w14:textId="77777777" w:rsidR="00021B96" w:rsidRPr="007867A3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Цель и задачи Программы связаны с реализацией государственной пр</w:t>
      </w:r>
      <w:r w:rsidRPr="007867A3">
        <w:rPr>
          <w:color w:val="000000" w:themeColor="text1"/>
          <w:sz w:val="28"/>
          <w:szCs w:val="28"/>
          <w:lang w:eastAsia="en-US"/>
        </w:rPr>
        <w:t>о</w:t>
      </w:r>
      <w:r w:rsidRPr="007867A3">
        <w:rPr>
          <w:color w:val="000000" w:themeColor="text1"/>
          <w:sz w:val="28"/>
          <w:szCs w:val="28"/>
          <w:lang w:eastAsia="en-US"/>
        </w:rPr>
        <w:t>граммы Ставропольского края «Развитие здравоохранения», утвержденной постановлением Правительства Ставропольского края от 2</w:t>
      </w:r>
      <w:r>
        <w:rPr>
          <w:color w:val="000000" w:themeColor="text1"/>
          <w:sz w:val="28"/>
          <w:szCs w:val="28"/>
          <w:lang w:eastAsia="en-US"/>
        </w:rPr>
        <w:t>6</w:t>
      </w:r>
      <w:r w:rsidRPr="007867A3">
        <w:rPr>
          <w:color w:val="000000" w:themeColor="text1"/>
          <w:sz w:val="28"/>
          <w:szCs w:val="28"/>
          <w:lang w:eastAsia="en-US"/>
        </w:rPr>
        <w:t xml:space="preserve"> декабря </w:t>
      </w:r>
      <w:r>
        <w:rPr>
          <w:color w:val="000000" w:themeColor="text1"/>
          <w:sz w:val="28"/>
          <w:szCs w:val="28"/>
          <w:lang w:eastAsia="en-US"/>
        </w:rPr>
        <w:t>2023</w:t>
      </w:r>
      <w:r w:rsidRPr="007867A3">
        <w:rPr>
          <w:color w:val="000000" w:themeColor="text1"/>
          <w:sz w:val="28"/>
          <w:szCs w:val="28"/>
          <w:lang w:eastAsia="en-US"/>
        </w:rPr>
        <w:t xml:space="preserve"> г.   № </w:t>
      </w:r>
      <w:r>
        <w:rPr>
          <w:color w:val="000000" w:themeColor="text1"/>
          <w:sz w:val="28"/>
          <w:szCs w:val="28"/>
          <w:lang w:eastAsia="en-US"/>
        </w:rPr>
        <w:t>795</w:t>
      </w:r>
      <w:r w:rsidRPr="007867A3">
        <w:rPr>
          <w:color w:val="000000" w:themeColor="text1"/>
          <w:sz w:val="28"/>
          <w:szCs w:val="28"/>
          <w:lang w:eastAsia="en-US"/>
        </w:rPr>
        <w:t>-п.</w:t>
      </w:r>
    </w:p>
    <w:p w14:paraId="59B4C482" w14:textId="77777777" w:rsidR="00021B96" w:rsidRPr="007867A3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Сведения о целевых индикаторах и показателях решения задач Пр</w:t>
      </w:r>
      <w:r w:rsidRPr="007867A3">
        <w:rPr>
          <w:color w:val="000000" w:themeColor="text1"/>
          <w:sz w:val="28"/>
          <w:szCs w:val="28"/>
          <w:lang w:eastAsia="en-US"/>
        </w:rPr>
        <w:t>о</w:t>
      </w:r>
      <w:r w:rsidRPr="007867A3">
        <w:rPr>
          <w:color w:val="000000" w:themeColor="text1"/>
          <w:sz w:val="28"/>
          <w:szCs w:val="28"/>
          <w:lang w:eastAsia="en-US"/>
        </w:rPr>
        <w:t>граммы и их значениях приведены в приложении 1 к Программе.</w:t>
      </w:r>
    </w:p>
    <w:p w14:paraId="06E39FB3" w14:textId="77777777" w:rsidR="00021B96" w:rsidRDefault="00021B96" w:rsidP="00021B9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План-график</w:t>
      </w:r>
      <w:r w:rsidRPr="007867A3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реализации </w:t>
      </w:r>
      <w:r w:rsidRPr="007867A3">
        <w:rPr>
          <w:color w:val="000000" w:themeColor="text1"/>
          <w:sz w:val="28"/>
          <w:szCs w:val="28"/>
          <w:lang w:eastAsia="en-US"/>
        </w:rPr>
        <w:t>Программы приведен в приложении 2 к Пр</w:t>
      </w:r>
      <w:r w:rsidRPr="007867A3">
        <w:rPr>
          <w:color w:val="000000" w:themeColor="text1"/>
          <w:sz w:val="28"/>
          <w:szCs w:val="28"/>
          <w:lang w:eastAsia="en-US"/>
        </w:rPr>
        <w:t>о</w:t>
      </w:r>
      <w:r w:rsidRPr="007867A3">
        <w:rPr>
          <w:color w:val="000000" w:themeColor="text1"/>
          <w:sz w:val="28"/>
          <w:szCs w:val="28"/>
          <w:lang w:eastAsia="en-US"/>
        </w:rPr>
        <w:t>грамме.</w:t>
      </w:r>
    </w:p>
    <w:p w14:paraId="64BDCE2A" w14:textId="77777777" w:rsidR="00021B96" w:rsidRPr="007867A3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lastRenderedPageBreak/>
        <w:t>Раздел II. Географические характеристики (протяженность)</w:t>
      </w:r>
    </w:p>
    <w:p w14:paraId="609B1E03" w14:textId="77777777" w:rsidR="00021B96" w:rsidRPr="007867A3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Георгиевского муниципального округа</w:t>
      </w:r>
    </w:p>
    <w:p w14:paraId="39DB437D" w14:textId="77777777" w:rsidR="00021B96" w:rsidRPr="007867A3" w:rsidRDefault="00021B96" w:rsidP="00021B96">
      <w:pPr>
        <w:suppressAutoHyphens w:val="0"/>
        <w:jc w:val="center"/>
        <w:outlineLvl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2BB8E98E" w14:textId="77777777" w:rsidR="00021B96" w:rsidRPr="007867A3" w:rsidRDefault="00021B96" w:rsidP="00021B96">
      <w:pPr>
        <w:tabs>
          <w:tab w:val="left" w:pos="5157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Георгиевский муниципальный округ расположен в юго-западной части России на юге Ставропольского края и территориально принадлежит экол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го-курортному региону федерального значения – Кавказские Минеральные Воды. Округ имеет выгодное экономико-географическое положение, что обу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softHyphen/>
        <w:t xml:space="preserve">словлено его размещением в центральной части </w:t>
      </w:r>
      <w:proofErr w:type="spellStart"/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Предкавказья</w:t>
      </w:r>
      <w:proofErr w:type="spellEnd"/>
      <w:r w:rsidRPr="007867A3">
        <w:rPr>
          <w:color w:val="000000" w:themeColor="text1"/>
          <w:sz w:val="28"/>
          <w:szCs w:val="28"/>
          <w:lang w:eastAsia="ru-RU"/>
        </w:rPr>
        <w:t>. На севере округ граничит с Новоселицким муниципальным округом, на северо-западе - с Александровским муниципальным округом, на западе - с Минераловодским муниципальным округом, на юго-западе - с Предгорным муниципальным районом, на юге – с Кировским муниципальным округом и на юго-востоке - с Советским муниципальным округом.</w:t>
      </w:r>
    </w:p>
    <w:p w14:paraId="6FE4A993" w14:textId="77777777" w:rsidR="00021B96" w:rsidRPr="007867A3" w:rsidRDefault="00021B96" w:rsidP="00021B96">
      <w:pPr>
        <w:tabs>
          <w:tab w:val="left" w:pos="5157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Площадь округа составляет 1945 кв. км.</w:t>
      </w:r>
    </w:p>
    <w:p w14:paraId="324A6710" w14:textId="77777777" w:rsidR="00021B96" w:rsidRPr="007867A3" w:rsidRDefault="00021B96" w:rsidP="00021B96">
      <w:pPr>
        <w:suppressAutoHyphens w:val="0"/>
        <w:ind w:firstLine="709"/>
        <w:jc w:val="both"/>
        <w:rPr>
          <w:color w:val="000000" w:themeColor="text1"/>
          <w:sz w:val="28"/>
          <w:szCs w:val="28"/>
          <w:highlight w:val="red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На территории округа находятся 25 населенных пунктов, в том числе город Георгиевск и 24 сельских населенных пункта. </w:t>
      </w:r>
      <w:r w:rsidRPr="007867A3">
        <w:rPr>
          <w:color w:val="000000" w:themeColor="text1"/>
          <w:sz w:val="28"/>
          <w:szCs w:val="28"/>
          <w:lang w:eastAsia="ru-RU"/>
        </w:rPr>
        <w:t>Административный центр муниципального образования - город Георгиевск.</w:t>
      </w:r>
    </w:p>
    <w:p w14:paraId="6B6091A0" w14:textId="77777777" w:rsidR="00021B96" w:rsidRPr="007867A3" w:rsidRDefault="00021B96" w:rsidP="00021B96">
      <w:pPr>
        <w:suppressAutoHyphens w:val="0"/>
        <w:ind w:right="119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867A3">
        <w:rPr>
          <w:color w:val="000000" w:themeColor="text1"/>
          <w:sz w:val="28"/>
          <w:szCs w:val="28"/>
          <w:lang w:eastAsia="ru-RU"/>
        </w:rPr>
        <w:t>Округ располагается в переходной полосе от черноземов к зоне ка</w:t>
      </w:r>
      <w:r w:rsidRPr="007867A3">
        <w:rPr>
          <w:color w:val="000000" w:themeColor="text1"/>
          <w:sz w:val="28"/>
          <w:szCs w:val="28"/>
          <w:lang w:eastAsia="ru-RU"/>
        </w:rPr>
        <w:t>ш</w:t>
      </w:r>
      <w:r w:rsidRPr="007867A3">
        <w:rPr>
          <w:color w:val="000000" w:themeColor="text1"/>
          <w:sz w:val="28"/>
          <w:szCs w:val="28"/>
          <w:lang w:eastAsia="ru-RU"/>
        </w:rPr>
        <w:t xml:space="preserve">тановых почв. Рельеф округа представлен всхолмленной равниной высотой 300 - 500 метров, изрезанной долинами рек. На территории округа проходят водоразделы рек Кумы и </w:t>
      </w:r>
      <w:proofErr w:type="spellStart"/>
      <w:r w:rsidRPr="007867A3">
        <w:rPr>
          <w:color w:val="000000" w:themeColor="text1"/>
          <w:sz w:val="28"/>
          <w:szCs w:val="28"/>
          <w:lang w:eastAsia="ru-RU"/>
        </w:rPr>
        <w:t>Подкумка</w:t>
      </w:r>
      <w:proofErr w:type="spellEnd"/>
      <w:r w:rsidRPr="007867A3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867A3">
        <w:rPr>
          <w:color w:val="000000" w:themeColor="text1"/>
          <w:sz w:val="28"/>
          <w:szCs w:val="28"/>
          <w:lang w:eastAsia="ru-RU"/>
        </w:rPr>
        <w:t>Подкумка</w:t>
      </w:r>
      <w:proofErr w:type="spellEnd"/>
      <w:r w:rsidRPr="007867A3">
        <w:rPr>
          <w:color w:val="000000" w:themeColor="text1"/>
          <w:sz w:val="28"/>
          <w:szCs w:val="28"/>
          <w:lang w:eastAsia="ru-RU"/>
        </w:rPr>
        <w:t xml:space="preserve"> и Золки, </w:t>
      </w:r>
      <w:proofErr w:type="spellStart"/>
      <w:r w:rsidRPr="007867A3">
        <w:rPr>
          <w:color w:val="000000" w:themeColor="text1"/>
          <w:sz w:val="28"/>
          <w:szCs w:val="28"/>
          <w:lang w:eastAsia="ru-RU"/>
        </w:rPr>
        <w:t>Подкумка</w:t>
      </w:r>
      <w:proofErr w:type="spellEnd"/>
      <w:r w:rsidRPr="007867A3">
        <w:rPr>
          <w:color w:val="000000" w:themeColor="text1"/>
          <w:sz w:val="28"/>
          <w:szCs w:val="28"/>
          <w:lang w:eastAsia="ru-RU"/>
        </w:rPr>
        <w:t xml:space="preserve"> и Те</w:t>
      </w:r>
      <w:r w:rsidRPr="007867A3">
        <w:rPr>
          <w:color w:val="000000" w:themeColor="text1"/>
          <w:sz w:val="28"/>
          <w:szCs w:val="28"/>
          <w:lang w:eastAsia="ru-RU"/>
        </w:rPr>
        <w:t>п</w:t>
      </w:r>
      <w:r w:rsidRPr="007867A3">
        <w:rPr>
          <w:color w:val="000000" w:themeColor="text1"/>
          <w:sz w:val="28"/>
          <w:szCs w:val="28"/>
          <w:lang w:eastAsia="ru-RU"/>
        </w:rPr>
        <w:t>лушки, которые принадлежат бассейну Каспийского моря.</w:t>
      </w:r>
    </w:p>
    <w:p w14:paraId="72BF8588" w14:textId="77777777" w:rsidR="00021B96" w:rsidRPr="007867A3" w:rsidRDefault="00021B96" w:rsidP="00021B96">
      <w:pPr>
        <w:widowControl w:val="0"/>
        <w:numPr>
          <w:ilvl w:val="1"/>
          <w:numId w:val="1"/>
        </w:numPr>
        <w:tabs>
          <w:tab w:val="clear" w:pos="0"/>
          <w:tab w:val="num" w:pos="-6379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Географическое положение Георгиевского муниципального округа обуславливает </w:t>
      </w:r>
      <w:proofErr w:type="spellStart"/>
      <w:r w:rsidRPr="007867A3">
        <w:rPr>
          <w:rFonts w:eastAsia="Arial"/>
          <w:color w:val="000000" w:themeColor="text1"/>
          <w:sz w:val="28"/>
          <w:szCs w:val="28"/>
          <w:lang w:eastAsia="ru-RU"/>
        </w:rPr>
        <w:t>континентальность</w:t>
      </w:r>
      <w:proofErr w:type="spellEnd"/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 климата, характеризующегося жарким л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е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том, относительно холодной зимой и невысоким снежным покровом.</w:t>
      </w:r>
    </w:p>
    <w:p w14:paraId="3872AD84" w14:textId="77777777" w:rsidR="00021B96" w:rsidRPr="007867A3" w:rsidRDefault="00021B96" w:rsidP="00021B96">
      <w:pPr>
        <w:widowControl w:val="0"/>
        <w:numPr>
          <w:ilvl w:val="2"/>
          <w:numId w:val="1"/>
        </w:numPr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Температура окружающего воздуха колеблется в интервале от –32 до +42 градусов по Цельсию. Среднегодовое количество осадков 532 мм. </w:t>
      </w:r>
    </w:p>
    <w:p w14:paraId="22776537" w14:textId="77777777" w:rsidR="00021B96" w:rsidRPr="007867A3" w:rsidRDefault="00021B96" w:rsidP="00021B96">
      <w:pPr>
        <w:shd w:val="clear" w:color="auto" w:fill="FFFFFF"/>
        <w:suppressAutoHyphens w:val="0"/>
        <w:ind w:firstLine="709"/>
        <w:jc w:val="both"/>
        <w:rPr>
          <w:rFonts w:eastAsia="Arial"/>
          <w:iCs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Средние температуры зимой удерж</w:t>
      </w:r>
      <w:r>
        <w:rPr>
          <w:rFonts w:eastAsia="Arial"/>
          <w:iCs/>
          <w:color w:val="000000" w:themeColor="text1"/>
          <w:sz w:val="28"/>
          <w:szCs w:val="28"/>
          <w:lang w:eastAsia="ru-RU"/>
        </w:rPr>
        <w:t>иваются на отметке -3,0 градуса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 xml:space="preserve"> по Цельсию. Высота снежного покрова достигает </w:t>
      </w:r>
      <w:smartTag w:uri="urn:schemas-microsoft-com:office:smarttags" w:element="metricconverter">
        <w:smartTagPr>
          <w:attr w:name="ProductID" w:val="10 см"/>
        </w:smartTagPr>
        <w:r w:rsidRPr="007867A3">
          <w:rPr>
            <w:rFonts w:eastAsia="Arial"/>
            <w:iCs/>
            <w:color w:val="000000" w:themeColor="text1"/>
            <w:sz w:val="28"/>
            <w:szCs w:val="28"/>
            <w:lang w:eastAsia="ru-RU"/>
          </w:rPr>
          <w:t>10 см</w:t>
        </w:r>
      </w:smartTag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 xml:space="preserve">.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Продолжительность безморозного периода в среднем 189 дней (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180 - 195 дней).</w:t>
      </w:r>
    </w:p>
    <w:p w14:paraId="5972B4AA" w14:textId="77777777" w:rsidR="00021B96" w:rsidRPr="007867A3" w:rsidRDefault="00021B96" w:rsidP="00021B96">
      <w:pPr>
        <w:widowControl w:val="0"/>
        <w:numPr>
          <w:ilvl w:val="0"/>
          <w:numId w:val="1"/>
        </w:numPr>
        <w:tabs>
          <w:tab w:val="num" w:pos="-6521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Преобладающими направлениями ветров в годовом цикле являются ветры восточного и юго-восточного направлений, в теплый период – ветры восточного и западного направлений.</w:t>
      </w:r>
    </w:p>
    <w:p w14:paraId="2089B4C0" w14:textId="77777777" w:rsidR="00021B96" w:rsidRPr="007867A3" w:rsidRDefault="00021B96" w:rsidP="00021B96">
      <w:pPr>
        <w:widowControl w:val="0"/>
        <w:numPr>
          <w:ilvl w:val="0"/>
          <w:numId w:val="1"/>
        </w:numPr>
        <w:tabs>
          <w:tab w:val="num" w:pos="-6521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Средняя относительная влажность воздуха самого холодного месяца составляет 82 процента.</w:t>
      </w:r>
    </w:p>
    <w:p w14:paraId="5DE7FF2B" w14:textId="77777777" w:rsidR="00021B96" w:rsidRPr="007867A3" w:rsidRDefault="00021B96" w:rsidP="00021B96">
      <w:pPr>
        <w:widowControl w:val="0"/>
        <w:numPr>
          <w:ilvl w:val="0"/>
          <w:numId w:val="1"/>
        </w:numPr>
        <w:tabs>
          <w:tab w:val="num" w:pos="-6521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 xml:space="preserve">По увлажненности климат изменяется от </w:t>
      </w:r>
      <w:proofErr w:type="gramStart"/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засушливого</w:t>
      </w:r>
      <w:proofErr w:type="gramEnd"/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 xml:space="preserve">, неустойчиво влажного, </w:t>
      </w:r>
      <w:r>
        <w:rPr>
          <w:rFonts w:eastAsia="Arial"/>
          <w:iCs/>
          <w:color w:val="000000" w:themeColor="text1"/>
          <w:sz w:val="28"/>
          <w:szCs w:val="28"/>
          <w:lang w:eastAsia="ru-RU"/>
        </w:rPr>
        <w:t xml:space="preserve">умеренно влажного до влажного. 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Число солнечных дней варьир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у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ется от 85 до 100 дней, с частичной облачностью - 156, со сплошной обла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ч</w:t>
      </w:r>
      <w:r w:rsidRPr="007867A3">
        <w:rPr>
          <w:rFonts w:eastAsia="Arial"/>
          <w:iCs/>
          <w:color w:val="000000" w:themeColor="text1"/>
          <w:sz w:val="28"/>
          <w:szCs w:val="28"/>
          <w:lang w:eastAsia="ru-RU"/>
        </w:rPr>
        <w:t>ностью - 109.</w:t>
      </w:r>
    </w:p>
    <w:p w14:paraId="2834F129" w14:textId="77777777" w:rsidR="00021B96" w:rsidRPr="007867A3" w:rsidRDefault="00021B96" w:rsidP="00021B96">
      <w:pPr>
        <w:widowControl w:val="0"/>
        <w:numPr>
          <w:ilvl w:val="0"/>
          <w:numId w:val="1"/>
        </w:numPr>
        <w:tabs>
          <w:tab w:val="num" w:pos="-6521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color w:val="000000" w:themeColor="text1"/>
          <w:sz w:val="28"/>
          <w:szCs w:val="28"/>
          <w:lang w:eastAsia="ru-RU"/>
        </w:rPr>
        <w:t>В округе имеется развитая сеть автомобильных дорог с твердым п</w:t>
      </w:r>
      <w:r w:rsidRPr="007867A3">
        <w:rPr>
          <w:color w:val="000000" w:themeColor="text1"/>
          <w:sz w:val="28"/>
          <w:szCs w:val="28"/>
          <w:lang w:eastAsia="ru-RU"/>
        </w:rPr>
        <w:t>о</w:t>
      </w:r>
      <w:r w:rsidRPr="007867A3">
        <w:rPr>
          <w:color w:val="000000" w:themeColor="text1"/>
          <w:sz w:val="28"/>
          <w:szCs w:val="28"/>
          <w:lang w:eastAsia="ru-RU"/>
        </w:rPr>
        <w:t xml:space="preserve">крытием.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Общая протяженность автомобильных дорог местного значения с</w:t>
      </w:r>
      <w:r>
        <w:rPr>
          <w:rFonts w:eastAsia="Arial"/>
          <w:color w:val="000000" w:themeColor="text1"/>
          <w:sz w:val="28"/>
          <w:szCs w:val="28"/>
          <w:lang w:eastAsia="ru-RU"/>
        </w:rPr>
        <w:t>о</w:t>
      </w:r>
      <w:r>
        <w:rPr>
          <w:rFonts w:eastAsia="Arial"/>
          <w:color w:val="000000" w:themeColor="text1"/>
          <w:sz w:val="28"/>
          <w:szCs w:val="28"/>
          <w:lang w:eastAsia="ru-RU"/>
        </w:rPr>
        <w:t>ставляет 809,9 км, в том числе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 286,5 км с асфальтобетонным </w:t>
      </w:r>
      <w:r>
        <w:rPr>
          <w:rFonts w:eastAsia="Arial"/>
          <w:color w:val="000000" w:themeColor="text1"/>
          <w:sz w:val="28"/>
          <w:szCs w:val="28"/>
          <w:lang w:eastAsia="ru-RU"/>
        </w:rPr>
        <w:t xml:space="preserve">покрытием; протяженность дорог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регионального значения – 133,9 км, федерального зн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а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чения – 40,1 км. </w:t>
      </w:r>
    </w:p>
    <w:p w14:paraId="121471E3" w14:textId="77777777" w:rsidR="00021B96" w:rsidRPr="007867A3" w:rsidRDefault="00021B96" w:rsidP="00021B96">
      <w:pPr>
        <w:widowControl w:val="0"/>
        <w:suppressAutoHyphens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lastRenderedPageBreak/>
        <w:t>В транспортную инфраструктуру округа входит и железнодорожный транспорт, позволяющий обеспечить потребности предприятий и населения округа. Это железнодорожная станция и железнодорожный вокзал, через к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торые </w:t>
      </w:r>
      <w:r w:rsidRPr="009E2671">
        <w:rPr>
          <w:rFonts w:eastAsia="Arial"/>
          <w:color w:val="000000" w:themeColor="text1"/>
          <w:sz w:val="28"/>
          <w:szCs w:val="28"/>
          <w:lang w:eastAsia="ru-RU"/>
        </w:rPr>
        <w:t xml:space="preserve">проходят 11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поездов дальнего следования и 2 поезда местного и пр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и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городного сообщения (электрички). </w:t>
      </w:r>
    </w:p>
    <w:p w14:paraId="3561C996" w14:textId="77777777" w:rsidR="00021B96" w:rsidRPr="007867A3" w:rsidRDefault="00021B96" w:rsidP="00021B96">
      <w:pPr>
        <w:suppressAutoHyphens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На территории округа  расположено 17 мостов и путепроводов на дор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гах общего пользования местного значения.</w:t>
      </w:r>
    </w:p>
    <w:p w14:paraId="037F5B35" w14:textId="77777777" w:rsidR="00021B96" w:rsidRPr="00234CBE" w:rsidRDefault="00021B96" w:rsidP="00021B96">
      <w:pPr>
        <w:shd w:val="clear" w:color="auto" w:fill="FFFFFF"/>
        <w:suppressAutoHyphens w:val="0"/>
        <w:ind w:firstLine="720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234CBE">
        <w:rPr>
          <w:rFonts w:eastAsia="Arial"/>
          <w:color w:val="000000" w:themeColor="text1"/>
          <w:spacing w:val="-1"/>
          <w:sz w:val="28"/>
          <w:szCs w:val="28"/>
          <w:lang w:eastAsia="ru-RU"/>
        </w:rPr>
        <w:t>Кроме того, на а</w:t>
      </w:r>
      <w:r w:rsidRPr="00234CBE">
        <w:rPr>
          <w:rFonts w:eastAsia="Arial"/>
          <w:color w:val="000000" w:themeColor="text1"/>
          <w:sz w:val="28"/>
          <w:szCs w:val="28"/>
          <w:lang w:eastAsia="ru-RU"/>
        </w:rPr>
        <w:t>втомобильных дорогах общего пользования реги</w:t>
      </w:r>
      <w:r w:rsidRPr="00234CBE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234CBE">
        <w:rPr>
          <w:rFonts w:eastAsia="Arial"/>
          <w:color w:val="000000" w:themeColor="text1"/>
          <w:sz w:val="28"/>
          <w:szCs w:val="28"/>
          <w:lang w:eastAsia="ru-RU"/>
        </w:rPr>
        <w:t xml:space="preserve">нального значения расположено 10 мостов и путепроводов, протяженностью 654,29 </w:t>
      </w:r>
      <w:proofErr w:type="spellStart"/>
      <w:r w:rsidRPr="00234CBE">
        <w:rPr>
          <w:rFonts w:eastAsia="Arial"/>
          <w:color w:val="000000" w:themeColor="text1"/>
          <w:sz w:val="28"/>
          <w:szCs w:val="28"/>
          <w:lang w:eastAsia="ru-RU"/>
        </w:rPr>
        <w:t>пог</w:t>
      </w:r>
      <w:proofErr w:type="gramStart"/>
      <w:r w:rsidRPr="00234CBE">
        <w:rPr>
          <w:rFonts w:eastAsia="Arial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  <w:r w:rsidRPr="00234CBE">
        <w:rPr>
          <w:rFonts w:eastAsia="Arial"/>
          <w:color w:val="000000" w:themeColor="text1"/>
          <w:sz w:val="28"/>
          <w:szCs w:val="28"/>
          <w:lang w:eastAsia="ru-RU"/>
        </w:rPr>
        <w:t xml:space="preserve"> и 2 тоннеля, протяженностью 134,0 </w:t>
      </w:r>
      <w:proofErr w:type="spellStart"/>
      <w:r w:rsidRPr="00234CBE">
        <w:rPr>
          <w:rFonts w:eastAsia="Arial"/>
          <w:color w:val="000000" w:themeColor="text1"/>
          <w:sz w:val="28"/>
          <w:szCs w:val="28"/>
          <w:lang w:eastAsia="ru-RU"/>
        </w:rPr>
        <w:t>пог.м</w:t>
      </w:r>
      <w:proofErr w:type="spellEnd"/>
      <w:r w:rsidRPr="00234CBE">
        <w:rPr>
          <w:rFonts w:eastAsia="Arial"/>
          <w:color w:val="000000" w:themeColor="text1"/>
          <w:sz w:val="28"/>
          <w:szCs w:val="28"/>
          <w:lang w:eastAsia="ru-RU"/>
        </w:rPr>
        <w:t>.</w:t>
      </w:r>
    </w:p>
    <w:p w14:paraId="47DAC051" w14:textId="77777777" w:rsidR="00021B96" w:rsidRPr="007867A3" w:rsidRDefault="00021B96" w:rsidP="00021B96">
      <w:pPr>
        <w:shd w:val="clear" w:color="auto" w:fill="FFFFFF"/>
        <w:suppressAutoHyphens w:val="0"/>
        <w:ind w:firstLine="720"/>
        <w:jc w:val="both"/>
        <w:rPr>
          <w:rFonts w:eastAsia="Arial"/>
          <w:color w:val="000000" w:themeColor="text1"/>
          <w:spacing w:val="-1"/>
          <w:sz w:val="28"/>
          <w:szCs w:val="28"/>
          <w:lang w:eastAsia="ru-RU"/>
        </w:rPr>
      </w:pPr>
      <w:r w:rsidRPr="00234CBE">
        <w:rPr>
          <w:rFonts w:eastAsia="Arial"/>
          <w:color w:val="000000" w:themeColor="text1"/>
          <w:spacing w:val="-1"/>
          <w:sz w:val="28"/>
          <w:szCs w:val="28"/>
          <w:lang w:eastAsia="ru-RU"/>
        </w:rPr>
        <w:t xml:space="preserve">Общая площадь Георгиевского муниципального </w:t>
      </w:r>
      <w:r w:rsidRPr="007867A3">
        <w:rPr>
          <w:rFonts w:eastAsia="Arial"/>
          <w:color w:val="000000" w:themeColor="text1"/>
          <w:spacing w:val="-1"/>
          <w:sz w:val="28"/>
          <w:szCs w:val="28"/>
          <w:lang w:eastAsia="ru-RU"/>
        </w:rPr>
        <w:t>округа Ставропольск</w:t>
      </w:r>
      <w:r w:rsidRPr="007867A3">
        <w:rPr>
          <w:rFonts w:eastAsia="Arial"/>
          <w:color w:val="000000" w:themeColor="text1"/>
          <w:spacing w:val="-1"/>
          <w:sz w:val="28"/>
          <w:szCs w:val="28"/>
          <w:lang w:eastAsia="ru-RU"/>
        </w:rPr>
        <w:t>о</w:t>
      </w:r>
      <w:r w:rsidRPr="007867A3">
        <w:rPr>
          <w:rFonts w:eastAsia="Arial"/>
          <w:color w:val="000000" w:themeColor="text1"/>
          <w:spacing w:val="-1"/>
          <w:sz w:val="28"/>
          <w:szCs w:val="28"/>
          <w:lang w:eastAsia="ru-RU"/>
        </w:rPr>
        <w:t>го края составляет 194448 га, в том числе земли сельскохозяйственного назначения – 173563 га, земли лесного фонда 8005 га, земли промышленн</w:t>
      </w:r>
      <w:r w:rsidRPr="007867A3">
        <w:rPr>
          <w:rFonts w:eastAsia="Arial"/>
          <w:color w:val="000000" w:themeColor="text1"/>
          <w:spacing w:val="-1"/>
          <w:sz w:val="28"/>
          <w:szCs w:val="28"/>
          <w:lang w:eastAsia="ru-RU"/>
        </w:rPr>
        <w:t>о</w:t>
      </w:r>
      <w:r w:rsidRPr="007867A3">
        <w:rPr>
          <w:rFonts w:eastAsia="Arial"/>
          <w:color w:val="000000" w:themeColor="text1"/>
          <w:spacing w:val="-1"/>
          <w:sz w:val="28"/>
          <w:szCs w:val="28"/>
          <w:lang w:eastAsia="ru-RU"/>
        </w:rPr>
        <w:t>сти, транспорта и иного назначения – 1732 га, земли под постройками – 6916 га, земли под дорогами – 1119 га, прочие земли – 16 га.</w:t>
      </w:r>
    </w:p>
    <w:p w14:paraId="2E10C8E1" w14:textId="77777777" w:rsidR="00021B96" w:rsidRPr="007867A3" w:rsidRDefault="00021B96" w:rsidP="00021B96">
      <w:pPr>
        <w:shd w:val="clear" w:color="auto" w:fill="FFFFFF"/>
        <w:suppressAutoHyphens w:val="0"/>
        <w:ind w:firstLine="720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Посевные площади сельскохозяйственных культур в хозяйствах  всех категорий составляют 136,9 тыс. га.</w:t>
      </w:r>
    </w:p>
    <w:p w14:paraId="54F73754" w14:textId="77777777" w:rsidR="00021B96" w:rsidRPr="007867A3" w:rsidRDefault="00021B96" w:rsidP="00021B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Среднегодовая численность населения за 2023 год составляет 158175 человек.</w:t>
      </w:r>
    </w:p>
    <w:p w14:paraId="2B127852" w14:textId="77777777" w:rsidR="00021B96" w:rsidRPr="007867A3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0BFB9F9C" w14:textId="2A2DDB58" w:rsidR="00021B96" w:rsidRPr="007867A3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Раздел III. Демографические характеристики</w:t>
      </w:r>
      <w:r w:rsidR="009822F2">
        <w:rPr>
          <w:rFonts w:eastAsia="Arial"/>
          <w:color w:val="000000" w:themeColor="text1"/>
          <w:sz w:val="28"/>
          <w:szCs w:val="28"/>
          <w:lang w:eastAsia="ru-RU"/>
        </w:rPr>
        <w:t xml:space="preserve">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 (численность населения, пол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возрастная структура) Георгиевского</w:t>
      </w:r>
      <w:r w:rsidR="009822F2">
        <w:rPr>
          <w:rFonts w:eastAsia="Arial"/>
          <w:color w:val="000000" w:themeColor="text1"/>
          <w:sz w:val="28"/>
          <w:szCs w:val="28"/>
          <w:lang w:eastAsia="ru-RU"/>
        </w:rPr>
        <w:t xml:space="preserve">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 муниципального округа</w:t>
      </w:r>
    </w:p>
    <w:p w14:paraId="4F26DB91" w14:textId="77777777" w:rsidR="00021B96" w:rsidRPr="007867A3" w:rsidRDefault="00021B96" w:rsidP="00021B96">
      <w:pPr>
        <w:tabs>
          <w:tab w:val="left" w:pos="709"/>
        </w:tabs>
        <w:suppressAutoHyphens w:val="0"/>
        <w:ind w:firstLine="709"/>
        <w:jc w:val="center"/>
        <w:rPr>
          <w:rFonts w:eastAsia="Arial"/>
          <w:color w:val="000000" w:themeColor="text1"/>
          <w:sz w:val="28"/>
          <w:szCs w:val="28"/>
          <w:highlight w:val="red"/>
          <w:lang w:eastAsia="ru-RU"/>
        </w:rPr>
      </w:pPr>
    </w:p>
    <w:p w14:paraId="20C236D9" w14:textId="77777777" w:rsidR="00021B96" w:rsidRPr="007867A3" w:rsidRDefault="00021B96" w:rsidP="00021B96">
      <w:pPr>
        <w:suppressAutoHyphens w:val="0"/>
        <w:ind w:firstLine="720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В Георгиевском муниципальном округе проживают представители около 60 национальностей наиболее многочисленные среди них: русские (76,6 %), армяне (13,3 %), цыгане (3,6 %), азербайджанцы (1,0 %), украинцы (0,5 %), корейцы (0,4 %), другие национальности (4,6 %). </w:t>
      </w:r>
    </w:p>
    <w:p w14:paraId="55BEEF42" w14:textId="77777777" w:rsidR="00021B96" w:rsidRPr="007867A3" w:rsidRDefault="00021B96" w:rsidP="00021B96">
      <w:pPr>
        <w:tabs>
          <w:tab w:val="left" w:pos="709"/>
        </w:tabs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По данным Управления Федеральной службы государственной стат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и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стики по Ставропольскому краю численность населения Георгиевского м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у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 xml:space="preserve">ниципального округа по состоянию на 01 января 2024 года составляет 157898 человек, в том числе мужское население – 74 800 человек, женское население – 83 098 человек. </w:t>
      </w:r>
    </w:p>
    <w:p w14:paraId="18ED9B4F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 xml:space="preserve">Распределение численности населения на территории </w:t>
      </w:r>
      <w:r>
        <w:rPr>
          <w:color w:val="000000" w:themeColor="text1"/>
          <w:sz w:val="28"/>
          <w:szCs w:val="28"/>
          <w:lang w:eastAsia="en-US"/>
        </w:rPr>
        <w:t xml:space="preserve">Георгиевского муниципального округа и Ставропольского края </w:t>
      </w:r>
      <w:r w:rsidRPr="007867A3">
        <w:rPr>
          <w:color w:val="000000" w:themeColor="text1"/>
          <w:sz w:val="28"/>
          <w:szCs w:val="28"/>
          <w:lang w:eastAsia="en-US"/>
        </w:rPr>
        <w:t>по основным воз</w:t>
      </w:r>
      <w:r>
        <w:rPr>
          <w:color w:val="000000" w:themeColor="text1"/>
          <w:sz w:val="28"/>
          <w:szCs w:val="28"/>
          <w:lang w:eastAsia="en-US"/>
        </w:rPr>
        <w:t>растным группам представлено в Т</w:t>
      </w:r>
      <w:r w:rsidRPr="007867A3">
        <w:rPr>
          <w:color w:val="000000" w:themeColor="text1"/>
          <w:sz w:val="28"/>
          <w:szCs w:val="28"/>
          <w:lang w:eastAsia="en-US"/>
        </w:rPr>
        <w:t>аблице 1.</w:t>
      </w:r>
    </w:p>
    <w:p w14:paraId="6E6BE17D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3BB676AA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Таблица 1</w:t>
      </w:r>
    </w:p>
    <w:p w14:paraId="61F33425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14:paraId="4A2447DB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РАСПРЕДЕЛЕНИЕ</w:t>
      </w:r>
    </w:p>
    <w:p w14:paraId="6CE58348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9D0F64E" w14:textId="3C44838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населения на территории Георгиевского муниципального округа</w:t>
      </w:r>
      <w:r>
        <w:rPr>
          <w:color w:val="000000" w:themeColor="text1"/>
          <w:sz w:val="28"/>
          <w:szCs w:val="28"/>
          <w:lang w:eastAsia="en-US"/>
        </w:rPr>
        <w:t xml:space="preserve"> и Ставр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 xml:space="preserve">польского края </w:t>
      </w:r>
      <w:r w:rsidRPr="007867A3">
        <w:rPr>
          <w:color w:val="000000" w:themeColor="text1"/>
          <w:sz w:val="28"/>
          <w:szCs w:val="28"/>
          <w:lang w:eastAsia="en-US"/>
        </w:rPr>
        <w:t>по основным возрастным группам</w:t>
      </w:r>
    </w:p>
    <w:p w14:paraId="5085DE35" w14:textId="77777777" w:rsidR="00021B96" w:rsidRDefault="00021B96" w:rsidP="00021B96">
      <w:pPr>
        <w:suppressAutoHyphens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7867A3">
        <w:rPr>
          <w:rFonts w:eastAsia="Calibri"/>
          <w:color w:val="000000" w:themeColor="text1"/>
          <w:sz w:val="28"/>
          <w:szCs w:val="28"/>
          <w:lang w:eastAsia="en-US"/>
        </w:rPr>
        <w:t>(человек)</w:t>
      </w:r>
    </w:p>
    <w:p w14:paraId="2D243329" w14:textId="77777777" w:rsidR="00D234E9" w:rsidRDefault="00D234E9" w:rsidP="00021B96">
      <w:pPr>
        <w:suppressAutoHyphens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0CB710D" w14:textId="77777777" w:rsidR="00D234E9" w:rsidRDefault="00D234E9" w:rsidP="00021B96">
      <w:pPr>
        <w:suppressAutoHyphens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7BCF2A9" w14:textId="77777777" w:rsidR="00D234E9" w:rsidRPr="007867A3" w:rsidRDefault="00D234E9" w:rsidP="00021B96">
      <w:pPr>
        <w:suppressAutoHyphens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44"/>
        <w:gridCol w:w="1526"/>
        <w:gridCol w:w="1526"/>
        <w:gridCol w:w="1526"/>
        <w:gridCol w:w="1526"/>
      </w:tblGrid>
      <w:tr w:rsidR="00021B96" w:rsidRPr="007867A3" w14:paraId="5F247019" w14:textId="77777777" w:rsidTr="00021B96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A8938" w14:textId="77777777" w:rsidR="00021B96" w:rsidRPr="007867A3" w:rsidRDefault="00021B96" w:rsidP="00021B96">
            <w:pPr>
              <w:suppressAutoHyphens w:val="0"/>
              <w:spacing w:line="276" w:lineRule="auto"/>
              <w:ind w:left="7" w:firstLine="25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  <w:p w14:paraId="3B5F0DC0" w14:textId="77777777" w:rsidR="00021B96" w:rsidRPr="007867A3" w:rsidRDefault="00021B96" w:rsidP="00021B96">
            <w:pPr>
              <w:suppressAutoHyphens w:val="0"/>
              <w:spacing w:line="276" w:lineRule="auto"/>
              <w:ind w:left="7" w:firstLine="25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F4183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125D" w14:textId="77777777" w:rsidR="00021B96" w:rsidRPr="007867A3" w:rsidRDefault="00021B96" w:rsidP="00021B96">
            <w:pPr>
              <w:shd w:val="clear" w:color="auto" w:fill="FFFFFF"/>
              <w:suppressAutoHyphens w:val="0"/>
              <w:ind w:hanging="108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A301B" w14:textId="77777777" w:rsidR="00021B96" w:rsidRPr="007867A3" w:rsidRDefault="00021B96" w:rsidP="00021B96">
            <w:pPr>
              <w:shd w:val="clear" w:color="auto" w:fill="FFFFFF"/>
              <w:suppressAutoHyphens w:val="0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Всего</w:t>
            </w:r>
          </w:p>
        </w:tc>
      </w:tr>
      <w:tr w:rsidR="00021B96" w:rsidRPr="007867A3" w14:paraId="042E9EBE" w14:textId="77777777" w:rsidTr="00021B96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D4554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95D9E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92F6C" w14:textId="77777777" w:rsidR="00021B96" w:rsidRPr="007867A3" w:rsidRDefault="00021B96" w:rsidP="00021B96">
            <w:pPr>
              <w:shd w:val="clear" w:color="auto" w:fill="FFFFFF"/>
              <w:suppressAutoHyphens w:val="0"/>
              <w:ind w:right="-8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моложе трудосп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собного возраста</w:t>
            </w:r>
          </w:p>
          <w:p w14:paraId="26FCFE7B" w14:textId="77777777" w:rsidR="00021B96" w:rsidRPr="007867A3" w:rsidRDefault="00021B96" w:rsidP="00021B96">
            <w:pPr>
              <w:shd w:val="clear" w:color="auto" w:fill="FFFFFF"/>
              <w:suppressAutoHyphens w:val="0"/>
              <w:ind w:right="-8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B69A9" w14:textId="77777777" w:rsidR="00021B96" w:rsidRPr="007867A3" w:rsidRDefault="00021B96" w:rsidP="00021B96">
            <w:pPr>
              <w:shd w:val="clear" w:color="auto" w:fill="FFFFFF"/>
              <w:suppressAutoHyphens w:val="0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трудосп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собного возраста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1477A" w14:textId="77777777" w:rsidR="00021B96" w:rsidRPr="007867A3" w:rsidRDefault="00021B96" w:rsidP="00021B96">
            <w:pPr>
              <w:shd w:val="clear" w:color="auto" w:fill="FFFFFF"/>
              <w:suppressAutoHyphens w:val="0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старше трудосп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собного возраста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01BFD" w14:textId="77777777" w:rsidR="00021B96" w:rsidRPr="007867A3" w:rsidRDefault="00021B96" w:rsidP="00021B96">
            <w:pPr>
              <w:shd w:val="clear" w:color="auto" w:fill="FFFFFF"/>
              <w:suppressAutoHyphens w:val="0"/>
              <w:ind w:hanging="108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B8C8CBC" w14:textId="77777777" w:rsidR="00021B96" w:rsidRPr="007867A3" w:rsidRDefault="00021B96" w:rsidP="00021B96">
      <w:pPr>
        <w:suppressAutoHyphens w:val="0"/>
        <w:spacing w:line="0" w:lineRule="atLeast"/>
        <w:rPr>
          <w:rFonts w:eastAsia="Arial"/>
          <w:color w:val="000000" w:themeColor="text1"/>
          <w:sz w:val="2"/>
          <w:szCs w:val="16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11"/>
        <w:gridCol w:w="2543"/>
        <w:gridCol w:w="1526"/>
        <w:gridCol w:w="1526"/>
        <w:gridCol w:w="1526"/>
        <w:gridCol w:w="1526"/>
      </w:tblGrid>
      <w:tr w:rsidR="00021B96" w:rsidRPr="007867A3" w14:paraId="59F6AED3" w14:textId="77777777" w:rsidTr="00021B96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422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39CB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F87D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A1C9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75B6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ADB" w14:textId="77777777" w:rsidR="00021B96" w:rsidRPr="007867A3" w:rsidRDefault="00021B96" w:rsidP="00021B96">
            <w:pPr>
              <w:shd w:val="clear" w:color="auto" w:fill="FFFFFF"/>
              <w:suppressAutoHyphens w:val="0"/>
              <w:ind w:hanging="108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021B96" w:rsidRPr="007867A3" w14:paraId="39E91BDD" w14:textId="77777777" w:rsidTr="00021B96"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79DC87D" w14:textId="77777777" w:rsidR="00021B96" w:rsidRPr="007867A3" w:rsidRDefault="00021B96" w:rsidP="00021B96">
            <w:pPr>
              <w:shd w:val="clear" w:color="auto" w:fill="FFFFFF"/>
              <w:tabs>
                <w:tab w:val="left" w:pos="4262"/>
              </w:tabs>
              <w:suppressAutoHyphens w:val="0"/>
              <w:ind w:left="34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9 год</w:t>
            </w:r>
          </w:p>
          <w:p w14:paraId="2B215C92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3A407EA8" w14:textId="77777777" w:rsidTr="00021B96">
        <w:tc>
          <w:tcPr>
            <w:tcW w:w="698" w:type="dxa"/>
            <w:shd w:val="clear" w:color="auto" w:fill="auto"/>
          </w:tcPr>
          <w:p w14:paraId="3EDECA6C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0408629C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 xml:space="preserve">Георгиевский </w:t>
            </w:r>
          </w:p>
          <w:p w14:paraId="50BBB830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>муниципальный округ</w:t>
            </w:r>
          </w:p>
          <w:p w14:paraId="4C95E825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2DF7C40F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29 670</w:t>
            </w:r>
          </w:p>
        </w:tc>
        <w:tc>
          <w:tcPr>
            <w:tcW w:w="1526" w:type="dxa"/>
            <w:shd w:val="clear" w:color="auto" w:fill="auto"/>
          </w:tcPr>
          <w:p w14:paraId="15294D84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93 889</w:t>
            </w:r>
          </w:p>
        </w:tc>
        <w:tc>
          <w:tcPr>
            <w:tcW w:w="1526" w:type="dxa"/>
            <w:shd w:val="clear" w:color="auto" w:fill="auto"/>
          </w:tcPr>
          <w:p w14:paraId="6C8F812A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42 239</w:t>
            </w:r>
          </w:p>
        </w:tc>
        <w:tc>
          <w:tcPr>
            <w:tcW w:w="1526" w:type="dxa"/>
            <w:shd w:val="clear" w:color="auto" w:fill="auto"/>
          </w:tcPr>
          <w:p w14:paraId="585B1BA5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2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165 798</w:t>
            </w:r>
          </w:p>
        </w:tc>
      </w:tr>
      <w:tr w:rsidR="00021B96" w:rsidRPr="007867A3" w14:paraId="7E7B4734" w14:textId="77777777" w:rsidTr="00021B96">
        <w:tc>
          <w:tcPr>
            <w:tcW w:w="698" w:type="dxa"/>
            <w:shd w:val="clear" w:color="auto" w:fill="auto"/>
          </w:tcPr>
          <w:p w14:paraId="5747B438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74D9A33B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  <w:t>Ставропольский край</w:t>
            </w:r>
          </w:p>
        </w:tc>
        <w:tc>
          <w:tcPr>
            <w:tcW w:w="1526" w:type="dxa"/>
            <w:shd w:val="clear" w:color="auto" w:fill="auto"/>
          </w:tcPr>
          <w:p w14:paraId="5C57F4EF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 xml:space="preserve">529 068 </w:t>
            </w:r>
          </w:p>
        </w:tc>
        <w:tc>
          <w:tcPr>
            <w:tcW w:w="1526" w:type="dxa"/>
            <w:shd w:val="clear" w:color="auto" w:fill="auto"/>
          </w:tcPr>
          <w:p w14:paraId="355C613F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1 570 382</w:t>
            </w:r>
          </w:p>
        </w:tc>
        <w:tc>
          <w:tcPr>
            <w:tcW w:w="1526" w:type="dxa"/>
            <w:shd w:val="clear" w:color="auto" w:fill="auto"/>
          </w:tcPr>
          <w:p w14:paraId="340B815C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 xml:space="preserve">695 793 </w:t>
            </w:r>
          </w:p>
        </w:tc>
        <w:tc>
          <w:tcPr>
            <w:tcW w:w="1526" w:type="dxa"/>
            <w:shd w:val="clear" w:color="auto" w:fill="auto"/>
          </w:tcPr>
          <w:p w14:paraId="386E673C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2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2 795 243</w:t>
            </w:r>
          </w:p>
        </w:tc>
      </w:tr>
      <w:tr w:rsidR="00021B96" w:rsidRPr="007867A3" w14:paraId="742FDD05" w14:textId="77777777" w:rsidTr="00021B96">
        <w:tc>
          <w:tcPr>
            <w:tcW w:w="9356" w:type="dxa"/>
            <w:gridSpan w:val="7"/>
            <w:shd w:val="clear" w:color="auto" w:fill="auto"/>
          </w:tcPr>
          <w:p w14:paraId="5A6790FF" w14:textId="77777777" w:rsidR="00021B96" w:rsidRPr="007867A3" w:rsidRDefault="00021B96" w:rsidP="00021B96">
            <w:pPr>
              <w:widowControl w:val="0"/>
              <w:tabs>
                <w:tab w:val="left" w:pos="4287"/>
              </w:tabs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2020 год</w:t>
            </w:r>
          </w:p>
          <w:p w14:paraId="52327142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3EC93C3C" w14:textId="77777777" w:rsidTr="00021B96">
        <w:tc>
          <w:tcPr>
            <w:tcW w:w="698" w:type="dxa"/>
            <w:shd w:val="clear" w:color="auto" w:fill="auto"/>
          </w:tcPr>
          <w:p w14:paraId="6B3F062B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6BDC9B7A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 xml:space="preserve">Георгиевский </w:t>
            </w:r>
          </w:p>
          <w:p w14:paraId="09457AE7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>муниципальный округ</w:t>
            </w:r>
          </w:p>
          <w:p w14:paraId="4988B2D4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1C4150BA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28 645</w:t>
            </w:r>
          </w:p>
        </w:tc>
        <w:tc>
          <w:tcPr>
            <w:tcW w:w="1526" w:type="dxa"/>
            <w:shd w:val="clear" w:color="auto" w:fill="auto"/>
          </w:tcPr>
          <w:p w14:paraId="10C29DA8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93 564</w:t>
            </w:r>
          </w:p>
        </w:tc>
        <w:tc>
          <w:tcPr>
            <w:tcW w:w="1526" w:type="dxa"/>
            <w:shd w:val="clear" w:color="auto" w:fill="auto"/>
          </w:tcPr>
          <w:p w14:paraId="1526DE58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40 772</w:t>
            </w:r>
          </w:p>
        </w:tc>
        <w:tc>
          <w:tcPr>
            <w:tcW w:w="1526" w:type="dxa"/>
            <w:shd w:val="clear" w:color="auto" w:fill="auto"/>
          </w:tcPr>
          <w:p w14:paraId="0F2CA52C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162 981</w:t>
            </w:r>
          </w:p>
        </w:tc>
      </w:tr>
      <w:tr w:rsidR="00021B96" w:rsidRPr="007867A3" w14:paraId="3B9268FC" w14:textId="77777777" w:rsidTr="00021B96">
        <w:trPr>
          <w:trHeight w:val="660"/>
        </w:trPr>
        <w:tc>
          <w:tcPr>
            <w:tcW w:w="698" w:type="dxa"/>
            <w:shd w:val="clear" w:color="auto" w:fill="auto"/>
          </w:tcPr>
          <w:p w14:paraId="4918ACED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52AEE5D9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Ставропольский край </w:t>
            </w:r>
          </w:p>
          <w:p w14:paraId="1AB4A94D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1FCF9EEE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526 000</w:t>
            </w:r>
          </w:p>
        </w:tc>
        <w:tc>
          <w:tcPr>
            <w:tcW w:w="1526" w:type="dxa"/>
            <w:shd w:val="clear" w:color="auto" w:fill="auto"/>
          </w:tcPr>
          <w:p w14:paraId="7B10CD86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1 589 600</w:t>
            </w:r>
          </w:p>
        </w:tc>
        <w:tc>
          <w:tcPr>
            <w:tcW w:w="1526" w:type="dxa"/>
            <w:shd w:val="clear" w:color="auto" w:fill="auto"/>
          </w:tcPr>
          <w:p w14:paraId="4EA98F4E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677 200</w:t>
            </w:r>
          </w:p>
        </w:tc>
        <w:tc>
          <w:tcPr>
            <w:tcW w:w="1526" w:type="dxa"/>
            <w:shd w:val="clear" w:color="auto" w:fill="auto"/>
          </w:tcPr>
          <w:p w14:paraId="59EB8677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2 792 800</w:t>
            </w:r>
          </w:p>
        </w:tc>
      </w:tr>
      <w:tr w:rsidR="00021B96" w:rsidRPr="007867A3" w14:paraId="72FAED30" w14:textId="77777777" w:rsidTr="00021B96">
        <w:tc>
          <w:tcPr>
            <w:tcW w:w="9356" w:type="dxa"/>
            <w:gridSpan w:val="7"/>
            <w:shd w:val="clear" w:color="auto" w:fill="auto"/>
          </w:tcPr>
          <w:p w14:paraId="7AD258A5" w14:textId="77777777" w:rsidR="00021B96" w:rsidRPr="007867A3" w:rsidRDefault="00021B96" w:rsidP="00021B96">
            <w:pPr>
              <w:widowControl w:val="0"/>
              <w:tabs>
                <w:tab w:val="left" w:pos="4287"/>
              </w:tabs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2021 год</w:t>
            </w:r>
          </w:p>
          <w:p w14:paraId="729FAE9F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66D48DD0" w14:textId="77777777" w:rsidTr="00021B96">
        <w:tc>
          <w:tcPr>
            <w:tcW w:w="698" w:type="dxa"/>
            <w:shd w:val="clear" w:color="auto" w:fill="auto"/>
          </w:tcPr>
          <w:p w14:paraId="1F6A4C24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BF7C4BD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 xml:space="preserve">Георгиевский    </w:t>
            </w:r>
          </w:p>
          <w:p w14:paraId="7B436152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>муниципальный округ</w:t>
            </w:r>
          </w:p>
          <w:p w14:paraId="62F97EBF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18805E40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28 101</w:t>
            </w:r>
          </w:p>
        </w:tc>
        <w:tc>
          <w:tcPr>
            <w:tcW w:w="1526" w:type="dxa"/>
            <w:shd w:val="clear" w:color="auto" w:fill="auto"/>
          </w:tcPr>
          <w:p w14:paraId="0FAC7034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94 300</w:t>
            </w:r>
          </w:p>
        </w:tc>
        <w:tc>
          <w:tcPr>
            <w:tcW w:w="1526" w:type="dxa"/>
            <w:shd w:val="clear" w:color="auto" w:fill="auto"/>
          </w:tcPr>
          <w:p w14:paraId="65594225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38 500</w:t>
            </w:r>
          </w:p>
        </w:tc>
        <w:tc>
          <w:tcPr>
            <w:tcW w:w="1526" w:type="dxa"/>
            <w:shd w:val="clear" w:color="auto" w:fill="auto"/>
          </w:tcPr>
          <w:p w14:paraId="2C4B7BAE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160 901</w:t>
            </w:r>
          </w:p>
        </w:tc>
      </w:tr>
      <w:tr w:rsidR="00021B96" w:rsidRPr="007867A3" w14:paraId="1D270330" w14:textId="77777777" w:rsidTr="00021B96">
        <w:tc>
          <w:tcPr>
            <w:tcW w:w="698" w:type="dxa"/>
            <w:shd w:val="clear" w:color="auto" w:fill="auto"/>
          </w:tcPr>
          <w:p w14:paraId="035148F8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606914DA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Ставропольский край </w:t>
            </w:r>
          </w:p>
          <w:p w14:paraId="3A51E955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73712F34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522 300</w:t>
            </w:r>
          </w:p>
        </w:tc>
        <w:tc>
          <w:tcPr>
            <w:tcW w:w="1526" w:type="dxa"/>
            <w:shd w:val="clear" w:color="auto" w:fill="auto"/>
          </w:tcPr>
          <w:p w14:paraId="582CC91D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1 614 300</w:t>
            </w:r>
          </w:p>
        </w:tc>
        <w:tc>
          <w:tcPr>
            <w:tcW w:w="1526" w:type="dxa"/>
            <w:shd w:val="clear" w:color="auto" w:fill="auto"/>
          </w:tcPr>
          <w:p w14:paraId="492C34AD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643 600</w:t>
            </w:r>
          </w:p>
        </w:tc>
        <w:tc>
          <w:tcPr>
            <w:tcW w:w="1526" w:type="dxa"/>
            <w:shd w:val="clear" w:color="auto" w:fill="auto"/>
          </w:tcPr>
          <w:p w14:paraId="3FEDB434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2 780 200</w:t>
            </w:r>
          </w:p>
        </w:tc>
      </w:tr>
      <w:tr w:rsidR="00021B96" w:rsidRPr="007867A3" w14:paraId="68D45052" w14:textId="77777777" w:rsidTr="00021B96">
        <w:tc>
          <w:tcPr>
            <w:tcW w:w="9356" w:type="dxa"/>
            <w:gridSpan w:val="7"/>
            <w:shd w:val="clear" w:color="auto" w:fill="auto"/>
          </w:tcPr>
          <w:p w14:paraId="7CB2092C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2022 год</w:t>
            </w:r>
          </w:p>
          <w:p w14:paraId="5516DACA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5F81E035" w14:textId="77777777" w:rsidTr="00021B96">
        <w:tc>
          <w:tcPr>
            <w:tcW w:w="709" w:type="dxa"/>
            <w:gridSpan w:val="2"/>
            <w:shd w:val="clear" w:color="auto" w:fill="auto"/>
          </w:tcPr>
          <w:p w14:paraId="341A4AEF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FB970F0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 xml:space="preserve">Георгиевский </w:t>
            </w:r>
          </w:p>
          <w:p w14:paraId="382E9748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>муниципальный округ</w:t>
            </w:r>
          </w:p>
          <w:p w14:paraId="6E6E74CD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1E83DFE6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29 782</w:t>
            </w:r>
          </w:p>
        </w:tc>
        <w:tc>
          <w:tcPr>
            <w:tcW w:w="1526" w:type="dxa"/>
            <w:shd w:val="clear" w:color="auto" w:fill="auto"/>
          </w:tcPr>
          <w:p w14:paraId="4431451C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92 148</w:t>
            </w:r>
          </w:p>
        </w:tc>
        <w:tc>
          <w:tcPr>
            <w:tcW w:w="1526" w:type="dxa"/>
            <w:shd w:val="clear" w:color="auto" w:fill="auto"/>
          </w:tcPr>
          <w:p w14:paraId="313512BF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36 522</w:t>
            </w:r>
          </w:p>
        </w:tc>
        <w:tc>
          <w:tcPr>
            <w:tcW w:w="1526" w:type="dxa"/>
            <w:shd w:val="clear" w:color="auto" w:fill="auto"/>
          </w:tcPr>
          <w:p w14:paraId="5C1CFF7A" w14:textId="77777777" w:rsidR="00021B96" w:rsidRPr="007867A3" w:rsidRDefault="00021B96" w:rsidP="00021B96">
            <w:pPr>
              <w:shd w:val="clear" w:color="auto" w:fill="FFFFFF"/>
              <w:suppressAutoHyphens w:val="0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158 452</w:t>
            </w:r>
          </w:p>
        </w:tc>
      </w:tr>
      <w:tr w:rsidR="00021B96" w:rsidRPr="007867A3" w14:paraId="5A436839" w14:textId="77777777" w:rsidTr="00021B96">
        <w:tc>
          <w:tcPr>
            <w:tcW w:w="709" w:type="dxa"/>
            <w:gridSpan w:val="2"/>
            <w:shd w:val="clear" w:color="auto" w:fill="auto"/>
          </w:tcPr>
          <w:p w14:paraId="148338E2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0929F199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Ставропольский край </w:t>
            </w:r>
          </w:p>
          <w:p w14:paraId="2926369A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3A097861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530 700</w:t>
            </w:r>
          </w:p>
        </w:tc>
        <w:tc>
          <w:tcPr>
            <w:tcW w:w="1526" w:type="dxa"/>
            <w:shd w:val="clear" w:color="auto" w:fill="auto"/>
          </w:tcPr>
          <w:p w14:paraId="185BF131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1 688 100</w:t>
            </w:r>
          </w:p>
        </w:tc>
        <w:tc>
          <w:tcPr>
            <w:tcW w:w="1526" w:type="dxa"/>
            <w:shd w:val="clear" w:color="auto" w:fill="auto"/>
          </w:tcPr>
          <w:p w14:paraId="1A409103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672 400</w:t>
            </w:r>
          </w:p>
        </w:tc>
        <w:tc>
          <w:tcPr>
            <w:tcW w:w="1526" w:type="dxa"/>
            <w:shd w:val="clear" w:color="auto" w:fill="auto"/>
          </w:tcPr>
          <w:p w14:paraId="3A07DA03" w14:textId="77777777" w:rsidR="00021B96" w:rsidRPr="007867A3" w:rsidRDefault="00021B96" w:rsidP="00021B96">
            <w:pPr>
              <w:shd w:val="clear" w:color="auto" w:fill="FFFFFF"/>
              <w:suppressAutoHyphens w:val="0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2 891 200</w:t>
            </w:r>
          </w:p>
        </w:tc>
      </w:tr>
      <w:tr w:rsidR="00021B96" w:rsidRPr="007867A3" w14:paraId="337FB8D0" w14:textId="77777777" w:rsidTr="00021B96">
        <w:tc>
          <w:tcPr>
            <w:tcW w:w="9356" w:type="dxa"/>
            <w:gridSpan w:val="7"/>
            <w:shd w:val="clear" w:color="auto" w:fill="auto"/>
          </w:tcPr>
          <w:p w14:paraId="67024951" w14:textId="77777777" w:rsidR="00021B96" w:rsidRPr="007867A3" w:rsidRDefault="00021B96" w:rsidP="00021B96">
            <w:pPr>
              <w:widowControl w:val="0"/>
              <w:tabs>
                <w:tab w:val="left" w:pos="4287"/>
              </w:tabs>
              <w:suppressAutoHyphens w:val="0"/>
              <w:autoSpaceDE w:val="0"/>
              <w:autoSpaceDN w:val="0"/>
              <w:adjustRightInd w:val="0"/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2023 год</w:t>
            </w:r>
          </w:p>
          <w:p w14:paraId="5DC396DE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69E527B2" w14:textId="77777777" w:rsidTr="00021B96">
        <w:tc>
          <w:tcPr>
            <w:tcW w:w="698" w:type="dxa"/>
            <w:shd w:val="clear" w:color="auto" w:fill="auto"/>
          </w:tcPr>
          <w:p w14:paraId="45E1C832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01CA0EB1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 xml:space="preserve">Георгиевский </w:t>
            </w:r>
          </w:p>
          <w:p w14:paraId="3FA25EB0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>муниципальный</w:t>
            </w:r>
            <w:r w:rsidRPr="007867A3"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  <w:t xml:space="preserve"> округ</w:t>
            </w:r>
          </w:p>
          <w:p w14:paraId="53175D3B" w14:textId="77777777" w:rsidR="00021B96" w:rsidRPr="007867A3" w:rsidRDefault="00021B96" w:rsidP="00021B96">
            <w:pPr>
              <w:shd w:val="clear" w:color="auto" w:fill="FFFFFF"/>
              <w:suppressAutoHyphens w:val="0"/>
              <w:ind w:left="34" w:right="-111"/>
              <w:jc w:val="both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4260825D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29 000</w:t>
            </w:r>
          </w:p>
        </w:tc>
        <w:tc>
          <w:tcPr>
            <w:tcW w:w="1526" w:type="dxa"/>
            <w:shd w:val="clear" w:color="auto" w:fill="auto"/>
          </w:tcPr>
          <w:p w14:paraId="0B761323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93 500</w:t>
            </w:r>
          </w:p>
        </w:tc>
        <w:tc>
          <w:tcPr>
            <w:tcW w:w="1526" w:type="dxa"/>
            <w:shd w:val="clear" w:color="auto" w:fill="auto"/>
          </w:tcPr>
          <w:p w14:paraId="4BC8E807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35 398</w:t>
            </w:r>
          </w:p>
        </w:tc>
        <w:tc>
          <w:tcPr>
            <w:tcW w:w="1526" w:type="dxa"/>
            <w:shd w:val="clear" w:color="auto" w:fill="auto"/>
          </w:tcPr>
          <w:p w14:paraId="757A24DD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157 898</w:t>
            </w:r>
          </w:p>
        </w:tc>
      </w:tr>
      <w:tr w:rsidR="00021B96" w:rsidRPr="007867A3" w14:paraId="310C6713" w14:textId="77777777" w:rsidTr="00021B96">
        <w:tc>
          <w:tcPr>
            <w:tcW w:w="698" w:type="dxa"/>
            <w:shd w:val="clear" w:color="auto" w:fill="auto"/>
          </w:tcPr>
          <w:p w14:paraId="1730C9C8" w14:textId="77777777" w:rsidR="00021B96" w:rsidRPr="007867A3" w:rsidRDefault="00021B96" w:rsidP="00021B96">
            <w:pPr>
              <w:widowControl w:val="0"/>
              <w:suppressAutoHyphens w:val="0"/>
              <w:autoSpaceDE w:val="0"/>
              <w:autoSpaceDN w:val="0"/>
              <w:adjustRightInd w:val="0"/>
              <w:ind w:left="7" w:firstLine="25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5B9C9A2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Ставропольский край </w:t>
            </w:r>
          </w:p>
          <w:p w14:paraId="03792CBD" w14:textId="77777777" w:rsidR="00021B96" w:rsidRPr="007867A3" w:rsidRDefault="00021B96" w:rsidP="00021B96">
            <w:pPr>
              <w:shd w:val="clear" w:color="auto" w:fill="FFFFFF"/>
              <w:suppressAutoHyphens w:val="0"/>
              <w:ind w:left="34"/>
              <w:jc w:val="both"/>
              <w:rPr>
                <w:rFonts w:eastAsia="Arial Unicode MS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14:paraId="5AB5FCD1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522 200</w:t>
            </w:r>
          </w:p>
        </w:tc>
        <w:tc>
          <w:tcPr>
            <w:tcW w:w="1526" w:type="dxa"/>
            <w:shd w:val="clear" w:color="auto" w:fill="auto"/>
          </w:tcPr>
          <w:p w14:paraId="12B0B392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1 714 400</w:t>
            </w:r>
          </w:p>
        </w:tc>
        <w:tc>
          <w:tcPr>
            <w:tcW w:w="1526" w:type="dxa"/>
            <w:shd w:val="clear" w:color="auto" w:fill="auto"/>
          </w:tcPr>
          <w:p w14:paraId="1FE5B31F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649 500</w:t>
            </w:r>
          </w:p>
        </w:tc>
        <w:tc>
          <w:tcPr>
            <w:tcW w:w="1526" w:type="dxa"/>
            <w:shd w:val="clear" w:color="auto" w:fill="auto"/>
          </w:tcPr>
          <w:p w14:paraId="4A155FE3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34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 xml:space="preserve"> 866 100</w:t>
            </w:r>
          </w:p>
        </w:tc>
      </w:tr>
    </w:tbl>
    <w:p w14:paraId="43DB150D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46C362B2" w14:textId="77777777" w:rsidR="00021B96" w:rsidRPr="007867A3" w:rsidRDefault="00021B96" w:rsidP="00021B96">
      <w:pPr>
        <w:shd w:val="clear" w:color="auto" w:fill="FFFFFF"/>
        <w:suppressAutoHyphens w:val="0"/>
        <w:ind w:left="34" w:firstLine="675"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 xml:space="preserve">Данные, представленные в </w:t>
      </w:r>
      <w:r>
        <w:rPr>
          <w:color w:val="000000" w:themeColor="text1"/>
          <w:sz w:val="28"/>
          <w:szCs w:val="28"/>
          <w:lang w:eastAsia="en-US"/>
        </w:rPr>
        <w:t>Т</w:t>
      </w:r>
      <w:r w:rsidRPr="007867A3">
        <w:rPr>
          <w:color w:val="000000" w:themeColor="text1"/>
          <w:sz w:val="28"/>
          <w:szCs w:val="28"/>
          <w:lang w:eastAsia="en-US"/>
        </w:rPr>
        <w:t>аблице 1, показывают, что с 2019 по 2023 год</w:t>
      </w:r>
      <w:r>
        <w:rPr>
          <w:color w:val="000000" w:themeColor="text1"/>
          <w:sz w:val="28"/>
          <w:szCs w:val="28"/>
          <w:lang w:eastAsia="en-US"/>
        </w:rPr>
        <w:t>ы</w:t>
      </w:r>
      <w:r w:rsidRPr="007867A3">
        <w:rPr>
          <w:color w:val="000000" w:themeColor="text1"/>
          <w:sz w:val="28"/>
          <w:szCs w:val="28"/>
          <w:lang w:eastAsia="en-US"/>
        </w:rPr>
        <w:t xml:space="preserve"> численность населения </w:t>
      </w:r>
      <w:r w:rsidRPr="007867A3">
        <w:rPr>
          <w:rFonts w:eastAsia="Arial"/>
          <w:bCs/>
          <w:iCs/>
          <w:color w:val="000000" w:themeColor="text1"/>
          <w:sz w:val="28"/>
          <w:szCs w:val="28"/>
          <w:lang w:eastAsia="en-US"/>
        </w:rPr>
        <w:t xml:space="preserve">Ставропольского края увеличилась </w:t>
      </w:r>
      <w:r w:rsidRPr="007867A3">
        <w:rPr>
          <w:color w:val="000000" w:themeColor="text1"/>
          <w:sz w:val="28"/>
          <w:szCs w:val="28"/>
          <w:lang w:eastAsia="en-US"/>
        </w:rPr>
        <w:t>на 2,5 пр</w:t>
      </w:r>
      <w:r w:rsidRPr="007867A3">
        <w:rPr>
          <w:color w:val="000000" w:themeColor="text1"/>
          <w:sz w:val="28"/>
          <w:szCs w:val="28"/>
          <w:lang w:eastAsia="en-US"/>
        </w:rPr>
        <w:t>о</w:t>
      </w:r>
      <w:r w:rsidRPr="007867A3">
        <w:rPr>
          <w:color w:val="000000" w:themeColor="text1"/>
          <w:sz w:val="28"/>
          <w:szCs w:val="28"/>
          <w:lang w:eastAsia="en-US"/>
        </w:rPr>
        <w:t>цента, а население Георгиевского муниципального округа сократилось</w:t>
      </w:r>
      <w:r w:rsidRPr="007867A3">
        <w:rPr>
          <w:rFonts w:ascii="Arial" w:eastAsia="Arial" w:hAnsi="Arial" w:cs="Arial"/>
          <w:color w:val="000000" w:themeColor="text1"/>
          <w:sz w:val="22"/>
          <w:szCs w:val="22"/>
          <w:lang w:eastAsia="ru-RU"/>
        </w:rPr>
        <w:t xml:space="preserve"> </w:t>
      </w:r>
      <w:r w:rsidRPr="007867A3">
        <w:rPr>
          <w:color w:val="000000" w:themeColor="text1"/>
          <w:sz w:val="28"/>
          <w:szCs w:val="28"/>
          <w:lang w:eastAsia="en-US"/>
        </w:rPr>
        <w:t xml:space="preserve">на </w:t>
      </w:r>
      <w:r w:rsidRPr="00234CBE">
        <w:rPr>
          <w:color w:val="000000" w:themeColor="text1"/>
          <w:sz w:val="28"/>
          <w:szCs w:val="28"/>
          <w:lang w:eastAsia="en-US"/>
        </w:rPr>
        <w:t xml:space="preserve">4,8 </w:t>
      </w:r>
      <w:r w:rsidRPr="007867A3">
        <w:rPr>
          <w:color w:val="000000" w:themeColor="text1"/>
          <w:sz w:val="28"/>
          <w:szCs w:val="28"/>
          <w:lang w:eastAsia="en-US"/>
        </w:rPr>
        <w:t>процента.</w:t>
      </w:r>
    </w:p>
    <w:p w14:paraId="50AE31BC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В тот же период численность населения старше трудоспособного во</w:t>
      </w:r>
      <w:r w:rsidRPr="007867A3">
        <w:rPr>
          <w:color w:val="000000" w:themeColor="text1"/>
          <w:sz w:val="28"/>
          <w:szCs w:val="28"/>
          <w:lang w:eastAsia="en-US"/>
        </w:rPr>
        <w:t>з</w:t>
      </w:r>
      <w:r w:rsidRPr="007867A3">
        <w:rPr>
          <w:color w:val="000000" w:themeColor="text1"/>
          <w:sz w:val="28"/>
          <w:szCs w:val="28"/>
          <w:lang w:eastAsia="en-US"/>
        </w:rPr>
        <w:t xml:space="preserve">раста в </w:t>
      </w:r>
      <w:r w:rsidRPr="007867A3">
        <w:rPr>
          <w:rFonts w:eastAsia="Arial"/>
          <w:bCs/>
          <w:iCs/>
          <w:color w:val="000000" w:themeColor="text1"/>
          <w:sz w:val="28"/>
          <w:szCs w:val="28"/>
          <w:lang w:eastAsia="en-US"/>
        </w:rPr>
        <w:t>Ставропольском крае уменьшилась</w:t>
      </w:r>
      <w:r w:rsidRPr="007867A3">
        <w:rPr>
          <w:rFonts w:ascii="Arial" w:eastAsia="Arial" w:hAnsi="Arial" w:cs="Arial"/>
          <w:color w:val="000000" w:themeColor="text1"/>
          <w:sz w:val="22"/>
          <w:szCs w:val="22"/>
          <w:lang w:eastAsia="ru-RU"/>
        </w:rPr>
        <w:t xml:space="preserve"> </w:t>
      </w:r>
      <w:r w:rsidRPr="007867A3">
        <w:rPr>
          <w:color w:val="000000" w:themeColor="text1"/>
          <w:sz w:val="28"/>
          <w:szCs w:val="28"/>
          <w:lang w:eastAsia="en-US"/>
        </w:rPr>
        <w:t>на 6,7 процент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7867A3">
        <w:rPr>
          <w:color w:val="000000" w:themeColor="text1"/>
          <w:sz w:val="28"/>
          <w:szCs w:val="28"/>
          <w:lang w:eastAsia="en-US"/>
        </w:rPr>
        <w:t xml:space="preserve">, тогда как в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Г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е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оргиевском муниципальном округе</w:t>
      </w:r>
      <w:r w:rsidRPr="007867A3">
        <w:rPr>
          <w:color w:val="000000" w:themeColor="text1"/>
          <w:sz w:val="28"/>
          <w:szCs w:val="28"/>
          <w:lang w:eastAsia="en-US"/>
        </w:rPr>
        <w:t xml:space="preserve"> этот показатель снизился на 16,2 проце</w:t>
      </w:r>
      <w:r w:rsidRPr="007867A3">
        <w:rPr>
          <w:color w:val="000000" w:themeColor="text1"/>
          <w:sz w:val="28"/>
          <w:szCs w:val="28"/>
          <w:lang w:eastAsia="en-US"/>
        </w:rPr>
        <w:t>н</w:t>
      </w:r>
      <w:r w:rsidRPr="007867A3">
        <w:rPr>
          <w:color w:val="000000" w:themeColor="text1"/>
          <w:sz w:val="28"/>
          <w:szCs w:val="28"/>
          <w:lang w:eastAsia="en-US"/>
        </w:rPr>
        <w:t>т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7867A3">
        <w:rPr>
          <w:color w:val="000000" w:themeColor="text1"/>
          <w:sz w:val="28"/>
          <w:szCs w:val="28"/>
          <w:lang w:eastAsia="en-US"/>
        </w:rPr>
        <w:t xml:space="preserve">. </w:t>
      </w:r>
    </w:p>
    <w:p w14:paraId="45B6E8CA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С 2019 по 2023 год</w:t>
      </w:r>
      <w:r>
        <w:rPr>
          <w:color w:val="000000" w:themeColor="text1"/>
          <w:sz w:val="28"/>
          <w:szCs w:val="28"/>
          <w:lang w:eastAsia="en-US"/>
        </w:rPr>
        <w:t>ы</w:t>
      </w:r>
      <w:r w:rsidRPr="007867A3">
        <w:rPr>
          <w:color w:val="000000" w:themeColor="text1"/>
          <w:sz w:val="28"/>
          <w:szCs w:val="28"/>
          <w:lang w:eastAsia="en-US"/>
        </w:rPr>
        <w:t xml:space="preserve"> численность населения трудоспособного возраста в </w:t>
      </w:r>
      <w:r w:rsidRPr="007867A3">
        <w:rPr>
          <w:rFonts w:eastAsia="Arial"/>
          <w:bCs/>
          <w:iCs/>
          <w:color w:val="000000" w:themeColor="text1"/>
          <w:sz w:val="28"/>
          <w:szCs w:val="28"/>
          <w:lang w:eastAsia="en-US"/>
        </w:rPr>
        <w:t xml:space="preserve">Ставропольском крае возросла </w:t>
      </w:r>
      <w:r w:rsidRPr="007867A3">
        <w:rPr>
          <w:color w:val="000000" w:themeColor="text1"/>
          <w:sz w:val="28"/>
          <w:szCs w:val="28"/>
          <w:lang w:eastAsia="en-US"/>
        </w:rPr>
        <w:t>на 9,2 процент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7867A3">
        <w:rPr>
          <w:color w:val="000000" w:themeColor="text1"/>
          <w:sz w:val="28"/>
          <w:szCs w:val="28"/>
          <w:lang w:eastAsia="en-US"/>
        </w:rPr>
        <w:t>, а в</w:t>
      </w:r>
      <w:r w:rsidRPr="007867A3">
        <w:rPr>
          <w:rFonts w:ascii="Arial" w:eastAsia="Arial" w:hAnsi="Arial" w:cs="Arial"/>
          <w:color w:val="000000" w:themeColor="text1"/>
          <w:sz w:val="22"/>
          <w:szCs w:val="22"/>
          <w:lang w:eastAsia="ru-RU"/>
        </w:rPr>
        <w:t xml:space="preserve"> 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Георгиевском муниц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и</w:t>
      </w:r>
      <w:r w:rsidRPr="007867A3">
        <w:rPr>
          <w:rFonts w:eastAsia="Arial"/>
          <w:color w:val="000000" w:themeColor="text1"/>
          <w:sz w:val="28"/>
          <w:szCs w:val="28"/>
          <w:lang w:eastAsia="ru-RU"/>
        </w:rPr>
        <w:t>пальном округе</w:t>
      </w:r>
      <w:r w:rsidRPr="007867A3">
        <w:rPr>
          <w:color w:val="000000" w:themeColor="text1"/>
          <w:sz w:val="28"/>
          <w:szCs w:val="28"/>
          <w:lang w:eastAsia="en-US"/>
        </w:rPr>
        <w:t xml:space="preserve"> уменьшилась на 0,5 процент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7867A3">
        <w:rPr>
          <w:color w:val="000000" w:themeColor="text1"/>
          <w:sz w:val="28"/>
          <w:szCs w:val="28"/>
          <w:lang w:eastAsia="en-US"/>
        </w:rPr>
        <w:t>.</w:t>
      </w:r>
    </w:p>
    <w:p w14:paraId="150D7204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 xml:space="preserve"> Численность населения моложе трудоспособного возраста в </w:t>
      </w:r>
      <w:r w:rsidRPr="007867A3">
        <w:rPr>
          <w:rFonts w:eastAsia="Arial"/>
          <w:bCs/>
          <w:iCs/>
          <w:color w:val="000000" w:themeColor="text1"/>
          <w:sz w:val="28"/>
          <w:szCs w:val="28"/>
          <w:lang w:eastAsia="en-US"/>
        </w:rPr>
        <w:t>Ставр</w:t>
      </w:r>
      <w:r w:rsidRPr="007867A3">
        <w:rPr>
          <w:rFonts w:eastAsia="Arial"/>
          <w:bCs/>
          <w:iCs/>
          <w:color w:val="000000" w:themeColor="text1"/>
          <w:sz w:val="28"/>
          <w:szCs w:val="28"/>
          <w:lang w:eastAsia="en-US"/>
        </w:rPr>
        <w:t>о</w:t>
      </w:r>
      <w:r w:rsidRPr="007867A3">
        <w:rPr>
          <w:rFonts w:eastAsia="Arial"/>
          <w:bCs/>
          <w:iCs/>
          <w:color w:val="000000" w:themeColor="text1"/>
          <w:sz w:val="28"/>
          <w:szCs w:val="28"/>
          <w:lang w:eastAsia="en-US"/>
        </w:rPr>
        <w:t xml:space="preserve">польском крае сократилась </w:t>
      </w:r>
      <w:r w:rsidRPr="007867A3">
        <w:rPr>
          <w:color w:val="000000" w:themeColor="text1"/>
          <w:sz w:val="28"/>
          <w:szCs w:val="28"/>
          <w:lang w:eastAsia="en-US"/>
        </w:rPr>
        <w:t>на 1,3 процент, а в Георгиевском муниципальном округе - на 2,3 процента.</w:t>
      </w:r>
    </w:p>
    <w:p w14:paraId="3FDBB4C2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Распределение численности населения Георгиевского муниципального округа по основным воз</w:t>
      </w:r>
      <w:r>
        <w:rPr>
          <w:color w:val="000000" w:themeColor="text1"/>
          <w:sz w:val="28"/>
          <w:szCs w:val="28"/>
          <w:lang w:eastAsia="en-US"/>
        </w:rPr>
        <w:t>растным группам представлено в Т</w:t>
      </w:r>
      <w:r w:rsidRPr="007867A3">
        <w:rPr>
          <w:color w:val="000000" w:themeColor="text1"/>
          <w:sz w:val="28"/>
          <w:szCs w:val="28"/>
          <w:lang w:eastAsia="en-US"/>
        </w:rPr>
        <w:t>аблице 2.</w:t>
      </w:r>
    </w:p>
    <w:p w14:paraId="6AB23DE2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14:paraId="52FCE4E9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contextualSpacing/>
        <w:jc w:val="right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Таблица 2</w:t>
      </w:r>
    </w:p>
    <w:p w14:paraId="4AE6A85E" w14:textId="77777777" w:rsidR="00021B96" w:rsidRPr="00481219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both"/>
        <w:rPr>
          <w:color w:val="FF0000"/>
          <w:sz w:val="28"/>
          <w:szCs w:val="28"/>
          <w:lang w:eastAsia="en-US"/>
        </w:rPr>
      </w:pPr>
    </w:p>
    <w:p w14:paraId="0DD6034E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РАСПРЕДЕЛЕНИЕ</w:t>
      </w:r>
    </w:p>
    <w:p w14:paraId="6649830D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D358103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численности населения Георгиевского муниципального округа</w:t>
      </w:r>
    </w:p>
    <w:p w14:paraId="78A30A28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>по основным возрастным группам</w:t>
      </w:r>
    </w:p>
    <w:p w14:paraId="21C997F8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4DD7CD40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contextualSpacing/>
        <w:jc w:val="right"/>
        <w:rPr>
          <w:color w:val="000000" w:themeColor="text1"/>
          <w:sz w:val="28"/>
          <w:szCs w:val="28"/>
          <w:lang w:eastAsia="en-US"/>
        </w:rPr>
      </w:pP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</w:r>
      <w:r w:rsidRPr="007867A3">
        <w:rPr>
          <w:color w:val="000000" w:themeColor="text1"/>
          <w:sz w:val="28"/>
          <w:szCs w:val="28"/>
          <w:lang w:eastAsia="en-US"/>
        </w:rPr>
        <w:tab/>
        <w:t>(человек)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1559"/>
        <w:gridCol w:w="1418"/>
        <w:gridCol w:w="1417"/>
        <w:gridCol w:w="1418"/>
      </w:tblGrid>
      <w:tr w:rsidR="00021B96" w:rsidRPr="007867A3" w14:paraId="7D602955" w14:textId="77777777" w:rsidTr="00021B96">
        <w:trPr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704" w14:textId="77777777" w:rsidR="00021B96" w:rsidRPr="007867A3" w:rsidRDefault="00021B96" w:rsidP="00021B96">
            <w:pPr>
              <w:suppressAutoHyphens w:val="0"/>
              <w:ind w:left="-38" w:right="-108" w:firstLine="21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6B55" w14:textId="77777777" w:rsidR="00021B96" w:rsidRPr="007867A3" w:rsidRDefault="00021B96" w:rsidP="00021B96">
            <w:pPr>
              <w:suppressAutoHyphens w:val="0"/>
              <w:ind w:left="-38" w:right="-108" w:firstLine="21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Население </w:t>
            </w:r>
          </w:p>
          <w:p w14:paraId="6A325E7D" w14:textId="77777777" w:rsidR="00021B96" w:rsidRPr="007867A3" w:rsidRDefault="00021B96" w:rsidP="00021B96">
            <w:pPr>
              <w:suppressAutoHyphens w:val="0"/>
              <w:ind w:left="-38" w:right="-108" w:firstLine="21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Георгиевского муниц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пального округа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D9C" w14:textId="77777777" w:rsidR="00021B96" w:rsidRPr="007867A3" w:rsidRDefault="00021B96" w:rsidP="00021B96">
            <w:pPr>
              <w:suppressAutoHyphens w:val="0"/>
              <w:ind w:left="-38" w:right="-108" w:firstLine="21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>Численность н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аселения Георгие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ского муниципального округа</w:t>
            </w:r>
            <w:r w:rsidRPr="007867A3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867A3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83C" w14:textId="77777777" w:rsidR="00021B96" w:rsidRPr="007867A3" w:rsidRDefault="00021B96" w:rsidP="00021B96">
            <w:pPr>
              <w:tabs>
                <w:tab w:val="left" w:pos="1382"/>
              </w:tabs>
              <w:suppressAutoHyphens w:val="0"/>
              <w:ind w:left="-38" w:right="-108" w:firstLine="21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Всего</w:t>
            </w:r>
          </w:p>
        </w:tc>
      </w:tr>
      <w:tr w:rsidR="00021B96" w:rsidRPr="007867A3" w14:paraId="152F6DA0" w14:textId="77777777" w:rsidTr="00021B96">
        <w:trPr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EA587" w14:textId="77777777" w:rsidR="00021B96" w:rsidRPr="007867A3" w:rsidRDefault="00021B96" w:rsidP="00021B96">
            <w:pPr>
              <w:suppressAutoHyphens w:val="0"/>
              <w:ind w:right="-108" w:firstLine="70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10B6D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3747" w14:textId="77777777" w:rsidR="00021B96" w:rsidRPr="007867A3" w:rsidRDefault="00021B96" w:rsidP="00021B96">
            <w:pPr>
              <w:shd w:val="clear" w:color="auto" w:fill="FFFFFF"/>
              <w:suppressAutoHyphens w:val="0"/>
              <w:ind w:right="-8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моложе трудосп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собного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8118" w14:textId="77777777" w:rsidR="00021B96" w:rsidRPr="007867A3" w:rsidRDefault="00021B96" w:rsidP="00021B96">
            <w:pPr>
              <w:shd w:val="clear" w:color="auto" w:fill="FFFFFF"/>
              <w:suppressAutoHyphens w:val="0"/>
              <w:ind w:right="-108" w:firstLine="2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трудосп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81E8" w14:textId="77777777" w:rsidR="00021B96" w:rsidRPr="007867A3" w:rsidRDefault="00021B96" w:rsidP="00021B96">
            <w:pPr>
              <w:shd w:val="clear" w:color="auto" w:fill="FFFFFF"/>
              <w:suppressAutoHyphens w:val="0"/>
              <w:ind w:firstLine="2"/>
              <w:jc w:val="center"/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старше труд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спосо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б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ного во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en-US"/>
              </w:rPr>
              <w:t>раста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9BC9" w14:textId="77777777" w:rsidR="00021B96" w:rsidRPr="007867A3" w:rsidRDefault="00021B96" w:rsidP="00021B96">
            <w:pPr>
              <w:suppressAutoHyphens w:val="0"/>
              <w:ind w:left="-113" w:right="33" w:firstLine="70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578D537D" w14:textId="77777777" w:rsidR="00021B96" w:rsidRPr="007867A3" w:rsidRDefault="00021B96" w:rsidP="00021B96">
      <w:pPr>
        <w:suppressAutoHyphens w:val="0"/>
        <w:spacing w:line="0" w:lineRule="atLeast"/>
        <w:rPr>
          <w:rFonts w:eastAsia="Arial"/>
          <w:color w:val="000000" w:themeColor="text1"/>
          <w:sz w:val="2"/>
          <w:szCs w:val="16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0"/>
        <w:gridCol w:w="2936"/>
        <w:gridCol w:w="1559"/>
        <w:gridCol w:w="1418"/>
        <w:gridCol w:w="1417"/>
        <w:gridCol w:w="1418"/>
      </w:tblGrid>
      <w:tr w:rsidR="00021B96" w:rsidRPr="007867A3" w14:paraId="06DE6C8F" w14:textId="77777777" w:rsidTr="00021B96">
        <w:trPr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BD5F" w14:textId="77777777" w:rsidR="00021B96" w:rsidRPr="007867A3" w:rsidRDefault="00021B96" w:rsidP="00021B96">
            <w:pPr>
              <w:suppressAutoHyphens w:val="0"/>
              <w:ind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D2FC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CF7D" w14:textId="77777777" w:rsidR="00021B96" w:rsidRPr="007867A3" w:rsidRDefault="00021B96" w:rsidP="00021B96">
            <w:pPr>
              <w:suppressAutoHyphens w:val="0"/>
              <w:ind w:left="-113" w:right="-108" w:firstLine="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9BE3" w14:textId="77777777" w:rsidR="00021B96" w:rsidRPr="007867A3" w:rsidRDefault="00021B96" w:rsidP="00021B96">
            <w:pPr>
              <w:suppressAutoHyphens w:val="0"/>
              <w:ind w:left="-113" w:right="-108" w:firstLine="11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5D7B" w14:textId="77777777" w:rsidR="00021B96" w:rsidRPr="007867A3" w:rsidRDefault="00021B96" w:rsidP="00021B96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801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021B96" w:rsidRPr="007867A3" w14:paraId="3777FDFE" w14:textId="77777777" w:rsidTr="00021B96">
        <w:tc>
          <w:tcPr>
            <w:tcW w:w="949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DF75449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3469400C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2019 год</w:t>
            </w:r>
          </w:p>
          <w:p w14:paraId="44CAE9CC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632731C4" w14:textId="77777777" w:rsidTr="00021B96">
        <w:tc>
          <w:tcPr>
            <w:tcW w:w="750" w:type="dxa"/>
            <w:shd w:val="clear" w:color="auto" w:fill="auto"/>
          </w:tcPr>
          <w:p w14:paraId="1157CCAC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36" w:type="dxa"/>
            <w:shd w:val="clear" w:color="auto" w:fill="auto"/>
          </w:tcPr>
          <w:p w14:paraId="70539C54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Городское население, </w:t>
            </w: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всего</w:t>
            </w:r>
          </w:p>
          <w:p w14:paraId="52A1250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B1711CF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lastRenderedPageBreak/>
              <w:t>11238</w:t>
            </w:r>
          </w:p>
        </w:tc>
        <w:tc>
          <w:tcPr>
            <w:tcW w:w="1418" w:type="dxa"/>
            <w:shd w:val="clear" w:color="auto" w:fill="auto"/>
          </w:tcPr>
          <w:p w14:paraId="0F12DA84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37727</w:t>
            </w:r>
          </w:p>
        </w:tc>
        <w:tc>
          <w:tcPr>
            <w:tcW w:w="1417" w:type="dxa"/>
            <w:shd w:val="clear" w:color="auto" w:fill="auto"/>
          </w:tcPr>
          <w:p w14:paraId="6155A2CA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18089</w:t>
            </w:r>
          </w:p>
        </w:tc>
        <w:tc>
          <w:tcPr>
            <w:tcW w:w="1418" w:type="dxa"/>
            <w:shd w:val="clear" w:color="auto" w:fill="auto"/>
          </w:tcPr>
          <w:p w14:paraId="2D52F900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67054</w:t>
            </w:r>
          </w:p>
        </w:tc>
      </w:tr>
      <w:tr w:rsidR="00021B96" w:rsidRPr="007867A3" w14:paraId="3ADCBF40" w14:textId="77777777" w:rsidTr="00021B96">
        <w:trPr>
          <w:trHeight w:val="501"/>
        </w:trPr>
        <w:tc>
          <w:tcPr>
            <w:tcW w:w="750" w:type="dxa"/>
            <w:shd w:val="clear" w:color="auto" w:fill="auto"/>
          </w:tcPr>
          <w:p w14:paraId="71AD11F4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1796B11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</w:tc>
        <w:tc>
          <w:tcPr>
            <w:tcW w:w="1559" w:type="dxa"/>
            <w:shd w:val="clear" w:color="auto" w:fill="auto"/>
          </w:tcPr>
          <w:p w14:paraId="0B152F3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5678</w:t>
            </w:r>
          </w:p>
        </w:tc>
        <w:tc>
          <w:tcPr>
            <w:tcW w:w="1418" w:type="dxa"/>
            <w:shd w:val="clear" w:color="auto" w:fill="auto"/>
          </w:tcPr>
          <w:p w14:paraId="46C0A1E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19602</w:t>
            </w:r>
          </w:p>
        </w:tc>
        <w:tc>
          <w:tcPr>
            <w:tcW w:w="1417" w:type="dxa"/>
            <w:shd w:val="clear" w:color="auto" w:fill="auto"/>
          </w:tcPr>
          <w:p w14:paraId="6710D83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5199</w:t>
            </w:r>
          </w:p>
        </w:tc>
        <w:tc>
          <w:tcPr>
            <w:tcW w:w="1418" w:type="dxa"/>
            <w:shd w:val="clear" w:color="auto" w:fill="auto"/>
          </w:tcPr>
          <w:p w14:paraId="0C447F85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30479</w:t>
            </w:r>
          </w:p>
        </w:tc>
      </w:tr>
      <w:tr w:rsidR="00021B96" w:rsidRPr="007867A3" w14:paraId="3AE811CB" w14:textId="77777777" w:rsidTr="00021B96">
        <w:trPr>
          <w:trHeight w:val="299"/>
        </w:trPr>
        <w:tc>
          <w:tcPr>
            <w:tcW w:w="750" w:type="dxa"/>
            <w:shd w:val="clear" w:color="auto" w:fill="auto"/>
          </w:tcPr>
          <w:p w14:paraId="41A1BAFD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748F5359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  <w:p w14:paraId="397D7C90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206446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5560</w:t>
            </w:r>
          </w:p>
        </w:tc>
        <w:tc>
          <w:tcPr>
            <w:tcW w:w="1418" w:type="dxa"/>
            <w:shd w:val="clear" w:color="auto" w:fill="auto"/>
          </w:tcPr>
          <w:p w14:paraId="5BB3A19A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18125</w:t>
            </w:r>
          </w:p>
        </w:tc>
        <w:tc>
          <w:tcPr>
            <w:tcW w:w="1417" w:type="dxa"/>
            <w:shd w:val="clear" w:color="auto" w:fill="auto"/>
          </w:tcPr>
          <w:p w14:paraId="154B786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12890</w:t>
            </w:r>
          </w:p>
        </w:tc>
        <w:tc>
          <w:tcPr>
            <w:tcW w:w="1418" w:type="dxa"/>
            <w:shd w:val="clear" w:color="auto" w:fill="auto"/>
          </w:tcPr>
          <w:p w14:paraId="0B579B28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36575</w:t>
            </w:r>
          </w:p>
        </w:tc>
      </w:tr>
      <w:tr w:rsidR="00021B96" w:rsidRPr="007867A3" w14:paraId="6C2E6C4D" w14:textId="77777777" w:rsidTr="00021B96">
        <w:tc>
          <w:tcPr>
            <w:tcW w:w="750" w:type="dxa"/>
            <w:shd w:val="clear" w:color="auto" w:fill="auto"/>
          </w:tcPr>
          <w:p w14:paraId="73FF5E6D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36" w:type="dxa"/>
            <w:shd w:val="clear" w:color="auto" w:fill="auto"/>
          </w:tcPr>
          <w:p w14:paraId="26D678F4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Сельское население, всего</w:t>
            </w:r>
          </w:p>
          <w:p w14:paraId="0CEAFE2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E2441DC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18432</w:t>
            </w:r>
          </w:p>
        </w:tc>
        <w:tc>
          <w:tcPr>
            <w:tcW w:w="1418" w:type="dxa"/>
            <w:shd w:val="clear" w:color="auto" w:fill="auto"/>
          </w:tcPr>
          <w:p w14:paraId="3FFF50CA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56162</w:t>
            </w:r>
          </w:p>
        </w:tc>
        <w:tc>
          <w:tcPr>
            <w:tcW w:w="1417" w:type="dxa"/>
            <w:shd w:val="clear" w:color="auto" w:fill="auto"/>
          </w:tcPr>
          <w:p w14:paraId="40CB343E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24150</w:t>
            </w:r>
          </w:p>
        </w:tc>
        <w:tc>
          <w:tcPr>
            <w:tcW w:w="1418" w:type="dxa"/>
            <w:shd w:val="clear" w:color="auto" w:fill="auto"/>
          </w:tcPr>
          <w:p w14:paraId="4EA006B7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98744</w:t>
            </w:r>
          </w:p>
        </w:tc>
      </w:tr>
      <w:tr w:rsidR="00021B96" w:rsidRPr="007867A3" w14:paraId="5429CFC8" w14:textId="77777777" w:rsidTr="00021B96">
        <w:tc>
          <w:tcPr>
            <w:tcW w:w="750" w:type="dxa"/>
            <w:shd w:val="clear" w:color="auto" w:fill="auto"/>
          </w:tcPr>
          <w:p w14:paraId="4BFDAD4C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5DEE2907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14A8EB61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AA90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9307</w:t>
            </w:r>
          </w:p>
        </w:tc>
        <w:tc>
          <w:tcPr>
            <w:tcW w:w="1418" w:type="dxa"/>
            <w:shd w:val="clear" w:color="auto" w:fill="auto"/>
          </w:tcPr>
          <w:p w14:paraId="44143622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30959</w:t>
            </w:r>
          </w:p>
        </w:tc>
        <w:tc>
          <w:tcPr>
            <w:tcW w:w="1417" w:type="dxa"/>
            <w:shd w:val="clear" w:color="auto" w:fill="auto"/>
          </w:tcPr>
          <w:p w14:paraId="566D8B18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8429</w:t>
            </w:r>
          </w:p>
        </w:tc>
        <w:tc>
          <w:tcPr>
            <w:tcW w:w="1418" w:type="dxa"/>
            <w:shd w:val="clear" w:color="auto" w:fill="auto"/>
          </w:tcPr>
          <w:p w14:paraId="437E0244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48695</w:t>
            </w:r>
          </w:p>
        </w:tc>
      </w:tr>
      <w:tr w:rsidR="00021B96" w:rsidRPr="007867A3" w14:paraId="09E64D85" w14:textId="77777777" w:rsidTr="00021B96">
        <w:tc>
          <w:tcPr>
            <w:tcW w:w="750" w:type="dxa"/>
            <w:shd w:val="clear" w:color="auto" w:fill="auto"/>
          </w:tcPr>
          <w:p w14:paraId="631506C4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8B1889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  <w:p w14:paraId="0DD2A8B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9FE287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9125</w:t>
            </w:r>
          </w:p>
        </w:tc>
        <w:tc>
          <w:tcPr>
            <w:tcW w:w="1418" w:type="dxa"/>
            <w:shd w:val="clear" w:color="auto" w:fill="auto"/>
          </w:tcPr>
          <w:p w14:paraId="41C231A8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24417</w:t>
            </w:r>
          </w:p>
        </w:tc>
        <w:tc>
          <w:tcPr>
            <w:tcW w:w="1417" w:type="dxa"/>
            <w:shd w:val="clear" w:color="auto" w:fill="auto"/>
          </w:tcPr>
          <w:p w14:paraId="51F7C0F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16507</w:t>
            </w:r>
          </w:p>
        </w:tc>
        <w:tc>
          <w:tcPr>
            <w:tcW w:w="1418" w:type="dxa"/>
            <w:shd w:val="clear" w:color="auto" w:fill="auto"/>
          </w:tcPr>
          <w:p w14:paraId="28B38447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50049</w:t>
            </w:r>
          </w:p>
        </w:tc>
      </w:tr>
      <w:tr w:rsidR="00021B96" w:rsidRPr="007867A3" w14:paraId="2799C21A" w14:textId="77777777" w:rsidTr="00021B96">
        <w:tc>
          <w:tcPr>
            <w:tcW w:w="9498" w:type="dxa"/>
            <w:gridSpan w:val="6"/>
            <w:shd w:val="clear" w:color="auto" w:fill="auto"/>
          </w:tcPr>
          <w:p w14:paraId="6338A3DB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0EF2FFC6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2020 год</w:t>
            </w:r>
          </w:p>
          <w:p w14:paraId="1B4B0209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68594E94" w14:textId="77777777" w:rsidTr="00021B96">
        <w:tc>
          <w:tcPr>
            <w:tcW w:w="750" w:type="dxa"/>
            <w:shd w:val="clear" w:color="auto" w:fill="auto"/>
          </w:tcPr>
          <w:p w14:paraId="50B82713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36" w:type="dxa"/>
            <w:shd w:val="clear" w:color="auto" w:fill="auto"/>
          </w:tcPr>
          <w:p w14:paraId="43BFF69E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Городское население, всего</w:t>
            </w:r>
          </w:p>
          <w:p w14:paraId="3664E8C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84240C1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11006</w:t>
            </w:r>
          </w:p>
        </w:tc>
        <w:tc>
          <w:tcPr>
            <w:tcW w:w="1418" w:type="dxa"/>
            <w:shd w:val="clear" w:color="auto" w:fill="auto"/>
          </w:tcPr>
          <w:p w14:paraId="00BB03A2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37211</w:t>
            </w:r>
          </w:p>
        </w:tc>
        <w:tc>
          <w:tcPr>
            <w:tcW w:w="1417" w:type="dxa"/>
            <w:shd w:val="clear" w:color="auto" w:fill="auto"/>
          </w:tcPr>
          <w:p w14:paraId="21871753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17416</w:t>
            </w:r>
          </w:p>
        </w:tc>
        <w:tc>
          <w:tcPr>
            <w:tcW w:w="1418" w:type="dxa"/>
            <w:shd w:val="clear" w:color="auto" w:fill="auto"/>
          </w:tcPr>
          <w:p w14:paraId="56968AD7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65633</w:t>
            </w:r>
          </w:p>
        </w:tc>
      </w:tr>
      <w:tr w:rsidR="00021B96" w:rsidRPr="007867A3" w14:paraId="69A39335" w14:textId="77777777" w:rsidTr="00021B96">
        <w:tc>
          <w:tcPr>
            <w:tcW w:w="750" w:type="dxa"/>
            <w:shd w:val="clear" w:color="auto" w:fill="auto"/>
          </w:tcPr>
          <w:p w14:paraId="45287EA6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D8F7BF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4492E45B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24F510C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5805</w:t>
            </w:r>
          </w:p>
        </w:tc>
        <w:tc>
          <w:tcPr>
            <w:tcW w:w="1418" w:type="dxa"/>
            <w:shd w:val="clear" w:color="auto" w:fill="auto"/>
          </w:tcPr>
          <w:p w14:paraId="47E518F8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19107</w:t>
            </w:r>
          </w:p>
        </w:tc>
        <w:tc>
          <w:tcPr>
            <w:tcW w:w="1417" w:type="dxa"/>
            <w:shd w:val="clear" w:color="auto" w:fill="auto"/>
          </w:tcPr>
          <w:p w14:paraId="3AFBB33E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5007</w:t>
            </w:r>
          </w:p>
        </w:tc>
        <w:tc>
          <w:tcPr>
            <w:tcW w:w="1418" w:type="dxa"/>
            <w:shd w:val="clear" w:color="auto" w:fill="auto"/>
          </w:tcPr>
          <w:p w14:paraId="6518207F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29919</w:t>
            </w:r>
          </w:p>
        </w:tc>
      </w:tr>
      <w:tr w:rsidR="00021B96" w:rsidRPr="007867A3" w14:paraId="3D78E718" w14:textId="77777777" w:rsidTr="00021B96">
        <w:tc>
          <w:tcPr>
            <w:tcW w:w="750" w:type="dxa"/>
            <w:shd w:val="clear" w:color="auto" w:fill="auto"/>
          </w:tcPr>
          <w:p w14:paraId="435347BF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6CF44F0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  <w:p w14:paraId="7388241E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8DE80D1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5201</w:t>
            </w:r>
          </w:p>
        </w:tc>
        <w:tc>
          <w:tcPr>
            <w:tcW w:w="1418" w:type="dxa"/>
            <w:shd w:val="clear" w:color="auto" w:fill="auto"/>
          </w:tcPr>
          <w:p w14:paraId="1B00BDC0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18104</w:t>
            </w:r>
          </w:p>
        </w:tc>
        <w:tc>
          <w:tcPr>
            <w:tcW w:w="1417" w:type="dxa"/>
            <w:shd w:val="clear" w:color="auto" w:fill="auto"/>
          </w:tcPr>
          <w:p w14:paraId="067C30D7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12409</w:t>
            </w:r>
          </w:p>
        </w:tc>
        <w:tc>
          <w:tcPr>
            <w:tcW w:w="1418" w:type="dxa"/>
            <w:shd w:val="clear" w:color="auto" w:fill="auto"/>
          </w:tcPr>
          <w:p w14:paraId="656A6386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35714</w:t>
            </w:r>
          </w:p>
        </w:tc>
      </w:tr>
      <w:tr w:rsidR="00021B96" w:rsidRPr="007867A3" w14:paraId="6B783BB3" w14:textId="77777777" w:rsidTr="00021B96">
        <w:tc>
          <w:tcPr>
            <w:tcW w:w="750" w:type="dxa"/>
            <w:shd w:val="clear" w:color="auto" w:fill="auto"/>
          </w:tcPr>
          <w:p w14:paraId="62464E45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E35A301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ABB337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B1DE07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49F9A2B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EA457A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401C6AD4" w14:textId="77777777" w:rsidTr="00021B96">
        <w:trPr>
          <w:trHeight w:val="255"/>
        </w:trPr>
        <w:tc>
          <w:tcPr>
            <w:tcW w:w="750" w:type="dxa"/>
            <w:shd w:val="clear" w:color="auto" w:fill="auto"/>
          </w:tcPr>
          <w:p w14:paraId="7E972ED2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36" w:type="dxa"/>
            <w:shd w:val="clear" w:color="auto" w:fill="auto"/>
          </w:tcPr>
          <w:p w14:paraId="08EC249B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Сельское население, всего</w:t>
            </w:r>
          </w:p>
          <w:p w14:paraId="6644FA97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F4E5A1A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17639</w:t>
            </w:r>
          </w:p>
        </w:tc>
        <w:tc>
          <w:tcPr>
            <w:tcW w:w="1418" w:type="dxa"/>
            <w:shd w:val="clear" w:color="auto" w:fill="auto"/>
          </w:tcPr>
          <w:p w14:paraId="7BE3A32F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56353</w:t>
            </w:r>
          </w:p>
        </w:tc>
        <w:tc>
          <w:tcPr>
            <w:tcW w:w="1417" w:type="dxa"/>
            <w:shd w:val="clear" w:color="auto" w:fill="auto"/>
          </w:tcPr>
          <w:p w14:paraId="66F83922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23356</w:t>
            </w:r>
          </w:p>
        </w:tc>
        <w:tc>
          <w:tcPr>
            <w:tcW w:w="1418" w:type="dxa"/>
            <w:shd w:val="clear" w:color="auto" w:fill="auto"/>
          </w:tcPr>
          <w:p w14:paraId="5BB4BF51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97348</w:t>
            </w:r>
          </w:p>
        </w:tc>
      </w:tr>
      <w:tr w:rsidR="00021B96" w:rsidRPr="007867A3" w14:paraId="446F6EEF" w14:textId="77777777" w:rsidTr="00021B96">
        <w:tc>
          <w:tcPr>
            <w:tcW w:w="750" w:type="dxa"/>
            <w:shd w:val="clear" w:color="auto" w:fill="auto"/>
          </w:tcPr>
          <w:p w14:paraId="1D3B3024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02B2A8D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1B046985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50E13F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9069</w:t>
            </w:r>
          </w:p>
        </w:tc>
        <w:tc>
          <w:tcPr>
            <w:tcW w:w="1418" w:type="dxa"/>
            <w:shd w:val="clear" w:color="auto" w:fill="auto"/>
          </w:tcPr>
          <w:p w14:paraId="20DDF4C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31223</w:t>
            </w:r>
          </w:p>
        </w:tc>
        <w:tc>
          <w:tcPr>
            <w:tcW w:w="1417" w:type="dxa"/>
            <w:shd w:val="clear" w:color="auto" w:fill="auto"/>
          </w:tcPr>
          <w:p w14:paraId="7E03FCF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7727</w:t>
            </w:r>
          </w:p>
        </w:tc>
        <w:tc>
          <w:tcPr>
            <w:tcW w:w="1418" w:type="dxa"/>
            <w:shd w:val="clear" w:color="auto" w:fill="auto"/>
          </w:tcPr>
          <w:p w14:paraId="7A0C4992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48019</w:t>
            </w:r>
          </w:p>
        </w:tc>
      </w:tr>
      <w:tr w:rsidR="00021B96" w:rsidRPr="007867A3" w14:paraId="5753FBF9" w14:textId="77777777" w:rsidTr="00021B96">
        <w:tc>
          <w:tcPr>
            <w:tcW w:w="750" w:type="dxa"/>
            <w:shd w:val="clear" w:color="auto" w:fill="auto"/>
          </w:tcPr>
          <w:p w14:paraId="01FF9B46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45F474BE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14:paraId="4E2F6C39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8570</w:t>
            </w:r>
          </w:p>
        </w:tc>
        <w:tc>
          <w:tcPr>
            <w:tcW w:w="1418" w:type="dxa"/>
            <w:shd w:val="clear" w:color="auto" w:fill="auto"/>
          </w:tcPr>
          <w:p w14:paraId="0C57B75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25130</w:t>
            </w:r>
          </w:p>
        </w:tc>
        <w:tc>
          <w:tcPr>
            <w:tcW w:w="1417" w:type="dxa"/>
            <w:shd w:val="clear" w:color="auto" w:fill="auto"/>
          </w:tcPr>
          <w:p w14:paraId="1C20C538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15629</w:t>
            </w:r>
          </w:p>
        </w:tc>
        <w:tc>
          <w:tcPr>
            <w:tcW w:w="1418" w:type="dxa"/>
            <w:shd w:val="clear" w:color="auto" w:fill="auto"/>
          </w:tcPr>
          <w:p w14:paraId="303AB58F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49329</w:t>
            </w:r>
          </w:p>
        </w:tc>
      </w:tr>
      <w:tr w:rsidR="00021B96" w:rsidRPr="007867A3" w14:paraId="3C48E584" w14:textId="77777777" w:rsidTr="00021B96">
        <w:tc>
          <w:tcPr>
            <w:tcW w:w="9498" w:type="dxa"/>
            <w:gridSpan w:val="6"/>
            <w:shd w:val="clear" w:color="auto" w:fill="auto"/>
          </w:tcPr>
          <w:p w14:paraId="4BF6752B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48F9DA2C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2021 год</w:t>
            </w:r>
          </w:p>
          <w:p w14:paraId="3433A4E0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1C373341" w14:textId="77777777" w:rsidTr="00021B96">
        <w:tc>
          <w:tcPr>
            <w:tcW w:w="750" w:type="dxa"/>
            <w:shd w:val="clear" w:color="auto" w:fill="auto"/>
          </w:tcPr>
          <w:p w14:paraId="5399BF03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36" w:type="dxa"/>
            <w:shd w:val="clear" w:color="auto" w:fill="auto"/>
          </w:tcPr>
          <w:p w14:paraId="4C41A98F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Городское население, всего</w:t>
            </w:r>
          </w:p>
          <w:p w14:paraId="0E12BA21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F7B3C08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10847</w:t>
            </w:r>
          </w:p>
        </w:tc>
        <w:tc>
          <w:tcPr>
            <w:tcW w:w="1418" w:type="dxa"/>
            <w:shd w:val="clear" w:color="auto" w:fill="auto"/>
          </w:tcPr>
          <w:p w14:paraId="35BAFA04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37238</w:t>
            </w:r>
          </w:p>
        </w:tc>
        <w:tc>
          <w:tcPr>
            <w:tcW w:w="1417" w:type="dxa"/>
            <w:shd w:val="clear" w:color="auto" w:fill="auto"/>
          </w:tcPr>
          <w:p w14:paraId="61162FB6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16348</w:t>
            </w:r>
          </w:p>
        </w:tc>
        <w:tc>
          <w:tcPr>
            <w:tcW w:w="1418" w:type="dxa"/>
            <w:shd w:val="clear" w:color="auto" w:fill="auto"/>
          </w:tcPr>
          <w:p w14:paraId="2B31452A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64433</w:t>
            </w:r>
          </w:p>
        </w:tc>
      </w:tr>
      <w:tr w:rsidR="00021B96" w:rsidRPr="007867A3" w14:paraId="7A4FC5D4" w14:textId="77777777" w:rsidTr="00021B96">
        <w:tc>
          <w:tcPr>
            <w:tcW w:w="750" w:type="dxa"/>
            <w:shd w:val="clear" w:color="auto" w:fill="auto"/>
          </w:tcPr>
          <w:p w14:paraId="0CB5F3AC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B51C3A8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4ACBEA62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EB9017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5722</w:t>
            </w:r>
          </w:p>
        </w:tc>
        <w:tc>
          <w:tcPr>
            <w:tcW w:w="1418" w:type="dxa"/>
            <w:shd w:val="clear" w:color="auto" w:fill="auto"/>
          </w:tcPr>
          <w:p w14:paraId="670377B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19025</w:t>
            </w:r>
          </w:p>
        </w:tc>
        <w:tc>
          <w:tcPr>
            <w:tcW w:w="1417" w:type="dxa"/>
            <w:shd w:val="clear" w:color="auto" w:fill="auto"/>
          </w:tcPr>
          <w:p w14:paraId="0B141AD2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4623</w:t>
            </w:r>
          </w:p>
        </w:tc>
        <w:tc>
          <w:tcPr>
            <w:tcW w:w="1418" w:type="dxa"/>
            <w:shd w:val="clear" w:color="auto" w:fill="auto"/>
          </w:tcPr>
          <w:p w14:paraId="1D55A962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29370</w:t>
            </w:r>
          </w:p>
        </w:tc>
      </w:tr>
      <w:tr w:rsidR="00021B96" w:rsidRPr="007867A3" w14:paraId="73637F5A" w14:textId="77777777" w:rsidTr="00021B96">
        <w:trPr>
          <w:trHeight w:val="563"/>
        </w:trPr>
        <w:tc>
          <w:tcPr>
            <w:tcW w:w="750" w:type="dxa"/>
            <w:shd w:val="clear" w:color="auto" w:fill="auto"/>
          </w:tcPr>
          <w:p w14:paraId="61653CD1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03DAFFD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14:paraId="03965DE9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5125</w:t>
            </w:r>
          </w:p>
        </w:tc>
        <w:tc>
          <w:tcPr>
            <w:tcW w:w="1418" w:type="dxa"/>
            <w:shd w:val="clear" w:color="auto" w:fill="auto"/>
          </w:tcPr>
          <w:p w14:paraId="3A9D75F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18213</w:t>
            </w:r>
          </w:p>
        </w:tc>
        <w:tc>
          <w:tcPr>
            <w:tcW w:w="1417" w:type="dxa"/>
            <w:shd w:val="clear" w:color="auto" w:fill="auto"/>
          </w:tcPr>
          <w:p w14:paraId="45C3085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11725</w:t>
            </w:r>
          </w:p>
        </w:tc>
        <w:tc>
          <w:tcPr>
            <w:tcW w:w="1418" w:type="dxa"/>
            <w:shd w:val="clear" w:color="auto" w:fill="auto"/>
          </w:tcPr>
          <w:p w14:paraId="66234D90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35063</w:t>
            </w:r>
          </w:p>
        </w:tc>
      </w:tr>
      <w:tr w:rsidR="00021B96" w:rsidRPr="007867A3" w14:paraId="0F368534" w14:textId="77777777" w:rsidTr="00021B96">
        <w:tc>
          <w:tcPr>
            <w:tcW w:w="750" w:type="dxa"/>
            <w:shd w:val="clear" w:color="auto" w:fill="auto"/>
          </w:tcPr>
          <w:p w14:paraId="4B198B11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36" w:type="dxa"/>
            <w:shd w:val="clear" w:color="auto" w:fill="auto"/>
          </w:tcPr>
          <w:p w14:paraId="2DF8F041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Сельское население, всего</w:t>
            </w:r>
          </w:p>
          <w:p w14:paraId="4225C8B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  <w:p w14:paraId="3E925C9D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FF7D319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17254</w:t>
            </w:r>
          </w:p>
        </w:tc>
        <w:tc>
          <w:tcPr>
            <w:tcW w:w="1418" w:type="dxa"/>
            <w:shd w:val="clear" w:color="auto" w:fill="auto"/>
          </w:tcPr>
          <w:p w14:paraId="316A1450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57062</w:t>
            </w:r>
          </w:p>
        </w:tc>
        <w:tc>
          <w:tcPr>
            <w:tcW w:w="1417" w:type="dxa"/>
            <w:shd w:val="clear" w:color="auto" w:fill="auto"/>
          </w:tcPr>
          <w:p w14:paraId="4D9A1DAC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22152</w:t>
            </w:r>
          </w:p>
        </w:tc>
        <w:tc>
          <w:tcPr>
            <w:tcW w:w="1418" w:type="dxa"/>
            <w:shd w:val="clear" w:color="auto" w:fill="auto"/>
          </w:tcPr>
          <w:p w14:paraId="2C713CCE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96468</w:t>
            </w:r>
          </w:p>
        </w:tc>
      </w:tr>
      <w:tr w:rsidR="00021B96" w:rsidRPr="007867A3" w14:paraId="3CF575CF" w14:textId="77777777" w:rsidTr="00021B96">
        <w:tc>
          <w:tcPr>
            <w:tcW w:w="750" w:type="dxa"/>
            <w:shd w:val="clear" w:color="auto" w:fill="auto"/>
          </w:tcPr>
          <w:p w14:paraId="39A0D19D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699656F0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47922C66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BE1E85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8877</w:t>
            </w:r>
          </w:p>
        </w:tc>
        <w:tc>
          <w:tcPr>
            <w:tcW w:w="1418" w:type="dxa"/>
            <w:shd w:val="clear" w:color="auto" w:fill="auto"/>
          </w:tcPr>
          <w:p w14:paraId="11A5A983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31580</w:t>
            </w:r>
          </w:p>
        </w:tc>
        <w:tc>
          <w:tcPr>
            <w:tcW w:w="1417" w:type="dxa"/>
            <w:shd w:val="clear" w:color="auto" w:fill="auto"/>
          </w:tcPr>
          <w:p w14:paraId="1B64CE39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7282</w:t>
            </w:r>
          </w:p>
        </w:tc>
        <w:tc>
          <w:tcPr>
            <w:tcW w:w="1418" w:type="dxa"/>
            <w:shd w:val="clear" w:color="auto" w:fill="auto"/>
          </w:tcPr>
          <w:p w14:paraId="05482D10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47739</w:t>
            </w:r>
          </w:p>
        </w:tc>
      </w:tr>
      <w:tr w:rsidR="00021B96" w:rsidRPr="007867A3" w14:paraId="5F3822DC" w14:textId="77777777" w:rsidTr="00021B96">
        <w:tc>
          <w:tcPr>
            <w:tcW w:w="750" w:type="dxa"/>
            <w:shd w:val="clear" w:color="auto" w:fill="auto"/>
          </w:tcPr>
          <w:p w14:paraId="2FB56C7A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5E0F5BD6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14:paraId="0E43009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8377</w:t>
            </w:r>
          </w:p>
        </w:tc>
        <w:tc>
          <w:tcPr>
            <w:tcW w:w="1418" w:type="dxa"/>
            <w:shd w:val="clear" w:color="auto" w:fill="auto"/>
          </w:tcPr>
          <w:p w14:paraId="3B79ED7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25482</w:t>
            </w:r>
          </w:p>
        </w:tc>
        <w:tc>
          <w:tcPr>
            <w:tcW w:w="1417" w:type="dxa"/>
            <w:shd w:val="clear" w:color="auto" w:fill="auto"/>
          </w:tcPr>
          <w:p w14:paraId="4F97641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14870</w:t>
            </w:r>
          </w:p>
        </w:tc>
        <w:tc>
          <w:tcPr>
            <w:tcW w:w="1418" w:type="dxa"/>
            <w:shd w:val="clear" w:color="auto" w:fill="auto"/>
          </w:tcPr>
          <w:p w14:paraId="7DE898BA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48729</w:t>
            </w:r>
          </w:p>
        </w:tc>
      </w:tr>
      <w:tr w:rsidR="00021B96" w:rsidRPr="007867A3" w14:paraId="32B93429" w14:textId="77777777" w:rsidTr="00021B96">
        <w:tc>
          <w:tcPr>
            <w:tcW w:w="9498" w:type="dxa"/>
            <w:gridSpan w:val="6"/>
            <w:shd w:val="clear" w:color="auto" w:fill="auto"/>
          </w:tcPr>
          <w:p w14:paraId="079E458A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5DDE7D06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2022 год</w:t>
            </w:r>
          </w:p>
          <w:p w14:paraId="3B6F2A5E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70BF1EFF" w14:textId="77777777" w:rsidTr="00021B96">
        <w:tc>
          <w:tcPr>
            <w:tcW w:w="750" w:type="dxa"/>
            <w:shd w:val="clear" w:color="auto" w:fill="auto"/>
          </w:tcPr>
          <w:p w14:paraId="0612E4D6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36" w:type="dxa"/>
            <w:shd w:val="clear" w:color="auto" w:fill="auto"/>
          </w:tcPr>
          <w:p w14:paraId="1DE1945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Городское население, всего</w:t>
            </w:r>
          </w:p>
          <w:p w14:paraId="7204F36B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  <w:p w14:paraId="42FB4EF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E109C84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10291</w:t>
            </w:r>
          </w:p>
        </w:tc>
        <w:tc>
          <w:tcPr>
            <w:tcW w:w="1418" w:type="dxa"/>
            <w:shd w:val="clear" w:color="auto" w:fill="auto"/>
          </w:tcPr>
          <w:p w14:paraId="1E513E6F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36974</w:t>
            </w:r>
          </w:p>
        </w:tc>
        <w:tc>
          <w:tcPr>
            <w:tcW w:w="1417" w:type="dxa"/>
            <w:shd w:val="clear" w:color="auto" w:fill="auto"/>
          </w:tcPr>
          <w:p w14:paraId="2DD4F0EE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14771</w:t>
            </w:r>
          </w:p>
        </w:tc>
        <w:tc>
          <w:tcPr>
            <w:tcW w:w="1418" w:type="dxa"/>
            <w:shd w:val="clear" w:color="auto" w:fill="auto"/>
          </w:tcPr>
          <w:p w14:paraId="5D2BB4AC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62036</w:t>
            </w:r>
          </w:p>
        </w:tc>
      </w:tr>
      <w:tr w:rsidR="00021B96" w:rsidRPr="007867A3" w14:paraId="2F6CD7F1" w14:textId="77777777" w:rsidTr="00021B96">
        <w:tc>
          <w:tcPr>
            <w:tcW w:w="750" w:type="dxa"/>
            <w:shd w:val="clear" w:color="auto" w:fill="auto"/>
          </w:tcPr>
          <w:p w14:paraId="6F1507C8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14D87A45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4FD77139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1F6E7A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5295</w:t>
            </w:r>
          </w:p>
        </w:tc>
        <w:tc>
          <w:tcPr>
            <w:tcW w:w="1418" w:type="dxa"/>
            <w:shd w:val="clear" w:color="auto" w:fill="auto"/>
          </w:tcPr>
          <w:p w14:paraId="2BDDFED6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18187</w:t>
            </w:r>
          </w:p>
        </w:tc>
        <w:tc>
          <w:tcPr>
            <w:tcW w:w="1417" w:type="dxa"/>
            <w:shd w:val="clear" w:color="auto" w:fill="auto"/>
          </w:tcPr>
          <w:p w14:paraId="7E861A46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4390</w:t>
            </w:r>
          </w:p>
        </w:tc>
        <w:tc>
          <w:tcPr>
            <w:tcW w:w="1418" w:type="dxa"/>
            <w:shd w:val="clear" w:color="auto" w:fill="auto"/>
          </w:tcPr>
          <w:p w14:paraId="79AAFB05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27872</w:t>
            </w:r>
          </w:p>
        </w:tc>
      </w:tr>
      <w:tr w:rsidR="00021B96" w:rsidRPr="007867A3" w14:paraId="144565CD" w14:textId="77777777" w:rsidTr="00021B96">
        <w:tc>
          <w:tcPr>
            <w:tcW w:w="750" w:type="dxa"/>
            <w:shd w:val="clear" w:color="auto" w:fill="auto"/>
          </w:tcPr>
          <w:p w14:paraId="7DA50C64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FD96259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  <w:p w14:paraId="119EBA4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115D6714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48149A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4996</w:t>
            </w:r>
          </w:p>
        </w:tc>
        <w:tc>
          <w:tcPr>
            <w:tcW w:w="1418" w:type="dxa"/>
            <w:shd w:val="clear" w:color="auto" w:fill="auto"/>
          </w:tcPr>
          <w:p w14:paraId="334B2379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18787</w:t>
            </w:r>
          </w:p>
        </w:tc>
        <w:tc>
          <w:tcPr>
            <w:tcW w:w="1417" w:type="dxa"/>
            <w:shd w:val="clear" w:color="auto" w:fill="auto"/>
          </w:tcPr>
          <w:p w14:paraId="649CB66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10381</w:t>
            </w:r>
          </w:p>
        </w:tc>
        <w:tc>
          <w:tcPr>
            <w:tcW w:w="1418" w:type="dxa"/>
            <w:shd w:val="clear" w:color="auto" w:fill="auto"/>
          </w:tcPr>
          <w:p w14:paraId="6B0E0792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34164</w:t>
            </w:r>
          </w:p>
        </w:tc>
      </w:tr>
      <w:tr w:rsidR="00021B96" w:rsidRPr="007867A3" w14:paraId="445F76C5" w14:textId="77777777" w:rsidTr="00021B96">
        <w:tc>
          <w:tcPr>
            <w:tcW w:w="750" w:type="dxa"/>
            <w:shd w:val="clear" w:color="auto" w:fill="auto"/>
          </w:tcPr>
          <w:p w14:paraId="455F2364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36" w:type="dxa"/>
            <w:shd w:val="clear" w:color="auto" w:fill="auto"/>
          </w:tcPr>
          <w:p w14:paraId="6DDD9CD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Сельское население, всего</w:t>
            </w:r>
          </w:p>
          <w:p w14:paraId="69D6414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  <w:p w14:paraId="5B9295D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18BEFB1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19491</w:t>
            </w:r>
          </w:p>
        </w:tc>
        <w:tc>
          <w:tcPr>
            <w:tcW w:w="1418" w:type="dxa"/>
            <w:shd w:val="clear" w:color="auto" w:fill="auto"/>
          </w:tcPr>
          <w:p w14:paraId="107719D1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55174</w:t>
            </w:r>
          </w:p>
        </w:tc>
        <w:tc>
          <w:tcPr>
            <w:tcW w:w="1417" w:type="dxa"/>
            <w:shd w:val="clear" w:color="auto" w:fill="auto"/>
          </w:tcPr>
          <w:p w14:paraId="44262976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21751</w:t>
            </w:r>
          </w:p>
        </w:tc>
        <w:tc>
          <w:tcPr>
            <w:tcW w:w="1418" w:type="dxa"/>
            <w:shd w:val="clear" w:color="auto" w:fill="auto"/>
          </w:tcPr>
          <w:p w14:paraId="07117919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96416</w:t>
            </w:r>
          </w:p>
        </w:tc>
      </w:tr>
      <w:tr w:rsidR="00021B96" w:rsidRPr="007867A3" w14:paraId="176D9DB0" w14:textId="77777777" w:rsidTr="00021B96">
        <w:tc>
          <w:tcPr>
            <w:tcW w:w="750" w:type="dxa"/>
            <w:shd w:val="clear" w:color="auto" w:fill="auto"/>
          </w:tcPr>
          <w:p w14:paraId="1D5C305F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74B866F4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6152928E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7CD2B6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10096</w:t>
            </w:r>
          </w:p>
        </w:tc>
        <w:tc>
          <w:tcPr>
            <w:tcW w:w="1418" w:type="dxa"/>
            <w:shd w:val="clear" w:color="auto" w:fill="auto"/>
          </w:tcPr>
          <w:p w14:paraId="5507C64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29986</w:t>
            </w:r>
          </w:p>
        </w:tc>
        <w:tc>
          <w:tcPr>
            <w:tcW w:w="1417" w:type="dxa"/>
            <w:shd w:val="clear" w:color="auto" w:fill="auto"/>
          </w:tcPr>
          <w:p w14:paraId="264E1E7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7171</w:t>
            </w:r>
          </w:p>
        </w:tc>
        <w:tc>
          <w:tcPr>
            <w:tcW w:w="1418" w:type="dxa"/>
            <w:shd w:val="clear" w:color="auto" w:fill="auto"/>
          </w:tcPr>
          <w:p w14:paraId="1DF33CBB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47253</w:t>
            </w:r>
          </w:p>
        </w:tc>
      </w:tr>
      <w:tr w:rsidR="00021B96" w:rsidRPr="007867A3" w14:paraId="177420EC" w14:textId="77777777" w:rsidTr="00021B96">
        <w:tc>
          <w:tcPr>
            <w:tcW w:w="750" w:type="dxa"/>
            <w:shd w:val="clear" w:color="auto" w:fill="auto"/>
          </w:tcPr>
          <w:p w14:paraId="634734EA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DC5D5E4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14:paraId="69AB6058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9395</w:t>
            </w:r>
          </w:p>
        </w:tc>
        <w:tc>
          <w:tcPr>
            <w:tcW w:w="1418" w:type="dxa"/>
            <w:shd w:val="clear" w:color="auto" w:fill="auto"/>
          </w:tcPr>
          <w:p w14:paraId="6E9C0BF9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25188</w:t>
            </w:r>
          </w:p>
        </w:tc>
        <w:tc>
          <w:tcPr>
            <w:tcW w:w="1417" w:type="dxa"/>
            <w:shd w:val="clear" w:color="auto" w:fill="auto"/>
          </w:tcPr>
          <w:p w14:paraId="738440E5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14580</w:t>
            </w:r>
          </w:p>
        </w:tc>
        <w:tc>
          <w:tcPr>
            <w:tcW w:w="1418" w:type="dxa"/>
            <w:shd w:val="clear" w:color="auto" w:fill="auto"/>
          </w:tcPr>
          <w:p w14:paraId="33BA91B2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49163</w:t>
            </w:r>
          </w:p>
        </w:tc>
      </w:tr>
      <w:tr w:rsidR="00021B96" w:rsidRPr="007867A3" w14:paraId="63BA9E80" w14:textId="77777777" w:rsidTr="00021B96">
        <w:tc>
          <w:tcPr>
            <w:tcW w:w="9498" w:type="dxa"/>
            <w:gridSpan w:val="6"/>
            <w:shd w:val="clear" w:color="auto" w:fill="auto"/>
          </w:tcPr>
          <w:p w14:paraId="5D1FCD9B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281FA547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2023 год</w:t>
            </w:r>
          </w:p>
          <w:p w14:paraId="611452D5" w14:textId="77777777" w:rsidR="00021B96" w:rsidRPr="007867A3" w:rsidRDefault="00021B96" w:rsidP="00021B96">
            <w:pPr>
              <w:suppressAutoHyphens w:val="0"/>
              <w:ind w:left="5" w:right="-108" w:hanging="5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3014DDE5" w14:textId="77777777" w:rsidTr="00021B96">
        <w:tc>
          <w:tcPr>
            <w:tcW w:w="750" w:type="dxa"/>
            <w:shd w:val="clear" w:color="auto" w:fill="auto"/>
          </w:tcPr>
          <w:p w14:paraId="095F8EA3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36" w:type="dxa"/>
            <w:shd w:val="clear" w:color="auto" w:fill="auto"/>
          </w:tcPr>
          <w:p w14:paraId="31EFB98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Городское население, всего</w:t>
            </w:r>
          </w:p>
          <w:p w14:paraId="54ADB10F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  <w:p w14:paraId="266E62B2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CCFCC2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1418" w:type="dxa"/>
            <w:shd w:val="clear" w:color="auto" w:fill="auto"/>
          </w:tcPr>
          <w:p w14:paraId="1A09A43A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37300</w:t>
            </w:r>
          </w:p>
        </w:tc>
        <w:tc>
          <w:tcPr>
            <w:tcW w:w="1417" w:type="dxa"/>
            <w:shd w:val="clear" w:color="auto" w:fill="auto"/>
          </w:tcPr>
          <w:p w14:paraId="7EEE0162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14043</w:t>
            </w:r>
          </w:p>
        </w:tc>
        <w:tc>
          <w:tcPr>
            <w:tcW w:w="1418" w:type="dxa"/>
            <w:shd w:val="clear" w:color="auto" w:fill="auto"/>
          </w:tcPr>
          <w:p w14:paraId="0BB81546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61543</w:t>
            </w:r>
          </w:p>
        </w:tc>
      </w:tr>
      <w:tr w:rsidR="00021B96" w:rsidRPr="007867A3" w14:paraId="0B4836EE" w14:textId="77777777" w:rsidTr="00021B96">
        <w:tc>
          <w:tcPr>
            <w:tcW w:w="750" w:type="dxa"/>
            <w:shd w:val="clear" w:color="auto" w:fill="auto"/>
          </w:tcPr>
          <w:p w14:paraId="2B916E43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053FD28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7C7CB592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4EA024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5300</w:t>
            </w:r>
          </w:p>
        </w:tc>
        <w:tc>
          <w:tcPr>
            <w:tcW w:w="1418" w:type="dxa"/>
            <w:shd w:val="clear" w:color="auto" w:fill="auto"/>
          </w:tcPr>
          <w:p w14:paraId="7E6279E3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18300</w:t>
            </w:r>
          </w:p>
        </w:tc>
        <w:tc>
          <w:tcPr>
            <w:tcW w:w="1417" w:type="dxa"/>
            <w:shd w:val="clear" w:color="auto" w:fill="auto"/>
          </w:tcPr>
          <w:p w14:paraId="22EB007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4043</w:t>
            </w:r>
          </w:p>
        </w:tc>
        <w:tc>
          <w:tcPr>
            <w:tcW w:w="1418" w:type="dxa"/>
            <w:shd w:val="clear" w:color="auto" w:fill="auto"/>
          </w:tcPr>
          <w:p w14:paraId="2C7E7B2D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27643</w:t>
            </w:r>
          </w:p>
        </w:tc>
      </w:tr>
      <w:tr w:rsidR="00021B96" w:rsidRPr="007867A3" w14:paraId="3C8C4008" w14:textId="77777777" w:rsidTr="00021B96">
        <w:tc>
          <w:tcPr>
            <w:tcW w:w="750" w:type="dxa"/>
            <w:shd w:val="clear" w:color="auto" w:fill="auto"/>
          </w:tcPr>
          <w:p w14:paraId="6C700A2C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21431F4A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14:paraId="2714238A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4900</w:t>
            </w:r>
          </w:p>
        </w:tc>
        <w:tc>
          <w:tcPr>
            <w:tcW w:w="1418" w:type="dxa"/>
            <w:shd w:val="clear" w:color="auto" w:fill="auto"/>
          </w:tcPr>
          <w:p w14:paraId="4AA42DD0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19000</w:t>
            </w:r>
          </w:p>
        </w:tc>
        <w:tc>
          <w:tcPr>
            <w:tcW w:w="1417" w:type="dxa"/>
            <w:shd w:val="clear" w:color="auto" w:fill="auto"/>
          </w:tcPr>
          <w:p w14:paraId="177E65BF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14:paraId="67121A6A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33900</w:t>
            </w:r>
          </w:p>
        </w:tc>
      </w:tr>
      <w:tr w:rsidR="00021B96" w:rsidRPr="007867A3" w14:paraId="3A51B2EE" w14:textId="77777777" w:rsidTr="00021B96">
        <w:tc>
          <w:tcPr>
            <w:tcW w:w="750" w:type="dxa"/>
            <w:shd w:val="clear" w:color="auto" w:fill="auto"/>
          </w:tcPr>
          <w:p w14:paraId="6B813F7B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586D43F3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D49B43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1555F4F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3365136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D65397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1B96" w:rsidRPr="007867A3" w14:paraId="49F893BB" w14:textId="77777777" w:rsidTr="00021B96">
        <w:tc>
          <w:tcPr>
            <w:tcW w:w="750" w:type="dxa"/>
            <w:shd w:val="clear" w:color="auto" w:fill="auto"/>
          </w:tcPr>
          <w:p w14:paraId="6B4A1DAA" w14:textId="77777777" w:rsidR="00021B96" w:rsidRPr="007867A3" w:rsidRDefault="00021B96" w:rsidP="00021B96">
            <w:pPr>
              <w:suppressAutoHyphens w:val="0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36" w:type="dxa"/>
            <w:shd w:val="clear" w:color="auto" w:fill="auto"/>
          </w:tcPr>
          <w:p w14:paraId="1560EE5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Сельское население, всего</w:t>
            </w:r>
          </w:p>
          <w:p w14:paraId="42A4EC9B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  <w:p w14:paraId="4C15BE17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92A52A4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18800</w:t>
            </w:r>
          </w:p>
        </w:tc>
        <w:tc>
          <w:tcPr>
            <w:tcW w:w="1418" w:type="dxa"/>
            <w:shd w:val="clear" w:color="auto" w:fill="auto"/>
          </w:tcPr>
          <w:p w14:paraId="67B1590F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56200</w:t>
            </w:r>
          </w:p>
        </w:tc>
        <w:tc>
          <w:tcPr>
            <w:tcW w:w="1417" w:type="dxa"/>
            <w:shd w:val="clear" w:color="auto" w:fill="auto"/>
          </w:tcPr>
          <w:p w14:paraId="19B27B7A" w14:textId="77777777" w:rsidR="00021B96" w:rsidRPr="007867A3" w:rsidRDefault="00021B96" w:rsidP="00021B96">
            <w:pPr>
              <w:suppressAutoHyphens w:val="0"/>
              <w:spacing w:line="276" w:lineRule="auto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21355</w:t>
            </w:r>
          </w:p>
        </w:tc>
        <w:tc>
          <w:tcPr>
            <w:tcW w:w="1418" w:type="dxa"/>
            <w:shd w:val="clear" w:color="auto" w:fill="auto"/>
          </w:tcPr>
          <w:p w14:paraId="6F37C7CA" w14:textId="77777777" w:rsidR="00021B96" w:rsidRPr="007867A3" w:rsidRDefault="00021B96" w:rsidP="00021B96">
            <w:pPr>
              <w:suppressAutoHyphens w:val="0"/>
              <w:spacing w:line="276" w:lineRule="auto"/>
              <w:ind w:right="-108"/>
              <w:jc w:val="right"/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color w:val="000000" w:themeColor="text1"/>
                <w:sz w:val="28"/>
                <w:szCs w:val="28"/>
                <w:lang w:eastAsia="ru-RU"/>
              </w:rPr>
              <w:t>96355</w:t>
            </w:r>
          </w:p>
        </w:tc>
      </w:tr>
      <w:tr w:rsidR="00021B96" w:rsidRPr="007867A3" w14:paraId="65CFA344" w14:textId="77777777" w:rsidTr="00021B96">
        <w:tc>
          <w:tcPr>
            <w:tcW w:w="750" w:type="dxa"/>
            <w:shd w:val="clear" w:color="auto" w:fill="auto"/>
          </w:tcPr>
          <w:p w14:paraId="604856CE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52370FED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</w:t>
            </w:r>
          </w:p>
          <w:p w14:paraId="256AD0F0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DE58DD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9700</w:t>
            </w:r>
          </w:p>
        </w:tc>
        <w:tc>
          <w:tcPr>
            <w:tcW w:w="1418" w:type="dxa"/>
            <w:shd w:val="clear" w:color="auto" w:fill="auto"/>
          </w:tcPr>
          <w:p w14:paraId="2603C950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30500</w:t>
            </w:r>
          </w:p>
        </w:tc>
        <w:tc>
          <w:tcPr>
            <w:tcW w:w="1417" w:type="dxa"/>
            <w:shd w:val="clear" w:color="auto" w:fill="auto"/>
          </w:tcPr>
          <w:p w14:paraId="7A4ED049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7030</w:t>
            </w:r>
          </w:p>
        </w:tc>
        <w:tc>
          <w:tcPr>
            <w:tcW w:w="1418" w:type="dxa"/>
            <w:shd w:val="clear" w:color="auto" w:fill="auto"/>
          </w:tcPr>
          <w:p w14:paraId="3C9972A3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47230</w:t>
            </w:r>
          </w:p>
        </w:tc>
      </w:tr>
      <w:tr w:rsidR="00021B96" w:rsidRPr="007867A3" w14:paraId="1D58BBB5" w14:textId="77777777" w:rsidTr="00021B96">
        <w:tc>
          <w:tcPr>
            <w:tcW w:w="750" w:type="dxa"/>
            <w:shd w:val="clear" w:color="auto" w:fill="auto"/>
          </w:tcPr>
          <w:p w14:paraId="69B74F8D" w14:textId="77777777" w:rsidR="00021B96" w:rsidRPr="007867A3" w:rsidRDefault="00021B96" w:rsidP="00021B96">
            <w:pPr>
              <w:suppressAutoHyphens w:val="0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3873CAFC" w14:textId="77777777" w:rsidR="00021B96" w:rsidRPr="007867A3" w:rsidRDefault="00021B96" w:rsidP="00021B96">
            <w:pPr>
              <w:suppressAutoHyphens w:val="0"/>
              <w:ind w:left="5" w:hanging="5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14:paraId="4D3EFB90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9100</w:t>
            </w:r>
          </w:p>
        </w:tc>
        <w:tc>
          <w:tcPr>
            <w:tcW w:w="1418" w:type="dxa"/>
            <w:shd w:val="clear" w:color="auto" w:fill="auto"/>
          </w:tcPr>
          <w:p w14:paraId="0445B13C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25700</w:t>
            </w:r>
          </w:p>
        </w:tc>
        <w:tc>
          <w:tcPr>
            <w:tcW w:w="1417" w:type="dxa"/>
            <w:shd w:val="clear" w:color="auto" w:fill="auto"/>
          </w:tcPr>
          <w:p w14:paraId="00AD102F" w14:textId="77777777" w:rsidR="00021B96" w:rsidRPr="007867A3" w:rsidRDefault="00021B96" w:rsidP="00021B96">
            <w:pPr>
              <w:suppressAutoHyphens w:val="0"/>
              <w:ind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14325</w:t>
            </w:r>
          </w:p>
        </w:tc>
        <w:tc>
          <w:tcPr>
            <w:tcW w:w="1418" w:type="dxa"/>
            <w:shd w:val="clear" w:color="auto" w:fill="auto"/>
          </w:tcPr>
          <w:p w14:paraId="0A529632" w14:textId="77777777" w:rsidR="00021B96" w:rsidRPr="007867A3" w:rsidRDefault="00021B96" w:rsidP="00021B96">
            <w:pPr>
              <w:suppressAutoHyphens w:val="0"/>
              <w:ind w:right="-108" w:firstLine="29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867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49125</w:t>
            </w:r>
          </w:p>
        </w:tc>
      </w:tr>
    </w:tbl>
    <w:p w14:paraId="7025CEED" w14:textId="77777777" w:rsidR="00021B96" w:rsidRPr="007867A3" w:rsidRDefault="00021B96" w:rsidP="00021B96">
      <w:pPr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</w:p>
    <w:p w14:paraId="75805D2F" w14:textId="77777777" w:rsidR="00021B96" w:rsidRPr="00E30FFF" w:rsidRDefault="00021B96" w:rsidP="00021B96">
      <w:pPr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Данные, представленные в Таблице 2, показывают снижение численн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сти</w:t>
      </w:r>
      <w:r w:rsidRPr="00E30FFF">
        <w:rPr>
          <w:rFonts w:ascii="Arial" w:eastAsia="Arial" w:hAnsi="Arial" w:cs="Arial"/>
          <w:color w:val="000000" w:themeColor="text1"/>
          <w:sz w:val="22"/>
          <w:szCs w:val="22"/>
          <w:lang w:eastAsia="ru-RU"/>
        </w:rPr>
        <w:t xml:space="preserve"> 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городского населения Георгиевского муниципального округа</w:t>
      </w:r>
      <w:r w:rsidRPr="00E30FFF">
        <w:rPr>
          <w:color w:val="000000" w:themeColor="text1"/>
          <w:sz w:val="28"/>
          <w:szCs w:val="28"/>
          <w:lang w:eastAsia="en-US"/>
        </w:rPr>
        <w:t xml:space="preserve"> 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с 2019 по 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lastRenderedPageBreak/>
        <w:t xml:space="preserve">2023 годы на 8,2 </w:t>
      </w:r>
      <w:r w:rsidRPr="00E30FFF">
        <w:rPr>
          <w:color w:val="000000" w:themeColor="text1"/>
          <w:sz w:val="28"/>
          <w:szCs w:val="28"/>
          <w:lang w:eastAsia="en-US"/>
        </w:rPr>
        <w:t>процент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. По состоянию на 01 января 2024 г. доля горо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д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ского населения Георгиевского муниципального округа</w:t>
      </w:r>
      <w:r w:rsidRPr="00E30FFF">
        <w:rPr>
          <w:color w:val="000000" w:themeColor="text1"/>
          <w:sz w:val="28"/>
          <w:szCs w:val="28"/>
          <w:lang w:eastAsia="en-US"/>
        </w:rPr>
        <w:t xml:space="preserve"> 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составляет 38,98 </w:t>
      </w:r>
      <w:r w:rsidRPr="00E30FFF">
        <w:rPr>
          <w:color w:val="000000" w:themeColor="text1"/>
          <w:sz w:val="28"/>
          <w:szCs w:val="28"/>
          <w:lang w:eastAsia="en-US"/>
        </w:rPr>
        <w:t>процент</w:t>
      </w:r>
      <w:r>
        <w:rPr>
          <w:color w:val="000000" w:themeColor="text1"/>
          <w:sz w:val="28"/>
          <w:szCs w:val="28"/>
          <w:lang w:eastAsia="en-US"/>
        </w:rPr>
        <w:t>ов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 от общей численности населения округа. Также, наблюдается с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кращение численности сельского населения Георгиевского муниципального округа на 2,5 процента. По состоянию на 01 января 2024 г. доля сельского населения Георгиевского муниципального округа составляет 61,02 </w:t>
      </w:r>
      <w:r w:rsidRPr="00E30FFF">
        <w:rPr>
          <w:color w:val="000000" w:themeColor="text1"/>
          <w:sz w:val="28"/>
          <w:szCs w:val="28"/>
          <w:lang w:eastAsia="en-US"/>
        </w:rPr>
        <w:t>процент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 от общей численности населения округа.</w:t>
      </w:r>
    </w:p>
    <w:p w14:paraId="5883B8B4" w14:textId="77777777" w:rsidR="00021B96" w:rsidRPr="00E30FFF" w:rsidRDefault="00021B96" w:rsidP="00021B96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30FFF">
        <w:rPr>
          <w:color w:val="000000" w:themeColor="text1"/>
          <w:sz w:val="28"/>
          <w:szCs w:val="28"/>
          <w:lang w:eastAsia="ru-RU"/>
        </w:rPr>
        <w:t>К региональным демографическим особенностям, влияющим на орг</w:t>
      </w:r>
      <w:r w:rsidRPr="00E30FFF">
        <w:rPr>
          <w:color w:val="000000" w:themeColor="text1"/>
          <w:sz w:val="28"/>
          <w:szCs w:val="28"/>
          <w:lang w:eastAsia="ru-RU"/>
        </w:rPr>
        <w:t>а</w:t>
      </w:r>
      <w:r w:rsidRPr="00E30FFF">
        <w:rPr>
          <w:color w:val="000000" w:themeColor="text1"/>
          <w:sz w:val="28"/>
          <w:szCs w:val="28"/>
          <w:lang w:eastAsia="ru-RU"/>
        </w:rPr>
        <w:t>низацию медицинской помощи, относятся:</w:t>
      </w:r>
    </w:p>
    <w:p w14:paraId="5051A922" w14:textId="77777777" w:rsidR="00021B96" w:rsidRPr="00E30FFF" w:rsidRDefault="00021B96" w:rsidP="00021B96">
      <w:pPr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в</w:t>
      </w:r>
      <w:r>
        <w:rPr>
          <w:rFonts w:eastAsia="Arial"/>
          <w:color w:val="000000" w:themeColor="text1"/>
          <w:sz w:val="28"/>
          <w:szCs w:val="28"/>
          <w:lang w:eastAsia="ru-RU"/>
        </w:rPr>
        <w:t>ысокая доля сельского населения</w:t>
      </w:r>
      <w:r w:rsidRPr="00E30FFF">
        <w:rPr>
          <w:rFonts w:ascii="Arial" w:eastAsia="Arial" w:hAnsi="Arial" w:cs="Arial"/>
          <w:color w:val="000000" w:themeColor="text1"/>
          <w:sz w:val="22"/>
          <w:szCs w:val="22"/>
          <w:lang w:eastAsia="ru-RU"/>
        </w:rPr>
        <w:t xml:space="preserve"> 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в структуре Георгиевского муниц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и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пального округа (по состоянию на 01 января 2024 г. данный показатель с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ставляет 61,02 </w:t>
      </w:r>
      <w:r w:rsidRPr="00E30FFF">
        <w:rPr>
          <w:color w:val="000000" w:themeColor="text1"/>
          <w:sz w:val="28"/>
          <w:szCs w:val="28"/>
          <w:lang w:eastAsia="en-US"/>
        </w:rPr>
        <w:t>процент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 от общей численности населения округа</w:t>
      </w:r>
      <w:r>
        <w:rPr>
          <w:rFonts w:eastAsia="Arial"/>
          <w:color w:val="000000" w:themeColor="text1"/>
          <w:sz w:val="28"/>
          <w:szCs w:val="28"/>
          <w:lang w:eastAsia="ru-RU"/>
        </w:rPr>
        <w:t>)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;</w:t>
      </w:r>
    </w:p>
    <w:p w14:paraId="67D24BB9" w14:textId="77777777" w:rsidR="00021B96" w:rsidRPr="00E30FFF" w:rsidRDefault="00021B96" w:rsidP="00021B96">
      <w:pPr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высокая доля населения Георгиевского муниципального округа старше трудоспособного возраста в общей численности населения (по состоянию на 01 января 2024 г. данный показатель составляет 22,4 </w:t>
      </w:r>
      <w:r w:rsidRPr="00E30FFF">
        <w:rPr>
          <w:color w:val="000000" w:themeColor="text1"/>
          <w:sz w:val="28"/>
          <w:szCs w:val="28"/>
          <w:lang w:eastAsia="en-US"/>
        </w:rPr>
        <w:t>процента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 xml:space="preserve"> от общей чи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с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ленности населения округа</w:t>
      </w:r>
      <w:r>
        <w:rPr>
          <w:rFonts w:eastAsia="Arial"/>
          <w:color w:val="000000" w:themeColor="text1"/>
          <w:sz w:val="28"/>
          <w:szCs w:val="28"/>
          <w:lang w:eastAsia="ru-RU"/>
        </w:rPr>
        <w:t>)</w:t>
      </w:r>
      <w:r w:rsidRPr="00E30FFF">
        <w:rPr>
          <w:rFonts w:eastAsia="Arial"/>
          <w:color w:val="000000" w:themeColor="text1"/>
          <w:sz w:val="28"/>
          <w:szCs w:val="28"/>
          <w:lang w:eastAsia="ru-RU"/>
        </w:rPr>
        <w:t>.</w:t>
      </w:r>
    </w:p>
    <w:p w14:paraId="09AFF843" w14:textId="77777777" w:rsidR="00021B96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</w:p>
    <w:p w14:paraId="3ED3E613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Раздел </w:t>
      </w:r>
      <w:r w:rsidRPr="00CF5AB9">
        <w:rPr>
          <w:rFonts w:eastAsia="Arial"/>
          <w:sz w:val="28"/>
          <w:szCs w:val="28"/>
          <w:lang w:val="en-US" w:eastAsia="ru-RU"/>
        </w:rPr>
        <w:t>IV</w:t>
      </w:r>
      <w:r w:rsidRPr="00CF5AB9">
        <w:rPr>
          <w:rFonts w:eastAsia="Arial"/>
          <w:sz w:val="28"/>
          <w:szCs w:val="28"/>
          <w:lang w:eastAsia="ru-RU"/>
        </w:rPr>
        <w:t xml:space="preserve">. Заболеваемость и смертность населения </w:t>
      </w:r>
      <w:r>
        <w:rPr>
          <w:rFonts w:eastAsia="Arial"/>
          <w:sz w:val="28"/>
          <w:szCs w:val="28"/>
          <w:lang w:eastAsia="ru-RU"/>
        </w:rPr>
        <w:t>Георгиевского муниц</w:t>
      </w:r>
      <w:r>
        <w:rPr>
          <w:rFonts w:eastAsia="Arial"/>
          <w:sz w:val="28"/>
          <w:szCs w:val="28"/>
          <w:lang w:eastAsia="ru-RU"/>
        </w:rPr>
        <w:t>и</w:t>
      </w:r>
      <w:r>
        <w:rPr>
          <w:rFonts w:eastAsia="Arial"/>
          <w:sz w:val="28"/>
          <w:szCs w:val="28"/>
          <w:lang w:eastAsia="ru-RU"/>
        </w:rPr>
        <w:t>пального округа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>
        <w:rPr>
          <w:rFonts w:eastAsia="Arial"/>
          <w:sz w:val="28"/>
          <w:szCs w:val="28"/>
          <w:lang w:eastAsia="ru-RU"/>
        </w:rPr>
        <w:t xml:space="preserve">Ставропольского края </w:t>
      </w:r>
      <w:r w:rsidRPr="00CF5AB9">
        <w:rPr>
          <w:rFonts w:eastAsia="Arial"/>
          <w:sz w:val="28"/>
          <w:szCs w:val="28"/>
          <w:lang w:eastAsia="ru-RU"/>
        </w:rPr>
        <w:t>от н</w:t>
      </w:r>
      <w:r>
        <w:rPr>
          <w:rFonts w:eastAsia="Arial"/>
          <w:sz w:val="28"/>
          <w:szCs w:val="28"/>
          <w:lang w:eastAsia="ru-RU"/>
        </w:rPr>
        <w:t>еинфекционных заболеваний в 2020</w:t>
      </w:r>
      <w:r w:rsidRPr="00CF5AB9">
        <w:rPr>
          <w:rFonts w:eastAsia="Arial"/>
          <w:sz w:val="28"/>
          <w:szCs w:val="28"/>
          <w:lang w:eastAsia="ru-RU"/>
        </w:rPr>
        <w:t>-20</w:t>
      </w:r>
      <w:r>
        <w:rPr>
          <w:rFonts w:eastAsia="Arial"/>
          <w:sz w:val="28"/>
          <w:szCs w:val="28"/>
          <w:lang w:eastAsia="ru-RU"/>
        </w:rPr>
        <w:t>21</w:t>
      </w:r>
      <w:r w:rsidRPr="00CF5AB9">
        <w:rPr>
          <w:rFonts w:eastAsia="Arial"/>
          <w:sz w:val="28"/>
          <w:szCs w:val="28"/>
          <w:lang w:eastAsia="ru-RU"/>
        </w:rPr>
        <w:t xml:space="preserve"> годах</w:t>
      </w:r>
    </w:p>
    <w:p w14:paraId="622E4888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24A17D3F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highlight w:val="yellow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В Георгиевском </w:t>
      </w:r>
      <w:r>
        <w:rPr>
          <w:rFonts w:eastAsia="Arial"/>
          <w:sz w:val="28"/>
          <w:szCs w:val="28"/>
          <w:lang w:eastAsia="ru-RU"/>
        </w:rPr>
        <w:t>муниципальном</w:t>
      </w:r>
      <w:r w:rsidRPr="00CF5AB9">
        <w:rPr>
          <w:rFonts w:eastAsia="Arial"/>
          <w:sz w:val="28"/>
          <w:szCs w:val="28"/>
          <w:lang w:eastAsia="ru-RU"/>
        </w:rPr>
        <w:t xml:space="preserve"> округе в 20</w:t>
      </w:r>
      <w:r w:rsidRPr="00AE5EC9">
        <w:rPr>
          <w:rFonts w:eastAsia="Arial"/>
          <w:sz w:val="28"/>
          <w:szCs w:val="28"/>
          <w:lang w:eastAsia="ru-RU"/>
        </w:rPr>
        <w:t>21</w:t>
      </w:r>
      <w:r w:rsidRPr="00CF5AB9">
        <w:rPr>
          <w:rFonts w:eastAsia="Arial"/>
          <w:sz w:val="28"/>
          <w:szCs w:val="28"/>
          <w:lang w:eastAsia="ru-RU"/>
        </w:rPr>
        <w:t xml:space="preserve"> году зарегистриров</w:t>
      </w:r>
      <w:r>
        <w:rPr>
          <w:rFonts w:eastAsia="Arial"/>
          <w:sz w:val="28"/>
          <w:szCs w:val="28"/>
          <w:lang w:eastAsia="ru-RU"/>
        </w:rPr>
        <w:t>ан 286 681 случай заболевания</w:t>
      </w:r>
      <w:r w:rsidRPr="00CF5AB9">
        <w:rPr>
          <w:rFonts w:eastAsia="Arial"/>
          <w:sz w:val="28"/>
          <w:szCs w:val="28"/>
          <w:lang w:eastAsia="ru-RU"/>
        </w:rPr>
        <w:t>, в 20</w:t>
      </w:r>
      <w:r w:rsidRPr="00855331">
        <w:rPr>
          <w:rFonts w:eastAsia="Arial"/>
          <w:sz w:val="28"/>
          <w:szCs w:val="28"/>
          <w:lang w:eastAsia="ru-RU"/>
        </w:rPr>
        <w:t>2</w:t>
      </w:r>
      <w:r w:rsidRPr="006D5216">
        <w:rPr>
          <w:rFonts w:eastAsia="Arial"/>
          <w:sz w:val="28"/>
          <w:szCs w:val="28"/>
          <w:lang w:eastAsia="ru-RU"/>
        </w:rPr>
        <w:t>0</w:t>
      </w:r>
      <w:r w:rsidRPr="00CF5AB9">
        <w:rPr>
          <w:rFonts w:eastAsia="Arial"/>
          <w:sz w:val="28"/>
          <w:szCs w:val="28"/>
          <w:lang w:eastAsia="ru-RU"/>
        </w:rPr>
        <w:t xml:space="preserve"> году – </w:t>
      </w:r>
      <w:r w:rsidRPr="006D5216">
        <w:rPr>
          <w:rFonts w:eastAsia="Arial"/>
          <w:sz w:val="28"/>
          <w:szCs w:val="28"/>
          <w:lang w:eastAsia="ru-RU"/>
        </w:rPr>
        <w:t>240 89</w:t>
      </w:r>
      <w:r w:rsidRPr="006C0D6F">
        <w:rPr>
          <w:rFonts w:eastAsia="Arial"/>
          <w:sz w:val="28"/>
          <w:szCs w:val="28"/>
          <w:lang w:eastAsia="ru-RU"/>
        </w:rPr>
        <w:t>1</w:t>
      </w:r>
      <w:r>
        <w:rPr>
          <w:rFonts w:eastAsia="Arial"/>
          <w:sz w:val="28"/>
          <w:szCs w:val="28"/>
          <w:lang w:eastAsia="ru-RU"/>
        </w:rPr>
        <w:t xml:space="preserve"> случай заболевания</w:t>
      </w:r>
      <w:r w:rsidRPr="00CF5AB9">
        <w:rPr>
          <w:rFonts w:eastAsia="Arial"/>
          <w:sz w:val="28"/>
          <w:szCs w:val="28"/>
          <w:lang w:eastAsia="ru-RU"/>
        </w:rPr>
        <w:t xml:space="preserve">, </w:t>
      </w:r>
      <w:r>
        <w:rPr>
          <w:rFonts w:eastAsia="Arial"/>
          <w:sz w:val="28"/>
          <w:szCs w:val="28"/>
          <w:lang w:eastAsia="ru-RU"/>
        </w:rPr>
        <w:t>что на</w:t>
      </w:r>
      <w:r w:rsidRPr="003A4473">
        <w:rPr>
          <w:rFonts w:eastAsia="Arial"/>
          <w:sz w:val="28"/>
          <w:szCs w:val="28"/>
          <w:lang w:eastAsia="ru-RU"/>
        </w:rPr>
        <w:t xml:space="preserve"> 457 случаев больше</w:t>
      </w:r>
      <w:r w:rsidRPr="00CF5AB9">
        <w:rPr>
          <w:rFonts w:eastAsia="Arial"/>
          <w:sz w:val="28"/>
          <w:szCs w:val="28"/>
          <w:lang w:eastAsia="ru-RU"/>
        </w:rPr>
        <w:t xml:space="preserve">. Среди взрослого населения Георгиевского </w:t>
      </w:r>
      <w:r>
        <w:rPr>
          <w:rFonts w:eastAsia="Arial"/>
          <w:sz w:val="28"/>
          <w:szCs w:val="28"/>
          <w:lang w:eastAsia="ru-RU"/>
        </w:rPr>
        <w:t>муниципал</w:t>
      </w:r>
      <w:r>
        <w:rPr>
          <w:rFonts w:eastAsia="Arial"/>
          <w:sz w:val="28"/>
          <w:szCs w:val="28"/>
          <w:lang w:eastAsia="ru-RU"/>
        </w:rPr>
        <w:t>ь</w:t>
      </w:r>
      <w:r>
        <w:rPr>
          <w:rFonts w:eastAsia="Arial"/>
          <w:sz w:val="28"/>
          <w:szCs w:val="28"/>
          <w:lang w:eastAsia="ru-RU"/>
        </w:rPr>
        <w:t>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зарегистрировано </w:t>
      </w:r>
      <w:r>
        <w:rPr>
          <w:rFonts w:eastAsia="Arial"/>
          <w:sz w:val="28"/>
          <w:szCs w:val="28"/>
          <w:lang w:eastAsia="ru-RU"/>
        </w:rPr>
        <w:t>204 165 случаев заболевания</w:t>
      </w:r>
      <w:r w:rsidRPr="00CF5AB9">
        <w:rPr>
          <w:rFonts w:eastAsia="Arial"/>
          <w:sz w:val="28"/>
          <w:szCs w:val="28"/>
          <w:lang w:eastAsia="ru-RU"/>
        </w:rPr>
        <w:t xml:space="preserve">, среди детского населения Георгиевского </w:t>
      </w:r>
      <w:r>
        <w:rPr>
          <w:rFonts w:eastAsia="Arial"/>
          <w:sz w:val="28"/>
          <w:szCs w:val="28"/>
          <w:lang w:eastAsia="ru-RU"/>
        </w:rPr>
        <w:t xml:space="preserve">муниципального </w:t>
      </w:r>
      <w:r w:rsidRPr="00CF5AB9">
        <w:rPr>
          <w:rFonts w:eastAsia="Arial"/>
          <w:sz w:val="28"/>
          <w:szCs w:val="28"/>
          <w:lang w:eastAsia="ru-RU"/>
        </w:rPr>
        <w:t xml:space="preserve">округа – </w:t>
      </w:r>
      <w:r>
        <w:rPr>
          <w:rFonts w:eastAsia="Arial"/>
          <w:sz w:val="28"/>
          <w:szCs w:val="28"/>
          <w:lang w:eastAsia="ru-RU"/>
        </w:rPr>
        <w:t>82516 случаев заболев</w:t>
      </w:r>
      <w:r>
        <w:rPr>
          <w:rFonts w:eastAsia="Arial"/>
          <w:sz w:val="28"/>
          <w:szCs w:val="28"/>
          <w:lang w:eastAsia="ru-RU"/>
        </w:rPr>
        <w:t>а</w:t>
      </w:r>
      <w:r>
        <w:rPr>
          <w:rFonts w:eastAsia="Arial"/>
          <w:sz w:val="28"/>
          <w:szCs w:val="28"/>
          <w:lang w:eastAsia="ru-RU"/>
        </w:rPr>
        <w:t>ния</w:t>
      </w:r>
      <w:r w:rsidRPr="00CF5AB9">
        <w:rPr>
          <w:rFonts w:eastAsia="Arial"/>
          <w:sz w:val="28"/>
          <w:szCs w:val="28"/>
          <w:lang w:eastAsia="ru-RU"/>
        </w:rPr>
        <w:t xml:space="preserve">. Рост заболеваемости населения Георгиевского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является </w:t>
      </w:r>
      <w:r>
        <w:rPr>
          <w:rFonts w:eastAsia="Arial"/>
          <w:sz w:val="28"/>
          <w:szCs w:val="28"/>
          <w:lang w:eastAsia="ru-RU"/>
        </w:rPr>
        <w:t>результатом разгоревшейся пандемии Новой коронавирусной и</w:t>
      </w:r>
      <w:r>
        <w:rPr>
          <w:rFonts w:eastAsia="Arial"/>
          <w:sz w:val="28"/>
          <w:szCs w:val="28"/>
          <w:lang w:eastAsia="ru-RU"/>
        </w:rPr>
        <w:t>н</w:t>
      </w:r>
      <w:r>
        <w:rPr>
          <w:rFonts w:eastAsia="Arial"/>
          <w:sz w:val="28"/>
          <w:szCs w:val="28"/>
          <w:lang w:eastAsia="ru-RU"/>
        </w:rPr>
        <w:t>фекции по всему миру, включая Георгиевский муниципальный округ</w:t>
      </w:r>
      <w:r w:rsidRPr="00CF5AB9">
        <w:rPr>
          <w:rFonts w:eastAsia="Arial"/>
          <w:sz w:val="28"/>
          <w:szCs w:val="28"/>
          <w:lang w:eastAsia="ru-RU"/>
        </w:rPr>
        <w:t>.</w:t>
      </w:r>
    </w:p>
    <w:p w14:paraId="624EACAE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В структуре заболеваемости взрослого населения Георгиевского </w:t>
      </w:r>
      <w:r>
        <w:rPr>
          <w:rFonts w:eastAsia="Arial"/>
          <w:sz w:val="28"/>
          <w:szCs w:val="28"/>
          <w:lang w:eastAsia="ru-RU"/>
        </w:rPr>
        <w:t>мун</w:t>
      </w:r>
      <w:r>
        <w:rPr>
          <w:rFonts w:eastAsia="Arial"/>
          <w:sz w:val="28"/>
          <w:szCs w:val="28"/>
          <w:lang w:eastAsia="ru-RU"/>
        </w:rPr>
        <w:t>и</w:t>
      </w:r>
      <w:r>
        <w:rPr>
          <w:rFonts w:eastAsia="Arial"/>
          <w:sz w:val="28"/>
          <w:szCs w:val="28"/>
          <w:lang w:eastAsia="ru-RU"/>
        </w:rPr>
        <w:t>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неинфекционными заболеваниями в 20</w:t>
      </w:r>
      <w:r>
        <w:rPr>
          <w:rFonts w:eastAsia="Arial"/>
          <w:sz w:val="28"/>
          <w:szCs w:val="28"/>
          <w:lang w:eastAsia="ru-RU"/>
        </w:rPr>
        <w:t>21 году преоблад</w:t>
      </w:r>
      <w:r>
        <w:rPr>
          <w:rFonts w:eastAsia="Arial"/>
          <w:sz w:val="28"/>
          <w:szCs w:val="28"/>
          <w:lang w:eastAsia="ru-RU"/>
        </w:rPr>
        <w:t>а</w:t>
      </w:r>
      <w:r>
        <w:rPr>
          <w:rFonts w:eastAsia="Arial"/>
          <w:sz w:val="28"/>
          <w:szCs w:val="28"/>
          <w:lang w:eastAsia="ru-RU"/>
        </w:rPr>
        <w:t>ли</w:t>
      </w:r>
      <w:r w:rsidRPr="00CF5AB9">
        <w:rPr>
          <w:rFonts w:eastAsia="Arial"/>
          <w:sz w:val="28"/>
          <w:szCs w:val="28"/>
          <w:lang w:eastAsia="ru-RU"/>
        </w:rPr>
        <w:t xml:space="preserve"> болезни </w:t>
      </w:r>
      <w:r>
        <w:rPr>
          <w:rFonts w:eastAsia="Arial"/>
          <w:sz w:val="28"/>
          <w:szCs w:val="28"/>
          <w:lang w:eastAsia="ru-RU"/>
        </w:rPr>
        <w:t>органов дыхания</w:t>
      </w:r>
      <w:r w:rsidRPr="00CF5AB9">
        <w:rPr>
          <w:rFonts w:eastAsia="Arial"/>
          <w:sz w:val="28"/>
          <w:szCs w:val="28"/>
          <w:lang w:eastAsia="ru-RU"/>
        </w:rPr>
        <w:t xml:space="preserve"> (</w:t>
      </w:r>
      <w:r>
        <w:rPr>
          <w:rFonts w:eastAsia="Arial"/>
          <w:sz w:val="28"/>
          <w:szCs w:val="28"/>
          <w:lang w:eastAsia="ru-RU"/>
        </w:rPr>
        <w:t>16,5</w:t>
      </w:r>
      <w:r w:rsidRPr="00CF5AB9">
        <w:rPr>
          <w:rFonts w:eastAsia="Arial"/>
          <w:sz w:val="28"/>
          <w:szCs w:val="28"/>
          <w:lang w:eastAsia="ru-RU"/>
        </w:rPr>
        <w:t xml:space="preserve"> процент</w:t>
      </w:r>
      <w:r>
        <w:rPr>
          <w:rFonts w:eastAsia="Arial"/>
          <w:sz w:val="28"/>
          <w:szCs w:val="28"/>
          <w:lang w:eastAsia="ru-RU"/>
        </w:rPr>
        <w:t>ов</w:t>
      </w:r>
      <w:r w:rsidRPr="00CF5AB9">
        <w:rPr>
          <w:rFonts w:eastAsia="Arial"/>
          <w:sz w:val="28"/>
          <w:szCs w:val="28"/>
          <w:lang w:eastAsia="ru-RU"/>
        </w:rPr>
        <w:t xml:space="preserve">), болезни </w:t>
      </w:r>
      <w:r>
        <w:rPr>
          <w:rFonts w:eastAsia="Arial"/>
          <w:sz w:val="28"/>
          <w:szCs w:val="28"/>
          <w:lang w:eastAsia="ru-RU"/>
        </w:rPr>
        <w:t>системы кровообр</w:t>
      </w:r>
      <w:r>
        <w:rPr>
          <w:rFonts w:eastAsia="Arial"/>
          <w:sz w:val="28"/>
          <w:szCs w:val="28"/>
          <w:lang w:eastAsia="ru-RU"/>
        </w:rPr>
        <w:t>а</w:t>
      </w:r>
      <w:r>
        <w:rPr>
          <w:rFonts w:eastAsia="Arial"/>
          <w:sz w:val="28"/>
          <w:szCs w:val="28"/>
          <w:lang w:eastAsia="ru-RU"/>
        </w:rPr>
        <w:t>щения</w:t>
      </w:r>
      <w:r w:rsidRPr="00CF5AB9">
        <w:rPr>
          <w:rFonts w:eastAsia="Arial"/>
          <w:sz w:val="28"/>
          <w:szCs w:val="28"/>
          <w:lang w:eastAsia="ru-RU"/>
        </w:rPr>
        <w:t xml:space="preserve"> (1</w:t>
      </w:r>
      <w:r>
        <w:rPr>
          <w:rFonts w:eastAsia="Arial"/>
          <w:sz w:val="28"/>
          <w:szCs w:val="28"/>
          <w:lang w:eastAsia="ru-RU"/>
        </w:rPr>
        <w:t>1</w:t>
      </w:r>
      <w:r w:rsidRPr="00CF5AB9">
        <w:rPr>
          <w:rFonts w:eastAsia="Arial"/>
          <w:sz w:val="28"/>
          <w:szCs w:val="28"/>
          <w:lang w:eastAsia="ru-RU"/>
        </w:rPr>
        <w:t xml:space="preserve">,8 </w:t>
      </w:r>
      <w:r w:rsidRPr="00CF5AB9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центов</w:t>
      </w:r>
      <w:r w:rsidRPr="00CF5AB9">
        <w:rPr>
          <w:rFonts w:eastAsia="Arial"/>
          <w:sz w:val="28"/>
          <w:szCs w:val="28"/>
          <w:lang w:eastAsia="ru-RU"/>
        </w:rPr>
        <w:t>) и болезни костно-мышечной системы (</w:t>
      </w:r>
      <w:r>
        <w:rPr>
          <w:rFonts w:eastAsia="Arial"/>
          <w:sz w:val="28"/>
          <w:szCs w:val="28"/>
          <w:lang w:eastAsia="ru-RU"/>
        </w:rPr>
        <w:t>8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центов</w:t>
      </w:r>
      <w:r w:rsidRPr="00CF5AB9">
        <w:rPr>
          <w:rFonts w:eastAsia="Arial"/>
          <w:sz w:val="28"/>
          <w:szCs w:val="28"/>
          <w:lang w:eastAsia="ru-RU"/>
        </w:rPr>
        <w:t>).</w:t>
      </w:r>
    </w:p>
    <w:p w14:paraId="7F438465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В структуре болезней системы</w:t>
      </w:r>
      <w:r>
        <w:rPr>
          <w:rFonts w:eastAsia="Arial"/>
          <w:sz w:val="28"/>
          <w:szCs w:val="28"/>
          <w:lang w:eastAsia="ru-RU"/>
        </w:rPr>
        <w:t xml:space="preserve"> органов дыхания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bookmarkStart w:id="4" w:name="_Hlk189810299"/>
      <w:r w:rsidRPr="00CF5AB9">
        <w:rPr>
          <w:rFonts w:eastAsia="Arial"/>
          <w:sz w:val="28"/>
          <w:szCs w:val="28"/>
          <w:lang w:eastAsia="ru-RU"/>
        </w:rPr>
        <w:t>преоблада</w:t>
      </w:r>
      <w:r>
        <w:rPr>
          <w:rFonts w:eastAsia="Arial"/>
          <w:sz w:val="28"/>
          <w:szCs w:val="28"/>
          <w:lang w:eastAsia="ru-RU"/>
        </w:rPr>
        <w:t>ли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bookmarkEnd w:id="4"/>
      <w:r>
        <w:rPr>
          <w:rFonts w:eastAsia="Arial"/>
          <w:sz w:val="28"/>
          <w:szCs w:val="28"/>
          <w:lang w:eastAsia="ru-RU"/>
        </w:rPr>
        <w:t xml:space="preserve">острые респираторные инфекции верхних дыхательных путей </w:t>
      </w:r>
      <w:r w:rsidRPr="00CF5AB9">
        <w:rPr>
          <w:rFonts w:eastAsia="Arial"/>
          <w:sz w:val="28"/>
          <w:szCs w:val="28"/>
          <w:lang w:eastAsia="ru-RU"/>
        </w:rPr>
        <w:t>(</w:t>
      </w:r>
      <w:r>
        <w:rPr>
          <w:rFonts w:eastAsia="Arial"/>
          <w:sz w:val="28"/>
          <w:szCs w:val="28"/>
          <w:lang w:eastAsia="ru-RU"/>
        </w:rPr>
        <w:t>86,7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центов</w:t>
      </w:r>
      <w:r w:rsidRPr="00CF5AB9">
        <w:rPr>
          <w:rFonts w:eastAsia="Arial"/>
          <w:sz w:val="28"/>
          <w:szCs w:val="28"/>
          <w:lang w:eastAsia="ru-RU"/>
        </w:rPr>
        <w:t xml:space="preserve">), </w:t>
      </w:r>
      <w:r>
        <w:rPr>
          <w:rFonts w:eastAsia="Arial"/>
          <w:sz w:val="28"/>
          <w:szCs w:val="28"/>
          <w:lang w:eastAsia="ru-RU"/>
        </w:rPr>
        <w:t xml:space="preserve">пневмонии </w:t>
      </w:r>
      <w:r w:rsidRPr="00CF5AB9">
        <w:rPr>
          <w:rFonts w:eastAsia="Arial"/>
          <w:sz w:val="28"/>
          <w:szCs w:val="28"/>
          <w:lang w:eastAsia="ru-RU"/>
        </w:rPr>
        <w:t>(</w:t>
      </w:r>
      <w:r>
        <w:rPr>
          <w:rFonts w:eastAsia="Arial"/>
          <w:sz w:val="28"/>
          <w:szCs w:val="28"/>
          <w:lang w:eastAsia="ru-RU"/>
        </w:rPr>
        <w:t>7,2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центов</w:t>
      </w:r>
      <w:r w:rsidRPr="00CF5AB9">
        <w:rPr>
          <w:rFonts w:eastAsia="Arial"/>
          <w:sz w:val="28"/>
          <w:szCs w:val="28"/>
          <w:lang w:eastAsia="ru-RU"/>
        </w:rPr>
        <w:t xml:space="preserve">), </w:t>
      </w:r>
      <w:r>
        <w:rPr>
          <w:rFonts w:eastAsia="Arial"/>
          <w:sz w:val="28"/>
          <w:szCs w:val="28"/>
          <w:lang w:eastAsia="ru-RU"/>
        </w:rPr>
        <w:t>бронхит хронический и эмфизема</w:t>
      </w:r>
      <w:r w:rsidRPr="00CF5AB9">
        <w:rPr>
          <w:rFonts w:eastAsia="Arial"/>
          <w:sz w:val="28"/>
          <w:szCs w:val="28"/>
          <w:lang w:eastAsia="ru-RU"/>
        </w:rPr>
        <w:t xml:space="preserve"> (1</w:t>
      </w:r>
      <w:r>
        <w:rPr>
          <w:rFonts w:eastAsia="Arial"/>
          <w:sz w:val="28"/>
          <w:szCs w:val="28"/>
          <w:lang w:eastAsia="ru-RU"/>
        </w:rPr>
        <w:t>,8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цент</w:t>
      </w:r>
      <w:r w:rsidRPr="00CF5AB9">
        <w:rPr>
          <w:rFonts w:eastAsia="Arial"/>
          <w:sz w:val="28"/>
          <w:szCs w:val="28"/>
          <w:lang w:eastAsia="ru-RU"/>
        </w:rPr>
        <w:t>).</w:t>
      </w:r>
    </w:p>
    <w:p w14:paraId="5C3B1A30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В структуре болезней</w:t>
      </w:r>
      <w:r>
        <w:rPr>
          <w:rFonts w:eastAsia="Arial"/>
          <w:sz w:val="28"/>
          <w:szCs w:val="28"/>
          <w:lang w:eastAsia="ru-RU"/>
        </w:rPr>
        <w:t xml:space="preserve"> системы кровообращения преобладали</w:t>
      </w:r>
      <w:r w:rsidRPr="004F30F6">
        <w:rPr>
          <w:rFonts w:eastAsia="Arial"/>
          <w:sz w:val="28"/>
          <w:szCs w:val="28"/>
          <w:lang w:eastAsia="ru-RU"/>
        </w:rPr>
        <w:t xml:space="preserve"> болезни, характеризующиеся повышением кровяного давления </w:t>
      </w:r>
      <w:r>
        <w:rPr>
          <w:rFonts w:eastAsia="Arial"/>
          <w:sz w:val="28"/>
          <w:szCs w:val="28"/>
          <w:lang w:eastAsia="ru-RU"/>
        </w:rPr>
        <w:t>(63,9 процента)</w:t>
      </w:r>
      <w:r w:rsidRPr="00CF5AB9">
        <w:rPr>
          <w:rFonts w:eastAsia="Arial"/>
          <w:sz w:val="28"/>
          <w:szCs w:val="28"/>
          <w:lang w:eastAsia="ru-RU"/>
        </w:rPr>
        <w:t xml:space="preserve">, </w:t>
      </w:r>
      <w:r>
        <w:rPr>
          <w:rFonts w:eastAsia="Arial"/>
          <w:sz w:val="28"/>
          <w:szCs w:val="28"/>
          <w:lang w:eastAsia="ru-RU"/>
        </w:rPr>
        <w:t>иш</w:t>
      </w:r>
      <w:r>
        <w:rPr>
          <w:rFonts w:eastAsia="Arial"/>
          <w:sz w:val="28"/>
          <w:szCs w:val="28"/>
          <w:lang w:eastAsia="ru-RU"/>
        </w:rPr>
        <w:t>е</w:t>
      </w:r>
      <w:r>
        <w:rPr>
          <w:rFonts w:eastAsia="Arial"/>
          <w:sz w:val="28"/>
          <w:szCs w:val="28"/>
          <w:lang w:eastAsia="ru-RU"/>
        </w:rPr>
        <w:t>мическая болезнь сердца</w:t>
      </w:r>
      <w:r w:rsidRPr="00CF5AB9">
        <w:rPr>
          <w:rFonts w:eastAsia="Arial"/>
          <w:sz w:val="28"/>
          <w:szCs w:val="28"/>
          <w:lang w:eastAsia="ru-RU"/>
        </w:rPr>
        <w:t xml:space="preserve"> (</w:t>
      </w:r>
      <w:r>
        <w:rPr>
          <w:rFonts w:eastAsia="Arial"/>
          <w:sz w:val="28"/>
          <w:szCs w:val="28"/>
          <w:lang w:eastAsia="ru-RU"/>
        </w:rPr>
        <w:t>11,9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цент</w:t>
      </w:r>
      <w:r w:rsidRPr="00CF5AB9">
        <w:rPr>
          <w:rFonts w:eastAsia="Arial"/>
          <w:sz w:val="28"/>
          <w:szCs w:val="28"/>
          <w:lang w:eastAsia="ru-RU"/>
        </w:rPr>
        <w:t>)</w:t>
      </w:r>
      <w:r>
        <w:rPr>
          <w:rFonts w:eastAsia="Arial"/>
          <w:sz w:val="28"/>
          <w:szCs w:val="28"/>
          <w:lang w:eastAsia="ru-RU"/>
        </w:rPr>
        <w:t xml:space="preserve">, цереброваскулярные болезни </w:t>
      </w:r>
      <w:r w:rsidRPr="00CF5AB9">
        <w:rPr>
          <w:rFonts w:eastAsia="Arial"/>
          <w:sz w:val="28"/>
          <w:szCs w:val="28"/>
          <w:lang w:eastAsia="ru-RU"/>
        </w:rPr>
        <w:t>(</w:t>
      </w:r>
      <w:r>
        <w:rPr>
          <w:rFonts w:eastAsia="Arial"/>
          <w:sz w:val="28"/>
          <w:szCs w:val="28"/>
          <w:lang w:eastAsia="ru-RU"/>
        </w:rPr>
        <w:t>14,4</w:t>
      </w:r>
      <w:r w:rsidRPr="00CF5AB9">
        <w:rPr>
          <w:rFonts w:eastAsia="Arial"/>
          <w:sz w:val="28"/>
          <w:szCs w:val="28"/>
          <w:lang w:eastAsia="ru-RU"/>
        </w:rPr>
        <w:t xml:space="preserve"> процент</w:t>
      </w:r>
      <w:r>
        <w:rPr>
          <w:rFonts w:eastAsia="Arial"/>
          <w:sz w:val="28"/>
          <w:szCs w:val="28"/>
          <w:lang w:eastAsia="ru-RU"/>
        </w:rPr>
        <w:t>ов</w:t>
      </w:r>
      <w:r w:rsidRPr="00CF5AB9">
        <w:rPr>
          <w:rFonts w:eastAsia="Arial"/>
          <w:sz w:val="28"/>
          <w:szCs w:val="28"/>
          <w:lang w:eastAsia="ru-RU"/>
        </w:rPr>
        <w:t>).</w:t>
      </w:r>
      <w:r>
        <w:rPr>
          <w:rFonts w:eastAsia="Arial"/>
          <w:sz w:val="28"/>
          <w:szCs w:val="28"/>
          <w:lang w:eastAsia="ru-RU"/>
        </w:rPr>
        <w:t xml:space="preserve"> В структуре </w:t>
      </w:r>
      <w:proofErr w:type="gramStart"/>
      <w:r>
        <w:rPr>
          <w:rFonts w:eastAsia="Arial"/>
          <w:sz w:val="28"/>
          <w:szCs w:val="28"/>
          <w:lang w:eastAsia="ru-RU"/>
        </w:rPr>
        <w:t>болезней, характеризующихся повышением кров</w:t>
      </w:r>
      <w:r>
        <w:rPr>
          <w:rFonts w:eastAsia="Arial"/>
          <w:sz w:val="28"/>
          <w:szCs w:val="28"/>
          <w:lang w:eastAsia="ru-RU"/>
        </w:rPr>
        <w:t>я</w:t>
      </w:r>
      <w:r>
        <w:rPr>
          <w:rFonts w:eastAsia="Arial"/>
          <w:sz w:val="28"/>
          <w:szCs w:val="28"/>
          <w:lang w:eastAsia="ru-RU"/>
        </w:rPr>
        <w:t>ного давления гипертензивная болезнь составляла</w:t>
      </w:r>
      <w:proofErr w:type="gramEnd"/>
      <w:r>
        <w:rPr>
          <w:rFonts w:eastAsia="Arial"/>
          <w:sz w:val="28"/>
          <w:szCs w:val="28"/>
          <w:lang w:eastAsia="ru-RU"/>
        </w:rPr>
        <w:t xml:space="preserve"> 90 процентов, в структуре ишемической болезни сердца инфаркт миокарда составлял 3 процента, в структуре цереброваскулярных болезней острое нарушение мозгового кров</w:t>
      </w:r>
      <w:r>
        <w:rPr>
          <w:rFonts w:eastAsia="Arial"/>
          <w:sz w:val="28"/>
          <w:szCs w:val="28"/>
          <w:lang w:eastAsia="ru-RU"/>
        </w:rPr>
        <w:t>о</w:t>
      </w:r>
      <w:r>
        <w:rPr>
          <w:rFonts w:eastAsia="Arial"/>
          <w:sz w:val="28"/>
          <w:szCs w:val="28"/>
          <w:lang w:eastAsia="ru-RU"/>
        </w:rPr>
        <w:t>обращения составляло 9 процентов.</w:t>
      </w:r>
    </w:p>
    <w:p w14:paraId="62689B3F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lastRenderedPageBreak/>
        <w:t>В структуре болезней ко</w:t>
      </w:r>
      <w:r>
        <w:rPr>
          <w:rFonts w:eastAsia="Arial"/>
          <w:sz w:val="28"/>
          <w:szCs w:val="28"/>
          <w:lang w:eastAsia="ru-RU"/>
        </w:rPr>
        <w:t xml:space="preserve">стно-мышечной системы преобладали </w:t>
      </w:r>
      <w:proofErr w:type="spellStart"/>
      <w:r w:rsidRPr="0079006B">
        <w:rPr>
          <w:rFonts w:eastAsia="Arial"/>
          <w:sz w:val="28"/>
          <w:szCs w:val="28"/>
          <w:lang w:eastAsia="ru-RU"/>
        </w:rPr>
        <w:t>дорс</w:t>
      </w:r>
      <w:r w:rsidRPr="0079006B">
        <w:rPr>
          <w:rFonts w:eastAsia="Arial"/>
          <w:sz w:val="28"/>
          <w:szCs w:val="28"/>
          <w:lang w:eastAsia="ru-RU"/>
        </w:rPr>
        <w:t>о</w:t>
      </w:r>
      <w:r w:rsidRPr="0079006B">
        <w:rPr>
          <w:rFonts w:eastAsia="Arial"/>
          <w:sz w:val="28"/>
          <w:szCs w:val="28"/>
          <w:lang w:eastAsia="ru-RU"/>
        </w:rPr>
        <w:t>патии</w:t>
      </w:r>
      <w:proofErr w:type="spellEnd"/>
      <w:r w:rsidRPr="0079006B">
        <w:rPr>
          <w:rFonts w:eastAsia="Arial"/>
          <w:sz w:val="28"/>
          <w:szCs w:val="28"/>
          <w:lang w:eastAsia="ru-RU"/>
        </w:rPr>
        <w:t xml:space="preserve"> (</w:t>
      </w:r>
      <w:r>
        <w:rPr>
          <w:rFonts w:eastAsia="Arial"/>
          <w:sz w:val="28"/>
          <w:szCs w:val="28"/>
          <w:lang w:eastAsia="ru-RU"/>
        </w:rPr>
        <w:t>53,1</w:t>
      </w:r>
      <w:r w:rsidRPr="0079006B">
        <w:rPr>
          <w:rFonts w:eastAsia="Arial"/>
          <w:sz w:val="28"/>
          <w:szCs w:val="28"/>
          <w:lang w:eastAsia="ru-RU"/>
        </w:rPr>
        <w:t xml:space="preserve"> процента)</w:t>
      </w:r>
      <w:r>
        <w:rPr>
          <w:rFonts w:eastAsia="Arial"/>
          <w:sz w:val="28"/>
          <w:szCs w:val="28"/>
          <w:lang w:eastAsia="ru-RU"/>
        </w:rPr>
        <w:t>,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proofErr w:type="spellStart"/>
      <w:r w:rsidRPr="00CF5AB9">
        <w:rPr>
          <w:rFonts w:eastAsia="Arial"/>
          <w:sz w:val="28"/>
          <w:szCs w:val="28"/>
          <w:lang w:eastAsia="ru-RU"/>
        </w:rPr>
        <w:t>артропатии</w:t>
      </w:r>
      <w:proofErr w:type="spellEnd"/>
      <w:r w:rsidRPr="00CF5AB9">
        <w:rPr>
          <w:rFonts w:eastAsia="Arial"/>
          <w:sz w:val="28"/>
          <w:szCs w:val="28"/>
          <w:lang w:eastAsia="ru-RU"/>
        </w:rPr>
        <w:t xml:space="preserve"> (24,</w:t>
      </w:r>
      <w:r>
        <w:rPr>
          <w:rFonts w:eastAsia="Arial"/>
          <w:sz w:val="28"/>
          <w:szCs w:val="28"/>
          <w:lang w:eastAsia="ru-RU"/>
        </w:rPr>
        <w:t>1</w:t>
      </w:r>
      <w:r w:rsidRPr="00CF5AB9">
        <w:rPr>
          <w:rFonts w:eastAsia="Arial"/>
          <w:sz w:val="28"/>
          <w:szCs w:val="28"/>
          <w:lang w:eastAsia="ru-RU"/>
        </w:rPr>
        <w:t xml:space="preserve"> процента)</w:t>
      </w:r>
      <w:r>
        <w:rPr>
          <w:rFonts w:eastAsia="Arial"/>
          <w:sz w:val="28"/>
          <w:szCs w:val="28"/>
          <w:lang w:eastAsia="ru-RU"/>
        </w:rPr>
        <w:t>.</w:t>
      </w:r>
    </w:p>
    <w:p w14:paraId="6218AABC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Динамика показателя заболеваемости взрослого населения Георгие</w:t>
      </w:r>
      <w:r w:rsidRPr="00CF5AB9">
        <w:rPr>
          <w:rFonts w:eastAsia="Arial"/>
          <w:sz w:val="28"/>
          <w:szCs w:val="28"/>
          <w:lang w:eastAsia="ru-RU"/>
        </w:rPr>
        <w:t>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неинфекционными заболеваниями на 100 тыс. в</w:t>
      </w:r>
      <w:r>
        <w:rPr>
          <w:rFonts w:eastAsia="Arial"/>
          <w:sz w:val="28"/>
          <w:szCs w:val="28"/>
          <w:lang w:eastAsia="ru-RU"/>
        </w:rPr>
        <w:t>зрослого населения в 2020-2021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>
        <w:rPr>
          <w:rFonts w:eastAsia="Arial"/>
          <w:sz w:val="28"/>
          <w:szCs w:val="28"/>
          <w:lang w:eastAsia="ru-RU"/>
        </w:rPr>
        <w:t>представлена в Т</w:t>
      </w:r>
      <w:r w:rsidRPr="00CF5AB9">
        <w:rPr>
          <w:rFonts w:eastAsia="Arial"/>
          <w:sz w:val="28"/>
          <w:szCs w:val="28"/>
          <w:lang w:eastAsia="ru-RU"/>
        </w:rPr>
        <w:t>аблице 3.</w:t>
      </w:r>
    </w:p>
    <w:p w14:paraId="675AC8E2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20D97718" w14:textId="77777777" w:rsidR="00021B96" w:rsidRPr="00CF5AB9" w:rsidRDefault="00021B96" w:rsidP="00021B96">
      <w:pPr>
        <w:suppressAutoHyphens w:val="0"/>
        <w:ind w:firstLine="567"/>
        <w:jc w:val="right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Таблица 3</w:t>
      </w:r>
    </w:p>
    <w:p w14:paraId="51BAAA43" w14:textId="77777777" w:rsidR="00021B96" w:rsidRPr="00CF5AB9" w:rsidRDefault="00021B96" w:rsidP="00021B96">
      <w:pPr>
        <w:suppressAutoHyphens w:val="0"/>
        <w:ind w:firstLine="567"/>
        <w:jc w:val="right"/>
        <w:rPr>
          <w:rFonts w:eastAsia="Arial"/>
          <w:sz w:val="28"/>
          <w:szCs w:val="28"/>
          <w:lang w:eastAsia="ru-RU"/>
        </w:rPr>
      </w:pPr>
    </w:p>
    <w:p w14:paraId="01229E51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ДИНАМИКА</w:t>
      </w:r>
    </w:p>
    <w:p w14:paraId="282031F7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</w:p>
    <w:p w14:paraId="76298E78" w14:textId="77777777" w:rsidR="00021B96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показателя заболеваемости</w:t>
      </w:r>
      <w:r w:rsidRPr="00CF5AB9">
        <w:rPr>
          <w:rFonts w:eastAsia="Arial"/>
          <w:sz w:val="28"/>
          <w:szCs w:val="28"/>
          <w:lang w:eastAsia="ru-RU"/>
        </w:rPr>
        <w:t xml:space="preserve"> взрослого населения </w:t>
      </w:r>
      <w:r>
        <w:rPr>
          <w:rFonts w:eastAsia="Arial"/>
          <w:sz w:val="28"/>
          <w:szCs w:val="28"/>
          <w:lang w:eastAsia="ru-RU"/>
        </w:rPr>
        <w:t>Георгиевского муниципал</w:t>
      </w:r>
      <w:r>
        <w:rPr>
          <w:rFonts w:eastAsia="Arial"/>
          <w:sz w:val="28"/>
          <w:szCs w:val="28"/>
          <w:lang w:eastAsia="ru-RU"/>
        </w:rPr>
        <w:t>ь</w:t>
      </w:r>
      <w:r>
        <w:rPr>
          <w:rFonts w:eastAsia="Arial"/>
          <w:sz w:val="28"/>
          <w:szCs w:val="28"/>
          <w:lang w:eastAsia="ru-RU"/>
        </w:rPr>
        <w:t xml:space="preserve">ного округа </w:t>
      </w:r>
      <w:r w:rsidRPr="00CF5AB9">
        <w:rPr>
          <w:rFonts w:eastAsia="Arial"/>
          <w:sz w:val="28"/>
          <w:szCs w:val="28"/>
          <w:lang w:eastAsia="ru-RU"/>
        </w:rPr>
        <w:t xml:space="preserve">неинфекционными заболеваниями на 100 тыс. взрослого </w:t>
      </w:r>
    </w:p>
    <w:p w14:paraId="334B90B6" w14:textId="77777777" w:rsidR="00021B96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559"/>
        <w:gridCol w:w="1417"/>
        <w:gridCol w:w="1418"/>
      </w:tblGrid>
      <w:tr w:rsidR="00021B96" w:rsidRPr="00CF5AB9" w14:paraId="3BEAEAEE" w14:textId="77777777" w:rsidTr="00021B96">
        <w:trPr>
          <w:trHeight w:val="1125"/>
          <w:tblHeader/>
        </w:trPr>
        <w:tc>
          <w:tcPr>
            <w:tcW w:w="709" w:type="dxa"/>
            <w:vMerge w:val="restart"/>
            <w:vAlign w:val="center"/>
          </w:tcPr>
          <w:p w14:paraId="74FB62C4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 № </w:t>
            </w:r>
            <w:proofErr w:type="gramStart"/>
            <w:r w:rsidRPr="00CF5AB9">
              <w:rPr>
                <w:rFonts w:eastAsia="Arial"/>
                <w:sz w:val="28"/>
                <w:szCs w:val="28"/>
                <w:lang w:eastAsia="ru-RU"/>
              </w:rPr>
              <w:t>п</w:t>
            </w:r>
            <w:proofErr w:type="gramEnd"/>
            <w:r w:rsidRPr="00CF5AB9">
              <w:rPr>
                <w:rFonts w:eastAsia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14:paraId="6B08F26F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Классы болезней</w:t>
            </w:r>
          </w:p>
        </w:tc>
        <w:tc>
          <w:tcPr>
            <w:tcW w:w="2976" w:type="dxa"/>
            <w:gridSpan w:val="2"/>
            <w:vAlign w:val="center"/>
          </w:tcPr>
          <w:p w14:paraId="514988A1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Значение показателя заболеваемости взро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>с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лого населения </w:t>
            </w:r>
            <w:r>
              <w:rPr>
                <w:rFonts w:eastAsia="Arial"/>
                <w:sz w:val="28"/>
                <w:szCs w:val="28"/>
                <w:lang w:eastAsia="ru-RU"/>
              </w:rPr>
              <w:t>Гео</w:t>
            </w:r>
            <w:r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гиевского муниц</w:t>
            </w:r>
            <w:r>
              <w:rPr>
                <w:rFonts w:eastAsia="Arial"/>
                <w:sz w:val="28"/>
                <w:szCs w:val="28"/>
                <w:lang w:eastAsia="ru-RU"/>
              </w:rPr>
              <w:t>и</w:t>
            </w:r>
            <w:r>
              <w:rPr>
                <w:rFonts w:eastAsia="Arial"/>
                <w:sz w:val="28"/>
                <w:szCs w:val="28"/>
                <w:lang w:eastAsia="ru-RU"/>
              </w:rPr>
              <w:t>пального округа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н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>е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>инфекционными заб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>о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леваниями на 100 тыс. взрослого населения по годам </w:t>
            </w:r>
          </w:p>
          <w:p w14:paraId="0D0B6F85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(случаев)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C1EB6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Прирост показателя в 2021 г. по сра</w:t>
            </w:r>
            <w:r>
              <w:rPr>
                <w:rFonts w:eastAsia="Arial"/>
                <w:sz w:val="28"/>
                <w:szCs w:val="28"/>
                <w:lang w:eastAsia="ru-RU"/>
              </w:rPr>
              <w:t>в</w:t>
            </w:r>
            <w:r>
              <w:rPr>
                <w:rFonts w:eastAsia="Arial"/>
                <w:sz w:val="28"/>
                <w:szCs w:val="28"/>
                <w:lang w:eastAsia="ru-RU"/>
              </w:rPr>
              <w:t>нению с 2020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г. </w:t>
            </w:r>
          </w:p>
          <w:p w14:paraId="4C719195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(%)</w:t>
            </w:r>
          </w:p>
        </w:tc>
      </w:tr>
      <w:tr w:rsidR="00021B96" w:rsidRPr="00CF5AB9" w14:paraId="22C7CB5E" w14:textId="77777777" w:rsidTr="00021B96">
        <w:trPr>
          <w:trHeight w:val="397"/>
          <w:tblHeader/>
        </w:trPr>
        <w:tc>
          <w:tcPr>
            <w:tcW w:w="709" w:type="dxa"/>
            <w:vMerge/>
            <w:vAlign w:val="center"/>
          </w:tcPr>
          <w:p w14:paraId="3E437238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3C81AC4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5BBFDA2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2020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7FE0CC4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2021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583C77A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</w:tbl>
    <w:p w14:paraId="65D18C5E" w14:textId="77777777" w:rsidR="00021B96" w:rsidRPr="00CF5AB9" w:rsidRDefault="00021B96" w:rsidP="00021B96">
      <w:pPr>
        <w:suppressAutoHyphens w:val="0"/>
        <w:spacing w:line="276" w:lineRule="auto"/>
        <w:rPr>
          <w:rFonts w:eastAsia="Arial"/>
          <w:sz w:val="2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2"/>
        <w:gridCol w:w="4250"/>
        <w:gridCol w:w="1559"/>
        <w:gridCol w:w="1417"/>
        <w:gridCol w:w="1418"/>
      </w:tblGrid>
      <w:tr w:rsidR="00021B96" w:rsidRPr="00CF5AB9" w14:paraId="6178E797" w14:textId="77777777" w:rsidTr="00021B96">
        <w:trPr>
          <w:trHeight w:val="113"/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D55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109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0DD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pacing w:val="-6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9C6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pacing w:val="-6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274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pacing w:val="-6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pacing w:val="-6"/>
                <w:sz w:val="28"/>
                <w:szCs w:val="28"/>
                <w:lang w:eastAsia="ru-RU"/>
              </w:rPr>
              <w:t>5</w:t>
            </w:r>
          </w:p>
        </w:tc>
      </w:tr>
      <w:tr w:rsidR="00021B96" w:rsidRPr="00CF5AB9" w14:paraId="7BA2304D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8AF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2F0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Болезни органов дыхания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AA5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163,34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6A4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E3A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+54,46</w:t>
            </w:r>
          </w:p>
        </w:tc>
      </w:tr>
      <w:tr w:rsidR="00021B96" w:rsidRPr="00CF5AB9" w14:paraId="6BD7BCD8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648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8D2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Болезни системы кровообращ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0C2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178,64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5D3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198,12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988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+19,48</w:t>
            </w:r>
          </w:p>
        </w:tc>
      </w:tr>
      <w:tr w:rsidR="00021B96" w:rsidRPr="00CF5AB9" w14:paraId="5A3CC470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B47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057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Болезни костно-мышечной с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стемы и соединительной ткани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9BC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86,35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AC00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984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+31,82</w:t>
            </w:r>
          </w:p>
        </w:tc>
      </w:tr>
      <w:tr w:rsidR="00021B96" w:rsidRPr="00CF5AB9" w14:paraId="694D8A25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253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ABC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Болезни эндокринной системы, расстройства питания и наруш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е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ния обмена веществ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D4D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70,33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F77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1E2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+23,55</w:t>
            </w:r>
          </w:p>
        </w:tc>
      </w:tr>
      <w:tr w:rsidR="00021B96" w:rsidRPr="00CF5AB9" w14:paraId="408CAF7E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E9F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8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5B1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3E1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AA3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-01,62</w:t>
            </w:r>
          </w:p>
        </w:tc>
      </w:tr>
      <w:tr w:rsidR="00021B96" w:rsidRPr="00CF5AB9" w14:paraId="305B7A42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D69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0C7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10C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92A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5BF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+02,4</w:t>
            </w:r>
          </w:p>
        </w:tc>
      </w:tr>
      <w:tr w:rsidR="00021B96" w:rsidRPr="00CF5AB9" w14:paraId="08238AEC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1D8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A54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Болезни мочеполовой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B5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37,53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193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BBB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-10,42</w:t>
            </w:r>
          </w:p>
        </w:tc>
      </w:tr>
      <w:tr w:rsidR="00021B96" w:rsidRPr="00CF5AB9" w14:paraId="44B180A7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5DF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74F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Болезни нервной системы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FBD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791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36,96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81A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+12,03</w:t>
            </w:r>
          </w:p>
        </w:tc>
      </w:tr>
      <w:tr w:rsidR="00021B96" w:rsidRPr="00CF5AB9" w14:paraId="5021D1AE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D06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E87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Новообразования,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160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96C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AE4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+03,81</w:t>
            </w:r>
          </w:p>
        </w:tc>
      </w:tr>
      <w:tr w:rsidR="00021B96" w:rsidRPr="00CF5AB9" w14:paraId="18517565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CC8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611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867A3">
              <w:rPr>
                <w:rFonts w:eastAsia="Arial"/>
                <w:sz w:val="28"/>
                <w:szCs w:val="28"/>
                <w:lang w:eastAsia="ru-RU"/>
              </w:rPr>
              <w:t>злокачественные</w:t>
            </w:r>
            <w:proofErr w:type="gramEnd"/>
            <w:r w:rsidRPr="007867A3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2BE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88C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0B5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-0,096</w:t>
            </w:r>
          </w:p>
        </w:tc>
      </w:tr>
      <w:tr w:rsidR="00021B96" w:rsidRPr="00CF5AB9" w14:paraId="361AA846" w14:textId="77777777" w:rsidTr="00021B96">
        <w:trPr>
          <w:trHeight w:val="20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DEA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10.</w:t>
            </w:r>
          </w:p>
          <w:p w14:paraId="1D4C92A8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6CC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Болезни глаз и его придаточного</w:t>
            </w:r>
          </w:p>
          <w:p w14:paraId="0FE2B9B1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D04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165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46,24</w:t>
            </w:r>
          </w:p>
          <w:p w14:paraId="5EFA0958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403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-0,308</w:t>
            </w:r>
          </w:p>
        </w:tc>
      </w:tr>
      <w:tr w:rsidR="00021B96" w:rsidRPr="00CF5AB9" w14:paraId="78C5AE9F" w14:textId="77777777" w:rsidTr="00021B96">
        <w:trPr>
          <w:trHeight w:val="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F76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706" w14:textId="77777777" w:rsidR="00021B96" w:rsidRPr="007867A3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41F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755,42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529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748,59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62D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+73,61</w:t>
            </w:r>
          </w:p>
        </w:tc>
      </w:tr>
    </w:tbl>
    <w:p w14:paraId="04E0C272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proofErr w:type="gramStart"/>
      <w:r>
        <w:rPr>
          <w:rFonts w:eastAsia="Arial"/>
          <w:sz w:val="28"/>
          <w:szCs w:val="28"/>
          <w:lang w:eastAsia="ru-RU"/>
        </w:rPr>
        <w:lastRenderedPageBreak/>
        <w:t>Данные, представленные в Т</w:t>
      </w:r>
      <w:r w:rsidRPr="00CF5AB9">
        <w:rPr>
          <w:rFonts w:eastAsia="Arial"/>
          <w:sz w:val="28"/>
          <w:szCs w:val="28"/>
          <w:lang w:eastAsia="ru-RU"/>
        </w:rPr>
        <w:t xml:space="preserve">аблице 3, свидетельствуют о повышении   показателя заболеваемости взрослого населения Георгиевского </w:t>
      </w:r>
      <w:r>
        <w:rPr>
          <w:rFonts w:eastAsia="Arial"/>
          <w:sz w:val="28"/>
          <w:szCs w:val="28"/>
          <w:lang w:eastAsia="ru-RU"/>
        </w:rPr>
        <w:t>муниципал</w:t>
      </w:r>
      <w:r>
        <w:rPr>
          <w:rFonts w:eastAsia="Arial"/>
          <w:sz w:val="28"/>
          <w:szCs w:val="28"/>
          <w:lang w:eastAsia="ru-RU"/>
        </w:rPr>
        <w:t>ь</w:t>
      </w:r>
      <w:r>
        <w:rPr>
          <w:rFonts w:eastAsia="Arial"/>
          <w:sz w:val="28"/>
          <w:szCs w:val="28"/>
          <w:lang w:eastAsia="ru-RU"/>
        </w:rPr>
        <w:t>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неинфекционными заболеваниями н</w:t>
      </w:r>
      <w:r>
        <w:rPr>
          <w:rFonts w:eastAsia="Arial"/>
          <w:sz w:val="28"/>
          <w:szCs w:val="28"/>
          <w:lang w:eastAsia="ru-RU"/>
        </w:rPr>
        <w:t>а 100 тыс. взрослого насел</w:t>
      </w:r>
      <w:r>
        <w:rPr>
          <w:rFonts w:eastAsia="Arial"/>
          <w:sz w:val="28"/>
          <w:szCs w:val="28"/>
          <w:lang w:eastAsia="ru-RU"/>
        </w:rPr>
        <w:t>е</w:t>
      </w:r>
      <w:r>
        <w:rPr>
          <w:rFonts w:eastAsia="Arial"/>
          <w:sz w:val="28"/>
          <w:szCs w:val="28"/>
          <w:lang w:eastAsia="ru-RU"/>
        </w:rPr>
        <w:t xml:space="preserve">ния </w:t>
      </w:r>
      <w:r w:rsidRPr="00CF5AB9">
        <w:rPr>
          <w:rFonts w:eastAsia="Arial"/>
          <w:sz w:val="28"/>
          <w:szCs w:val="28"/>
          <w:lang w:eastAsia="ru-RU"/>
        </w:rPr>
        <w:t>в 20</w:t>
      </w:r>
      <w:r>
        <w:rPr>
          <w:rFonts w:eastAsia="Arial"/>
          <w:sz w:val="28"/>
          <w:szCs w:val="28"/>
          <w:lang w:eastAsia="ru-RU"/>
        </w:rPr>
        <w:t>20</w:t>
      </w:r>
      <w:r w:rsidRPr="00CF5AB9">
        <w:rPr>
          <w:rFonts w:eastAsia="Arial"/>
          <w:sz w:val="28"/>
          <w:szCs w:val="28"/>
          <w:lang w:eastAsia="ru-RU"/>
        </w:rPr>
        <w:t xml:space="preserve"> году по сравнению с 20</w:t>
      </w:r>
      <w:r>
        <w:rPr>
          <w:rFonts w:eastAsia="Arial"/>
          <w:sz w:val="28"/>
          <w:szCs w:val="28"/>
          <w:lang w:eastAsia="ru-RU"/>
        </w:rPr>
        <w:t xml:space="preserve">21 годом, </w:t>
      </w:r>
      <w:r w:rsidRPr="00CF5AB9">
        <w:rPr>
          <w:rFonts w:eastAsia="Arial"/>
          <w:sz w:val="28"/>
          <w:szCs w:val="28"/>
          <w:lang w:eastAsia="ru-RU"/>
        </w:rPr>
        <w:t>по следующим классам боле</w:t>
      </w:r>
      <w:r w:rsidRPr="00CF5AB9">
        <w:rPr>
          <w:rFonts w:eastAsia="Arial"/>
          <w:sz w:val="28"/>
          <w:szCs w:val="28"/>
          <w:lang w:eastAsia="ru-RU"/>
        </w:rPr>
        <w:t>з</w:t>
      </w:r>
      <w:r w:rsidRPr="00CF5AB9">
        <w:rPr>
          <w:rFonts w:eastAsia="Arial"/>
          <w:sz w:val="28"/>
          <w:szCs w:val="28"/>
          <w:lang w:eastAsia="ru-RU"/>
        </w:rPr>
        <w:t xml:space="preserve">ней: </w:t>
      </w:r>
      <w:r>
        <w:rPr>
          <w:rFonts w:eastAsia="Arial"/>
          <w:sz w:val="28"/>
          <w:szCs w:val="28"/>
          <w:lang w:eastAsia="ru-RU"/>
        </w:rPr>
        <w:t>болезни органов дыхания, болезни системы кровообращения, болезни костно-мышечной системы и соединительной ткани, болезни эндокринной системы, расстройства  питания и нарушения обмена веществ, травмы и отравления, болезни нервной</w:t>
      </w:r>
      <w:proofErr w:type="gramEnd"/>
      <w:r>
        <w:rPr>
          <w:rFonts w:eastAsia="Arial"/>
          <w:sz w:val="28"/>
          <w:szCs w:val="28"/>
          <w:lang w:eastAsia="ru-RU"/>
        </w:rPr>
        <w:t xml:space="preserve"> системы, новообразования. </w:t>
      </w:r>
    </w:p>
    <w:p w14:paraId="3D903F38" w14:textId="77777777" w:rsidR="00021B96" w:rsidRPr="00CF5AB9" w:rsidRDefault="00021B96" w:rsidP="00021B96">
      <w:pPr>
        <w:suppressAutoHyphens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В то же время, отмечается снижение показателя заболеваемости взр</w:t>
      </w:r>
      <w:r>
        <w:rPr>
          <w:rFonts w:eastAsia="Arial"/>
          <w:sz w:val="28"/>
          <w:szCs w:val="28"/>
          <w:lang w:eastAsia="ru-RU"/>
        </w:rPr>
        <w:t>о</w:t>
      </w:r>
      <w:r>
        <w:rPr>
          <w:rFonts w:eastAsia="Arial"/>
          <w:sz w:val="28"/>
          <w:szCs w:val="28"/>
          <w:lang w:eastAsia="ru-RU"/>
        </w:rPr>
        <w:t>с</w:t>
      </w:r>
      <w:r>
        <w:rPr>
          <w:rFonts w:eastAsia="Arial"/>
          <w:sz w:val="28"/>
          <w:szCs w:val="28"/>
          <w:lang w:eastAsia="ru-RU"/>
        </w:rPr>
        <w:t>лого населения Георгиевского 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по следующим кла</w:t>
      </w:r>
      <w:r w:rsidRPr="00CF5AB9">
        <w:rPr>
          <w:rFonts w:eastAsia="Arial"/>
          <w:sz w:val="28"/>
          <w:szCs w:val="28"/>
          <w:lang w:eastAsia="ru-RU"/>
        </w:rPr>
        <w:t>с</w:t>
      </w:r>
      <w:r w:rsidRPr="00CF5AB9">
        <w:rPr>
          <w:rFonts w:eastAsia="Arial"/>
          <w:sz w:val="28"/>
          <w:szCs w:val="28"/>
          <w:lang w:eastAsia="ru-RU"/>
        </w:rPr>
        <w:t xml:space="preserve">сам </w:t>
      </w:r>
      <w:r>
        <w:rPr>
          <w:rFonts w:eastAsia="Arial"/>
          <w:sz w:val="28"/>
          <w:szCs w:val="28"/>
          <w:lang w:eastAsia="ru-RU"/>
        </w:rPr>
        <w:t>болезней: болезни органов пищеварения</w:t>
      </w:r>
      <w:r w:rsidRPr="00CF5AB9">
        <w:rPr>
          <w:rFonts w:eastAsia="Arial"/>
          <w:sz w:val="28"/>
          <w:szCs w:val="28"/>
          <w:lang w:eastAsia="ru-RU"/>
        </w:rPr>
        <w:t xml:space="preserve">, </w:t>
      </w:r>
      <w:r>
        <w:rPr>
          <w:rFonts w:eastAsia="Arial"/>
          <w:sz w:val="28"/>
          <w:szCs w:val="28"/>
          <w:lang w:eastAsia="ru-RU"/>
        </w:rPr>
        <w:t>болезни мочеполовой системы</w:t>
      </w:r>
      <w:r w:rsidRPr="00CF5AB9">
        <w:rPr>
          <w:rFonts w:eastAsia="Arial"/>
          <w:sz w:val="28"/>
          <w:szCs w:val="28"/>
          <w:lang w:eastAsia="ru-RU"/>
        </w:rPr>
        <w:t>,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rFonts w:eastAsia="Arial"/>
          <w:sz w:val="28"/>
          <w:szCs w:val="28"/>
          <w:lang w:eastAsia="ru-RU"/>
        </w:rPr>
        <w:t>психические расстройства и расстройства поведения, травмы</w:t>
      </w:r>
      <w:r>
        <w:rPr>
          <w:rFonts w:eastAsia="Arial"/>
          <w:sz w:val="28"/>
          <w:szCs w:val="28"/>
          <w:lang w:eastAsia="ru-RU"/>
        </w:rPr>
        <w:t>, болезни глаз и его придаточного аппарата.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</w:p>
    <w:p w14:paraId="61D61CD6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Сравнительная динамика показателя общего коэффициента смертности населения на 1</w:t>
      </w:r>
      <w:r>
        <w:rPr>
          <w:rFonts w:eastAsia="Arial"/>
          <w:sz w:val="28"/>
          <w:szCs w:val="28"/>
          <w:lang w:eastAsia="ru-RU"/>
        </w:rPr>
        <w:t xml:space="preserve"> тыс. населения представлена в Т</w:t>
      </w:r>
      <w:r w:rsidRPr="00CF5AB9">
        <w:rPr>
          <w:rFonts w:eastAsia="Arial"/>
          <w:sz w:val="28"/>
          <w:szCs w:val="28"/>
          <w:lang w:eastAsia="ru-RU"/>
        </w:rPr>
        <w:t>аблице 4.</w:t>
      </w:r>
    </w:p>
    <w:p w14:paraId="6E1D213F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6E91501D" w14:textId="77777777" w:rsidR="00021B96" w:rsidRPr="00CF5AB9" w:rsidRDefault="00021B96" w:rsidP="00021B96">
      <w:pPr>
        <w:suppressAutoHyphens w:val="0"/>
        <w:jc w:val="right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Таблица 4</w:t>
      </w:r>
    </w:p>
    <w:p w14:paraId="57BB6DD5" w14:textId="77777777" w:rsidR="00021B96" w:rsidRPr="00CF5AB9" w:rsidRDefault="00021B96" w:rsidP="00021B96">
      <w:pPr>
        <w:suppressAutoHyphens w:val="0"/>
        <w:ind w:firstLine="708"/>
        <w:jc w:val="both"/>
        <w:rPr>
          <w:rFonts w:eastAsia="Arial"/>
          <w:color w:val="00B050"/>
          <w:sz w:val="28"/>
          <w:szCs w:val="28"/>
          <w:lang w:eastAsia="ru-RU"/>
        </w:rPr>
      </w:pPr>
    </w:p>
    <w:p w14:paraId="4C71639D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СРАВНИТЕЛЬНАЯ ДИНАМИКА </w:t>
      </w:r>
    </w:p>
    <w:p w14:paraId="74FCA6F8" w14:textId="2355373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показателя общего коэффициента смертности населения на 1 тыс. населения </w:t>
      </w:r>
    </w:p>
    <w:p w14:paraId="1B9E614C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</w:p>
    <w:p w14:paraId="260754FC" w14:textId="77777777" w:rsidR="00021B96" w:rsidRPr="00CF5AB9" w:rsidRDefault="00021B96" w:rsidP="00021B96">
      <w:pPr>
        <w:suppressAutoHyphens w:val="0"/>
        <w:spacing w:line="240" w:lineRule="exact"/>
        <w:jc w:val="right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(случаев)</w:t>
      </w:r>
    </w:p>
    <w:tbl>
      <w:tblPr>
        <w:tblpPr w:leftFromText="180" w:rightFromText="180" w:vertAnchor="text" w:horzAnchor="margin" w:tblpX="108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3131"/>
        <w:gridCol w:w="2674"/>
        <w:gridCol w:w="2674"/>
      </w:tblGrid>
      <w:tr w:rsidR="00021B96" w:rsidRPr="00CF5AB9" w14:paraId="1919706B" w14:textId="77777777" w:rsidTr="00021B96">
        <w:trPr>
          <w:trHeight w:val="323"/>
        </w:trPr>
        <w:tc>
          <w:tcPr>
            <w:tcW w:w="843" w:type="dxa"/>
            <w:vMerge w:val="restart"/>
            <w:vAlign w:val="center"/>
          </w:tcPr>
          <w:p w14:paraId="0254201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5AB9">
              <w:rPr>
                <w:rFonts w:eastAsia="Arial"/>
                <w:sz w:val="28"/>
                <w:szCs w:val="28"/>
                <w:lang w:eastAsia="ru-RU"/>
              </w:rPr>
              <w:t>п</w:t>
            </w:r>
            <w:proofErr w:type="gramEnd"/>
            <w:r w:rsidRPr="00CF5AB9">
              <w:rPr>
                <w:rFonts w:eastAsia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31" w:type="dxa"/>
            <w:vMerge w:val="restart"/>
            <w:shd w:val="clear" w:color="auto" w:fill="auto"/>
            <w:noWrap/>
            <w:vAlign w:val="center"/>
          </w:tcPr>
          <w:p w14:paraId="7060C6D5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5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8D277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Значение показателя </w:t>
            </w:r>
            <w:r w:rsidRPr="00CF5AB9"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>общего коэффиц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>и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ента смертности населения </w:t>
            </w:r>
            <w:proofErr w:type="gramStart"/>
            <w:r w:rsidRPr="00CF5AB9">
              <w:rPr>
                <w:rFonts w:eastAsia="Arial"/>
                <w:sz w:val="28"/>
                <w:szCs w:val="28"/>
                <w:lang w:eastAsia="ru-RU"/>
              </w:rPr>
              <w:t>на</w:t>
            </w:r>
            <w:proofErr w:type="gramEnd"/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  <w:p w14:paraId="0C6EFE2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1 тыс. населения по годам  </w:t>
            </w:r>
          </w:p>
        </w:tc>
      </w:tr>
      <w:tr w:rsidR="00021B96" w:rsidRPr="00CF5AB9" w14:paraId="7CE50581" w14:textId="77777777" w:rsidTr="00021B96">
        <w:trPr>
          <w:trHeight w:val="322"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14:paraId="7FFA8691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976BD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197D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7884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2021</w:t>
            </w:r>
          </w:p>
        </w:tc>
      </w:tr>
      <w:tr w:rsidR="00021B96" w:rsidRPr="007867A3" w14:paraId="160233FE" w14:textId="77777777" w:rsidTr="00021B96">
        <w:trPr>
          <w:trHeight w:val="2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8BA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82F2" w14:textId="77777777" w:rsidR="00021B96" w:rsidRPr="007867A3" w:rsidRDefault="00021B96" w:rsidP="00021B96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3CA2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C799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16,7</w:t>
            </w:r>
          </w:p>
        </w:tc>
      </w:tr>
      <w:tr w:rsidR="00021B96" w:rsidRPr="007867A3" w14:paraId="5574B2D6" w14:textId="77777777" w:rsidTr="00021B96">
        <w:trPr>
          <w:trHeight w:val="2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0F7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0EAF" w14:textId="77777777" w:rsidR="00021B96" w:rsidRPr="007867A3" w:rsidRDefault="00021B96" w:rsidP="00021B96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Георгиевский муниц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и</w:t>
            </w:r>
            <w:r w:rsidRPr="007867A3">
              <w:rPr>
                <w:rFonts w:eastAsia="Arial"/>
                <w:sz w:val="28"/>
                <w:szCs w:val="28"/>
                <w:lang w:eastAsia="ru-RU"/>
              </w:rPr>
              <w:t>пальный округ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529F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9221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13,6</w:t>
            </w:r>
          </w:p>
        </w:tc>
      </w:tr>
      <w:tr w:rsidR="00021B96" w:rsidRPr="007867A3" w14:paraId="3BA660E5" w14:textId="77777777" w:rsidTr="00021B96">
        <w:trPr>
          <w:trHeight w:val="2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414" w14:textId="77777777" w:rsidR="00021B96" w:rsidRPr="007867A3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6C963" w14:textId="77777777" w:rsidR="00021B96" w:rsidRPr="007867A3" w:rsidRDefault="00021B96" w:rsidP="00021B96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8BA32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0B32" w14:textId="77777777" w:rsidR="00021B96" w:rsidRPr="007867A3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7867A3">
              <w:rPr>
                <w:rFonts w:eastAsia="Arial"/>
                <w:sz w:val="28"/>
                <w:szCs w:val="28"/>
                <w:lang w:eastAsia="ru-RU"/>
              </w:rPr>
              <w:t>15,1</w:t>
            </w:r>
          </w:p>
        </w:tc>
      </w:tr>
    </w:tbl>
    <w:p w14:paraId="78E001F6" w14:textId="77777777" w:rsidR="00021B96" w:rsidRPr="007867A3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44B8333A" w14:textId="77777777" w:rsidR="00021B96" w:rsidRPr="00196CB3" w:rsidRDefault="00021B96" w:rsidP="00021B96">
      <w:pPr>
        <w:suppressAutoHyphens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ru-RU"/>
        </w:rPr>
      </w:pPr>
      <w:r w:rsidRPr="00196CB3">
        <w:rPr>
          <w:rFonts w:eastAsia="Arial"/>
          <w:color w:val="000000" w:themeColor="text1"/>
          <w:sz w:val="28"/>
          <w:szCs w:val="28"/>
          <w:lang w:eastAsia="ru-RU"/>
        </w:rPr>
        <w:t xml:space="preserve">Данные, представленные в Таблице 4, </w:t>
      </w:r>
      <w:proofErr w:type="gramStart"/>
      <w:r w:rsidRPr="00196CB3">
        <w:rPr>
          <w:rFonts w:eastAsia="Arial"/>
          <w:color w:val="000000" w:themeColor="text1"/>
          <w:sz w:val="28"/>
          <w:szCs w:val="28"/>
          <w:lang w:eastAsia="ru-RU"/>
        </w:rPr>
        <w:t>свидетельствуют</w:t>
      </w:r>
      <w:proofErr w:type="gramEnd"/>
      <w:r w:rsidRPr="00196CB3">
        <w:rPr>
          <w:rFonts w:eastAsia="Arial"/>
          <w:color w:val="000000" w:themeColor="text1"/>
          <w:sz w:val="28"/>
          <w:szCs w:val="28"/>
          <w:lang w:eastAsia="ru-RU"/>
        </w:rPr>
        <w:t xml:space="preserve"> что показатель общей смертности населения</w:t>
      </w:r>
      <w:r w:rsidRPr="00196CB3">
        <w:rPr>
          <w:rFonts w:ascii="Arial" w:eastAsia="Arial" w:hAnsi="Arial" w:cs="Arial"/>
          <w:color w:val="000000" w:themeColor="text1"/>
          <w:sz w:val="22"/>
          <w:szCs w:val="22"/>
          <w:lang w:eastAsia="ru-RU"/>
        </w:rPr>
        <w:t xml:space="preserve"> </w:t>
      </w:r>
      <w:r w:rsidRPr="00196CB3">
        <w:rPr>
          <w:rFonts w:eastAsia="Arial"/>
          <w:color w:val="000000" w:themeColor="text1"/>
          <w:sz w:val="28"/>
          <w:szCs w:val="28"/>
          <w:lang w:eastAsia="ru-RU"/>
        </w:rPr>
        <w:t>Георгиевского муниципального округа ниже показателя по Ставропольскому краю на 0,9 процента и ниже среднеросси</w:t>
      </w:r>
      <w:r w:rsidRPr="00196CB3">
        <w:rPr>
          <w:rFonts w:eastAsia="Arial"/>
          <w:color w:val="000000" w:themeColor="text1"/>
          <w:sz w:val="28"/>
          <w:szCs w:val="28"/>
          <w:lang w:eastAsia="ru-RU"/>
        </w:rPr>
        <w:t>й</w:t>
      </w:r>
      <w:r w:rsidRPr="00196CB3">
        <w:rPr>
          <w:rFonts w:eastAsia="Arial"/>
          <w:color w:val="000000" w:themeColor="text1"/>
          <w:sz w:val="28"/>
          <w:szCs w:val="28"/>
          <w:lang w:eastAsia="ru-RU"/>
        </w:rPr>
        <w:t xml:space="preserve">ского показателя на 1,6 </w:t>
      </w:r>
      <w:r w:rsidRPr="00196CB3">
        <w:rPr>
          <w:color w:val="000000" w:themeColor="text1"/>
          <w:sz w:val="28"/>
          <w:szCs w:val="28"/>
          <w:lang w:eastAsia="en-US"/>
        </w:rPr>
        <w:t>процент (на 1,6 меньше)</w:t>
      </w:r>
      <w:r w:rsidRPr="00196CB3">
        <w:rPr>
          <w:rFonts w:eastAsia="Arial"/>
          <w:color w:val="000000" w:themeColor="text1"/>
          <w:sz w:val="28"/>
          <w:szCs w:val="28"/>
          <w:lang w:eastAsia="ru-RU"/>
        </w:rPr>
        <w:t>.</w:t>
      </w:r>
    </w:p>
    <w:p w14:paraId="69921175" w14:textId="77777777" w:rsidR="00021B96" w:rsidRDefault="00021B96" w:rsidP="00021B96">
      <w:pPr>
        <w:suppressAutoHyphens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Сравнительная динамика показателя общей смертности населения Г</w:t>
      </w:r>
      <w:r w:rsidRPr="00CF5AB9">
        <w:rPr>
          <w:rFonts w:eastAsia="Arial"/>
          <w:sz w:val="28"/>
          <w:szCs w:val="28"/>
          <w:lang w:eastAsia="ru-RU"/>
        </w:rPr>
        <w:t>е</w:t>
      </w:r>
      <w:r w:rsidRPr="00CF5AB9">
        <w:rPr>
          <w:rFonts w:eastAsia="Arial"/>
          <w:sz w:val="28"/>
          <w:szCs w:val="28"/>
          <w:lang w:eastAsia="ru-RU"/>
        </w:rPr>
        <w:t xml:space="preserve">оргиевского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на 10</w:t>
      </w:r>
      <w:r>
        <w:rPr>
          <w:rFonts w:eastAsia="Arial"/>
          <w:sz w:val="28"/>
          <w:szCs w:val="28"/>
          <w:lang w:eastAsia="ru-RU"/>
        </w:rPr>
        <w:t>0 тыс. населения Георгиевского 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по основным класса</w:t>
      </w:r>
      <w:r>
        <w:rPr>
          <w:rFonts w:eastAsia="Arial"/>
          <w:sz w:val="28"/>
          <w:szCs w:val="28"/>
          <w:lang w:eastAsia="ru-RU"/>
        </w:rPr>
        <w:t>м болезней представлена в Т</w:t>
      </w:r>
      <w:r w:rsidRPr="00CF5AB9">
        <w:rPr>
          <w:rFonts w:eastAsia="Arial"/>
          <w:sz w:val="28"/>
          <w:szCs w:val="28"/>
          <w:lang w:eastAsia="ru-RU"/>
        </w:rPr>
        <w:t>а</w:t>
      </w:r>
      <w:r w:rsidRPr="00CF5AB9">
        <w:rPr>
          <w:rFonts w:eastAsia="Arial"/>
          <w:sz w:val="28"/>
          <w:szCs w:val="28"/>
          <w:lang w:eastAsia="ru-RU"/>
        </w:rPr>
        <w:t>б</w:t>
      </w:r>
      <w:r w:rsidRPr="00CF5AB9">
        <w:rPr>
          <w:rFonts w:eastAsia="Arial"/>
          <w:sz w:val="28"/>
          <w:szCs w:val="28"/>
          <w:lang w:eastAsia="ru-RU"/>
        </w:rPr>
        <w:t>лице 5.</w:t>
      </w:r>
    </w:p>
    <w:p w14:paraId="23B4AA18" w14:textId="77777777" w:rsidR="00021B96" w:rsidRDefault="00021B96" w:rsidP="00021B96">
      <w:pPr>
        <w:suppressAutoHyphens w:val="0"/>
        <w:ind w:firstLine="708"/>
        <w:jc w:val="both"/>
        <w:rPr>
          <w:rFonts w:eastAsia="Arial"/>
          <w:sz w:val="28"/>
          <w:szCs w:val="28"/>
          <w:lang w:eastAsia="ru-RU"/>
        </w:rPr>
      </w:pPr>
    </w:p>
    <w:p w14:paraId="294DC9C5" w14:textId="77777777" w:rsidR="00D234E9" w:rsidRDefault="00D234E9" w:rsidP="00021B96">
      <w:pPr>
        <w:suppressAutoHyphens w:val="0"/>
        <w:jc w:val="right"/>
        <w:rPr>
          <w:sz w:val="28"/>
          <w:szCs w:val="28"/>
          <w:lang w:eastAsia="ru-RU"/>
        </w:rPr>
      </w:pPr>
    </w:p>
    <w:p w14:paraId="28424C81" w14:textId="77777777" w:rsidR="00D234E9" w:rsidRDefault="00D234E9" w:rsidP="00021B96">
      <w:pPr>
        <w:suppressAutoHyphens w:val="0"/>
        <w:jc w:val="right"/>
        <w:rPr>
          <w:sz w:val="28"/>
          <w:szCs w:val="28"/>
          <w:lang w:eastAsia="ru-RU"/>
        </w:rPr>
      </w:pPr>
    </w:p>
    <w:p w14:paraId="127DC4B6" w14:textId="77777777" w:rsidR="00D234E9" w:rsidRDefault="00D234E9" w:rsidP="00021B96">
      <w:pPr>
        <w:suppressAutoHyphens w:val="0"/>
        <w:jc w:val="right"/>
        <w:rPr>
          <w:sz w:val="28"/>
          <w:szCs w:val="28"/>
          <w:lang w:eastAsia="ru-RU"/>
        </w:rPr>
      </w:pPr>
    </w:p>
    <w:p w14:paraId="7DF03768" w14:textId="77777777" w:rsidR="00D234E9" w:rsidRDefault="00D234E9" w:rsidP="00021B96">
      <w:pPr>
        <w:suppressAutoHyphens w:val="0"/>
        <w:jc w:val="right"/>
        <w:rPr>
          <w:sz w:val="28"/>
          <w:szCs w:val="28"/>
          <w:lang w:eastAsia="ru-RU"/>
        </w:rPr>
      </w:pPr>
    </w:p>
    <w:p w14:paraId="64EE2678" w14:textId="77777777" w:rsidR="00021B96" w:rsidRPr="00CF5AB9" w:rsidRDefault="00021B96" w:rsidP="00021B96">
      <w:pPr>
        <w:suppressAutoHyphens w:val="0"/>
        <w:jc w:val="right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lastRenderedPageBreak/>
        <w:t>Таблица 5</w:t>
      </w:r>
    </w:p>
    <w:p w14:paraId="26B62FA9" w14:textId="77777777" w:rsidR="00D234E9" w:rsidRDefault="00D234E9" w:rsidP="00021B96">
      <w:pPr>
        <w:suppressAutoHyphens w:val="0"/>
        <w:jc w:val="right"/>
        <w:rPr>
          <w:sz w:val="28"/>
          <w:szCs w:val="28"/>
          <w:lang w:eastAsia="ru-RU"/>
        </w:rPr>
      </w:pPr>
    </w:p>
    <w:p w14:paraId="77A4A0B4" w14:textId="77777777" w:rsidR="00021B96" w:rsidRPr="00CF5AB9" w:rsidRDefault="00021B96" w:rsidP="00021B96">
      <w:pPr>
        <w:suppressAutoHyphens w:val="0"/>
        <w:jc w:val="center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СРАВНИТЕЛЬНАЯ ДИНАМИКА</w:t>
      </w:r>
    </w:p>
    <w:p w14:paraId="01B61447" w14:textId="77777777" w:rsidR="00021B96" w:rsidRPr="00CF5AB9" w:rsidRDefault="00021B96" w:rsidP="00021B96">
      <w:pPr>
        <w:suppressAutoHyphens w:val="0"/>
        <w:jc w:val="center"/>
        <w:rPr>
          <w:sz w:val="28"/>
          <w:szCs w:val="28"/>
          <w:lang w:eastAsia="ru-RU"/>
        </w:rPr>
      </w:pPr>
    </w:p>
    <w:p w14:paraId="41349713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показателя общей смертности населения </w:t>
      </w:r>
      <w:r>
        <w:rPr>
          <w:sz w:val="28"/>
          <w:szCs w:val="28"/>
          <w:lang w:eastAsia="ru-RU"/>
        </w:rPr>
        <w:t xml:space="preserve">Георгиевского муниципального округа </w:t>
      </w:r>
      <w:r w:rsidRPr="00CF5AB9">
        <w:rPr>
          <w:sz w:val="28"/>
          <w:szCs w:val="28"/>
          <w:lang w:eastAsia="ru-RU"/>
        </w:rPr>
        <w:t>на 100 тыс. населения по основным классам болезней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559"/>
      </w:tblGrid>
      <w:tr w:rsidR="00021B96" w:rsidRPr="00CF5AB9" w14:paraId="5521B4E0" w14:textId="77777777" w:rsidTr="00021B96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14:paraId="19947EFC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5AB9">
              <w:rPr>
                <w:rFonts w:eastAsia="Arial"/>
                <w:sz w:val="28"/>
                <w:szCs w:val="28"/>
                <w:lang w:eastAsia="ru-RU"/>
              </w:rPr>
              <w:t>п</w:t>
            </w:r>
            <w:proofErr w:type="gramEnd"/>
            <w:r w:rsidRPr="00CF5AB9">
              <w:rPr>
                <w:rFonts w:eastAsia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14:paraId="70D8542C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Классы болезней</w:t>
            </w:r>
          </w:p>
        </w:tc>
        <w:tc>
          <w:tcPr>
            <w:tcW w:w="3260" w:type="dxa"/>
            <w:gridSpan w:val="2"/>
            <w:vAlign w:val="center"/>
          </w:tcPr>
          <w:p w14:paraId="362218E4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Значение показат</w:t>
            </w:r>
            <w:r>
              <w:rPr>
                <w:rFonts w:eastAsia="Arial"/>
                <w:sz w:val="28"/>
                <w:szCs w:val="28"/>
                <w:lang w:eastAsia="ru-RU"/>
              </w:rPr>
              <w:t>еля о</w:t>
            </w:r>
            <w:r>
              <w:rPr>
                <w:rFonts w:eastAsia="Arial"/>
                <w:sz w:val="28"/>
                <w:szCs w:val="28"/>
                <w:lang w:eastAsia="ru-RU"/>
              </w:rPr>
              <w:t>б</w:t>
            </w:r>
            <w:r>
              <w:rPr>
                <w:rFonts w:eastAsia="Arial"/>
                <w:sz w:val="28"/>
                <w:szCs w:val="28"/>
                <w:lang w:eastAsia="ru-RU"/>
              </w:rPr>
              <w:t>щей смертности насел</w:t>
            </w:r>
            <w:r>
              <w:rPr>
                <w:rFonts w:eastAsia="Arial"/>
                <w:sz w:val="28"/>
                <w:szCs w:val="28"/>
                <w:lang w:eastAsia="ru-RU"/>
              </w:rPr>
              <w:t>е</w:t>
            </w:r>
            <w:r>
              <w:rPr>
                <w:rFonts w:eastAsia="Arial"/>
                <w:sz w:val="28"/>
                <w:szCs w:val="28"/>
                <w:lang w:eastAsia="ru-RU"/>
              </w:rPr>
              <w:t>ния Георгиевского м</w:t>
            </w:r>
            <w:r>
              <w:rPr>
                <w:rFonts w:eastAsia="Arial"/>
                <w:sz w:val="28"/>
                <w:szCs w:val="28"/>
                <w:lang w:eastAsia="ru-RU"/>
              </w:rPr>
              <w:t>у</w:t>
            </w:r>
            <w:r>
              <w:rPr>
                <w:rFonts w:eastAsia="Arial"/>
                <w:sz w:val="28"/>
                <w:szCs w:val="28"/>
                <w:lang w:eastAsia="ru-RU"/>
              </w:rPr>
              <w:t>ниципального округа</w:t>
            </w: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 на 100 тыс. населения по годам </w:t>
            </w:r>
          </w:p>
        </w:tc>
      </w:tr>
      <w:tr w:rsidR="00021B96" w:rsidRPr="00CF5AB9" w14:paraId="31D4050B" w14:textId="77777777" w:rsidTr="00021B96">
        <w:trPr>
          <w:trHeight w:val="391"/>
          <w:tblHeader/>
        </w:trPr>
        <w:tc>
          <w:tcPr>
            <w:tcW w:w="709" w:type="dxa"/>
            <w:vMerge/>
            <w:vAlign w:val="center"/>
          </w:tcPr>
          <w:p w14:paraId="0924CB3F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vAlign w:val="center"/>
          </w:tcPr>
          <w:p w14:paraId="6395E981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2BEDD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vAlign w:val="center"/>
          </w:tcPr>
          <w:p w14:paraId="7550A4ED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2021</w:t>
            </w:r>
          </w:p>
        </w:tc>
      </w:tr>
    </w:tbl>
    <w:p w14:paraId="2DD25508" w14:textId="77777777" w:rsidR="00021B96" w:rsidRPr="00CF5AB9" w:rsidRDefault="00021B96" w:rsidP="00021B96">
      <w:pPr>
        <w:suppressAutoHyphens w:val="0"/>
        <w:spacing w:line="276" w:lineRule="auto"/>
        <w:rPr>
          <w:rFonts w:eastAsia="Arial"/>
          <w:sz w:val="2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9"/>
        <w:gridCol w:w="1692"/>
        <w:gridCol w:w="1559"/>
      </w:tblGrid>
      <w:tr w:rsidR="00021B96" w:rsidRPr="00CF5AB9" w14:paraId="4886FFC6" w14:textId="77777777" w:rsidTr="00021B96">
        <w:trPr>
          <w:trHeight w:val="170"/>
        </w:trPr>
        <w:tc>
          <w:tcPr>
            <w:tcW w:w="709" w:type="dxa"/>
          </w:tcPr>
          <w:p w14:paraId="7914EC2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14:paraId="32B52CC7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Новая </w:t>
            </w:r>
            <w:proofErr w:type="spellStart"/>
            <w:r>
              <w:rPr>
                <w:rFonts w:eastAsia="Arial"/>
                <w:sz w:val="28"/>
                <w:szCs w:val="28"/>
                <w:lang w:eastAsia="ru-RU"/>
              </w:rPr>
              <w:t>коронавирусная</w:t>
            </w:r>
            <w:proofErr w:type="spellEnd"/>
            <w:r>
              <w:rPr>
                <w:rFonts w:eastAsia="Arial"/>
                <w:sz w:val="28"/>
                <w:szCs w:val="28"/>
                <w:lang w:eastAsia="ru-RU"/>
              </w:rPr>
              <w:t xml:space="preserve"> инфекция </w:t>
            </w:r>
          </w:p>
        </w:tc>
        <w:tc>
          <w:tcPr>
            <w:tcW w:w="1701" w:type="dxa"/>
            <w:gridSpan w:val="2"/>
          </w:tcPr>
          <w:p w14:paraId="6B838B35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559" w:type="dxa"/>
          </w:tcPr>
          <w:p w14:paraId="308063F2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180,5</w:t>
            </w:r>
          </w:p>
        </w:tc>
      </w:tr>
      <w:tr w:rsidR="00021B96" w:rsidRPr="00CF5AB9" w14:paraId="104323C5" w14:textId="77777777" w:rsidTr="00021B96">
        <w:trPr>
          <w:trHeight w:val="170"/>
        </w:trPr>
        <w:tc>
          <w:tcPr>
            <w:tcW w:w="709" w:type="dxa"/>
          </w:tcPr>
          <w:p w14:paraId="7E0F25F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14:paraId="26318406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Симптомы и неточные обозначения </w:t>
            </w:r>
          </w:p>
        </w:tc>
        <w:tc>
          <w:tcPr>
            <w:tcW w:w="1701" w:type="dxa"/>
            <w:gridSpan w:val="2"/>
          </w:tcPr>
          <w:p w14:paraId="54A2B2A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559" w:type="dxa"/>
          </w:tcPr>
          <w:p w14:paraId="00AD37D2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184,6</w:t>
            </w:r>
          </w:p>
        </w:tc>
      </w:tr>
      <w:tr w:rsidR="00021B96" w:rsidRPr="00CF5AB9" w14:paraId="68E80A29" w14:textId="77777777" w:rsidTr="00021B96">
        <w:trPr>
          <w:trHeight w:val="170"/>
        </w:trPr>
        <w:tc>
          <w:tcPr>
            <w:tcW w:w="709" w:type="dxa"/>
          </w:tcPr>
          <w:p w14:paraId="7AC0040C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14:paraId="336830A4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Болезни орга</w:t>
            </w:r>
            <w:r>
              <w:rPr>
                <w:rFonts w:eastAsia="Arial"/>
                <w:sz w:val="28"/>
                <w:szCs w:val="28"/>
                <w:lang w:eastAsia="ru-RU"/>
              </w:rPr>
              <w:t>нов дыхания</w:t>
            </w:r>
          </w:p>
        </w:tc>
        <w:tc>
          <w:tcPr>
            <w:tcW w:w="1701" w:type="dxa"/>
            <w:gridSpan w:val="2"/>
          </w:tcPr>
          <w:p w14:paraId="3F1ED194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1559" w:type="dxa"/>
          </w:tcPr>
          <w:p w14:paraId="1C5AF7F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78,1</w:t>
            </w:r>
          </w:p>
        </w:tc>
      </w:tr>
      <w:tr w:rsidR="00021B96" w:rsidRPr="00CF5AB9" w14:paraId="129FA269" w14:textId="77777777" w:rsidTr="00021B96">
        <w:trPr>
          <w:trHeight w:val="170"/>
        </w:trPr>
        <w:tc>
          <w:tcPr>
            <w:tcW w:w="709" w:type="dxa"/>
          </w:tcPr>
          <w:p w14:paraId="28DAA6A8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14:paraId="673833C0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 xml:space="preserve">Болезни </w:t>
            </w:r>
            <w:r>
              <w:rPr>
                <w:rFonts w:eastAsia="Arial"/>
                <w:sz w:val="28"/>
                <w:szCs w:val="28"/>
                <w:lang w:eastAsia="ru-RU"/>
              </w:rPr>
              <w:t>органов пищеварения</w:t>
            </w:r>
          </w:p>
        </w:tc>
        <w:tc>
          <w:tcPr>
            <w:tcW w:w="1701" w:type="dxa"/>
            <w:gridSpan w:val="2"/>
          </w:tcPr>
          <w:p w14:paraId="722639D8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1559" w:type="dxa"/>
          </w:tcPr>
          <w:p w14:paraId="3F85FF4A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102,4</w:t>
            </w:r>
          </w:p>
        </w:tc>
      </w:tr>
      <w:tr w:rsidR="00021B96" w:rsidRPr="00CF5AB9" w14:paraId="1A9CCCF0" w14:textId="77777777" w:rsidTr="00021B96">
        <w:trPr>
          <w:trHeight w:val="170"/>
        </w:trPr>
        <w:tc>
          <w:tcPr>
            <w:tcW w:w="709" w:type="dxa"/>
          </w:tcPr>
          <w:p w14:paraId="11265889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14:paraId="071F30B4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Новообразования, всего</w:t>
            </w:r>
          </w:p>
        </w:tc>
        <w:tc>
          <w:tcPr>
            <w:tcW w:w="1701" w:type="dxa"/>
            <w:gridSpan w:val="2"/>
          </w:tcPr>
          <w:p w14:paraId="529C0DF4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1</w:t>
            </w:r>
            <w:r>
              <w:rPr>
                <w:rFonts w:eastAsia="Arial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559" w:type="dxa"/>
          </w:tcPr>
          <w:p w14:paraId="47D03C0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CF5AB9">
              <w:rPr>
                <w:rFonts w:eastAsia="Arial"/>
                <w:sz w:val="28"/>
                <w:szCs w:val="28"/>
                <w:lang w:eastAsia="ru-RU"/>
              </w:rPr>
              <w:t>1</w:t>
            </w:r>
            <w:r>
              <w:rPr>
                <w:rFonts w:eastAsia="Arial"/>
                <w:sz w:val="28"/>
                <w:szCs w:val="28"/>
                <w:lang w:eastAsia="ru-RU"/>
              </w:rPr>
              <w:t>67,5</w:t>
            </w:r>
          </w:p>
        </w:tc>
      </w:tr>
      <w:tr w:rsidR="00021B96" w:rsidRPr="00CF5AB9" w14:paraId="7177A1EB" w14:textId="77777777" w:rsidTr="00021B96">
        <w:trPr>
          <w:trHeight w:val="170"/>
        </w:trPr>
        <w:tc>
          <w:tcPr>
            <w:tcW w:w="709" w:type="dxa"/>
          </w:tcPr>
          <w:p w14:paraId="0C6EE397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396" w:type="dxa"/>
            <w:gridSpan w:val="2"/>
          </w:tcPr>
          <w:p w14:paraId="151DC783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Инфекционные болезни </w:t>
            </w:r>
          </w:p>
        </w:tc>
        <w:tc>
          <w:tcPr>
            <w:tcW w:w="1692" w:type="dxa"/>
          </w:tcPr>
          <w:p w14:paraId="327BB426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559" w:type="dxa"/>
          </w:tcPr>
          <w:p w14:paraId="4EBADB30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9,7</w:t>
            </w:r>
          </w:p>
        </w:tc>
      </w:tr>
      <w:tr w:rsidR="00021B96" w:rsidRPr="00CF5AB9" w14:paraId="7A629530" w14:textId="77777777" w:rsidTr="00021B96">
        <w:trPr>
          <w:trHeight w:val="170"/>
        </w:trPr>
        <w:tc>
          <w:tcPr>
            <w:tcW w:w="709" w:type="dxa"/>
          </w:tcPr>
          <w:p w14:paraId="158B9A47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7" w:type="dxa"/>
          </w:tcPr>
          <w:p w14:paraId="27AA4A78" w14:textId="77777777" w:rsidR="00021B96" w:rsidRPr="00CF5AB9" w:rsidRDefault="00021B96" w:rsidP="00021B96">
            <w:pPr>
              <w:suppressAutoHyphens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1701" w:type="dxa"/>
            <w:gridSpan w:val="2"/>
          </w:tcPr>
          <w:p w14:paraId="4AF7ABAB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59" w:type="dxa"/>
          </w:tcPr>
          <w:p w14:paraId="1A81A34E" w14:textId="77777777" w:rsidR="00021B96" w:rsidRPr="00CF5AB9" w:rsidRDefault="00021B96" w:rsidP="00021B96">
            <w:pPr>
              <w:suppressAutoHyphens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2,4</w:t>
            </w:r>
          </w:p>
        </w:tc>
      </w:tr>
    </w:tbl>
    <w:p w14:paraId="330258EF" w14:textId="77777777" w:rsidR="00021B96" w:rsidRDefault="00021B96" w:rsidP="00021B9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C1AA475" w14:textId="77777777" w:rsidR="00021B96" w:rsidRPr="00C50C8E" w:rsidRDefault="00021B96" w:rsidP="00021B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Данные, представленные в Т</w:t>
      </w:r>
      <w:r w:rsidRPr="00CF5AB9">
        <w:rPr>
          <w:sz w:val="28"/>
          <w:szCs w:val="28"/>
          <w:lang w:eastAsia="ru-RU"/>
        </w:rPr>
        <w:t xml:space="preserve">аблице 5, </w:t>
      </w:r>
      <w:r>
        <w:rPr>
          <w:sz w:val="28"/>
          <w:szCs w:val="28"/>
          <w:lang w:eastAsia="ru-RU"/>
        </w:rPr>
        <w:t xml:space="preserve">свидетельствуют </w:t>
      </w:r>
      <w:bookmarkStart w:id="5" w:name="_Hlk190937236"/>
      <w:r>
        <w:rPr>
          <w:sz w:val="28"/>
          <w:szCs w:val="28"/>
          <w:lang w:eastAsia="ru-RU"/>
        </w:rPr>
        <w:t xml:space="preserve">о повышении показателя общей смертности населения Георгиевского муниципального округа на 100 тыс. населения в 2021 году по сравнению с 2020 годом по всем перечисленным классам </w:t>
      </w:r>
      <w:r w:rsidRPr="005C6371">
        <w:rPr>
          <w:sz w:val="28"/>
          <w:szCs w:val="28"/>
          <w:lang w:eastAsia="ru-RU"/>
        </w:rPr>
        <w:t>кроме болезней эндокринной сис</w:t>
      </w:r>
      <w:r>
        <w:rPr>
          <w:sz w:val="28"/>
          <w:szCs w:val="28"/>
          <w:lang w:eastAsia="ru-RU"/>
        </w:rPr>
        <w:t xml:space="preserve">темы. </w:t>
      </w:r>
      <w:r w:rsidRPr="00C50C8E">
        <w:rPr>
          <w:sz w:val="28"/>
          <w:szCs w:val="28"/>
          <w:lang w:eastAsia="ru-RU"/>
        </w:rPr>
        <w:t>Проведенный анализ выявил за 9 мес. 2021</w:t>
      </w:r>
      <w:r>
        <w:rPr>
          <w:sz w:val="28"/>
          <w:szCs w:val="28"/>
          <w:lang w:eastAsia="ru-RU"/>
        </w:rPr>
        <w:t xml:space="preserve"> </w:t>
      </w:r>
      <w:r w:rsidRPr="00C50C8E">
        <w:rPr>
          <w:sz w:val="28"/>
          <w:szCs w:val="28"/>
          <w:lang w:eastAsia="ru-RU"/>
        </w:rPr>
        <w:t>г. увеличение смертности на 16,</w:t>
      </w:r>
      <w:r>
        <w:rPr>
          <w:sz w:val="28"/>
          <w:szCs w:val="28"/>
          <w:lang w:eastAsia="ru-RU"/>
        </w:rPr>
        <w:t xml:space="preserve">8 % (240 чел.). </w:t>
      </w:r>
      <w:proofErr w:type="gramStart"/>
      <w:r>
        <w:rPr>
          <w:sz w:val="28"/>
          <w:szCs w:val="28"/>
          <w:lang w:eastAsia="ru-RU"/>
        </w:rPr>
        <w:t xml:space="preserve">Это произошло за </w:t>
      </w:r>
      <w:r w:rsidRPr="00C50C8E">
        <w:rPr>
          <w:sz w:val="28"/>
          <w:szCs w:val="28"/>
          <w:lang w:eastAsia="ru-RU"/>
        </w:rPr>
        <w:t>счет см</w:t>
      </w:r>
      <w:r>
        <w:rPr>
          <w:sz w:val="28"/>
          <w:szCs w:val="28"/>
          <w:lang w:eastAsia="ru-RU"/>
        </w:rPr>
        <w:t>ертей от Н</w:t>
      </w:r>
      <w:r w:rsidRPr="00C50C8E">
        <w:rPr>
          <w:sz w:val="28"/>
          <w:szCs w:val="28"/>
          <w:lang w:eastAsia="ru-RU"/>
        </w:rPr>
        <w:t>овой коронавирусной инфекции</w:t>
      </w:r>
      <w:bookmarkEnd w:id="5"/>
      <w:r>
        <w:rPr>
          <w:sz w:val="28"/>
          <w:szCs w:val="28"/>
          <w:lang w:eastAsia="ru-RU"/>
        </w:rPr>
        <w:t xml:space="preserve"> – </w:t>
      </w:r>
      <w:r w:rsidRPr="00C50C8E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192 чел. больше, </w:t>
      </w:r>
      <w:r w:rsidRPr="00C50C8E">
        <w:rPr>
          <w:sz w:val="28"/>
          <w:szCs w:val="28"/>
          <w:lang w:eastAsia="ru-RU"/>
        </w:rPr>
        <w:t xml:space="preserve">от старости </w:t>
      </w:r>
      <w:r>
        <w:rPr>
          <w:sz w:val="28"/>
          <w:szCs w:val="28"/>
          <w:lang w:eastAsia="ru-RU"/>
        </w:rPr>
        <w:t>–</w:t>
      </w:r>
      <w:r w:rsidRPr="00C50C8E">
        <w:rPr>
          <w:sz w:val="28"/>
          <w:szCs w:val="28"/>
          <w:lang w:eastAsia="ru-RU"/>
        </w:rPr>
        <w:t xml:space="preserve"> на</w:t>
      </w:r>
      <w:r>
        <w:rPr>
          <w:sz w:val="28"/>
          <w:szCs w:val="28"/>
          <w:lang w:eastAsia="ru-RU"/>
        </w:rPr>
        <w:t xml:space="preserve"> 57 чел., </w:t>
      </w:r>
      <w:r w:rsidRPr="00C50C8E">
        <w:rPr>
          <w:sz w:val="28"/>
          <w:szCs w:val="28"/>
          <w:lang w:eastAsia="ru-RU"/>
        </w:rPr>
        <w:t>от болезней органов дыхания</w:t>
      </w:r>
      <w:r>
        <w:rPr>
          <w:sz w:val="28"/>
          <w:szCs w:val="28"/>
          <w:lang w:eastAsia="ru-RU"/>
        </w:rPr>
        <w:t xml:space="preserve"> – </w:t>
      </w:r>
      <w:r w:rsidRPr="00C50C8E">
        <w:rPr>
          <w:sz w:val="28"/>
          <w:szCs w:val="28"/>
          <w:lang w:eastAsia="ru-RU"/>
        </w:rPr>
        <w:t>на 10 чел., от новообразований</w:t>
      </w:r>
      <w:r>
        <w:rPr>
          <w:sz w:val="28"/>
          <w:szCs w:val="28"/>
          <w:lang w:eastAsia="ru-RU"/>
        </w:rPr>
        <w:t xml:space="preserve"> – </w:t>
      </w:r>
      <w:r w:rsidRPr="00C50C8E">
        <w:rPr>
          <w:sz w:val="28"/>
          <w:szCs w:val="28"/>
          <w:lang w:eastAsia="ru-RU"/>
        </w:rPr>
        <w:t>на 8 чел., от неустановленных причин смерти</w:t>
      </w:r>
      <w:r>
        <w:rPr>
          <w:sz w:val="28"/>
          <w:szCs w:val="28"/>
          <w:lang w:eastAsia="ru-RU"/>
        </w:rPr>
        <w:t xml:space="preserve"> – </w:t>
      </w:r>
      <w:r w:rsidRPr="00C50C8E">
        <w:rPr>
          <w:sz w:val="28"/>
          <w:szCs w:val="28"/>
          <w:lang w:eastAsia="ru-RU"/>
        </w:rPr>
        <w:t>на 8 чел. В то же время, п</w:t>
      </w:r>
      <w:r>
        <w:rPr>
          <w:sz w:val="28"/>
          <w:szCs w:val="28"/>
          <w:lang w:eastAsia="ru-RU"/>
        </w:rPr>
        <w:t xml:space="preserve">роизошло снижение смертности за </w:t>
      </w:r>
      <w:r w:rsidRPr="00C50C8E">
        <w:rPr>
          <w:sz w:val="28"/>
          <w:szCs w:val="28"/>
          <w:lang w:eastAsia="ru-RU"/>
        </w:rPr>
        <w:t>счет болезней с</w:t>
      </w:r>
      <w:r w:rsidRPr="00C50C8E">
        <w:rPr>
          <w:sz w:val="28"/>
          <w:szCs w:val="28"/>
          <w:lang w:eastAsia="ru-RU"/>
        </w:rPr>
        <w:t>и</w:t>
      </w:r>
      <w:r w:rsidRPr="00C50C8E">
        <w:rPr>
          <w:sz w:val="28"/>
          <w:szCs w:val="28"/>
          <w:lang w:eastAsia="ru-RU"/>
        </w:rPr>
        <w:t>стемы кровообращения</w:t>
      </w:r>
      <w:r>
        <w:rPr>
          <w:sz w:val="28"/>
          <w:szCs w:val="28"/>
          <w:lang w:eastAsia="ru-RU"/>
        </w:rPr>
        <w:t xml:space="preserve"> –</w:t>
      </w:r>
      <w:r w:rsidRPr="00C50C8E">
        <w:rPr>
          <w:sz w:val="28"/>
          <w:szCs w:val="28"/>
          <w:lang w:eastAsia="ru-RU"/>
        </w:rPr>
        <w:t xml:space="preserve"> умерло на 12 чел. меньше, от психических ра</w:t>
      </w:r>
      <w:r w:rsidRPr="00C50C8E">
        <w:rPr>
          <w:sz w:val="28"/>
          <w:szCs w:val="28"/>
          <w:lang w:eastAsia="ru-RU"/>
        </w:rPr>
        <w:t>с</w:t>
      </w:r>
      <w:r w:rsidRPr="00C50C8E">
        <w:rPr>
          <w:sz w:val="28"/>
          <w:szCs w:val="28"/>
          <w:lang w:eastAsia="ru-RU"/>
        </w:rPr>
        <w:t>стройств</w:t>
      </w:r>
      <w:r>
        <w:rPr>
          <w:sz w:val="28"/>
          <w:szCs w:val="28"/>
          <w:lang w:eastAsia="ru-RU"/>
        </w:rPr>
        <w:t xml:space="preserve"> – </w:t>
      </w:r>
      <w:r w:rsidRPr="00C50C8E">
        <w:rPr>
          <w:sz w:val="28"/>
          <w:szCs w:val="28"/>
          <w:lang w:eastAsia="ru-RU"/>
        </w:rPr>
        <w:t>на 21 чел</w:t>
      </w:r>
      <w:proofErr w:type="gramEnd"/>
      <w:r w:rsidRPr="00C50C8E">
        <w:rPr>
          <w:sz w:val="28"/>
          <w:szCs w:val="28"/>
          <w:lang w:eastAsia="ru-RU"/>
        </w:rPr>
        <w:t>., от травм</w:t>
      </w:r>
      <w:r>
        <w:rPr>
          <w:sz w:val="28"/>
          <w:szCs w:val="28"/>
          <w:lang w:eastAsia="ru-RU"/>
        </w:rPr>
        <w:t xml:space="preserve"> – </w:t>
      </w:r>
      <w:r w:rsidRPr="00C50C8E">
        <w:rPr>
          <w:sz w:val="28"/>
          <w:szCs w:val="28"/>
          <w:lang w:eastAsia="ru-RU"/>
        </w:rPr>
        <w:t>на 4 чел. </w:t>
      </w:r>
    </w:p>
    <w:p w14:paraId="25242254" w14:textId="77777777" w:rsidR="00021B96" w:rsidRPr="00CF5AB9" w:rsidRDefault="00021B96" w:rsidP="00021B96">
      <w:pPr>
        <w:suppressAutoHyphens w:val="0"/>
        <w:jc w:val="center"/>
        <w:rPr>
          <w:rFonts w:eastAsia="Arial"/>
          <w:sz w:val="28"/>
          <w:szCs w:val="28"/>
          <w:highlight w:val="yellow"/>
          <w:lang w:eastAsia="ru-RU"/>
        </w:rPr>
      </w:pPr>
    </w:p>
    <w:p w14:paraId="7645B3E0" w14:textId="77777777" w:rsidR="00021B96" w:rsidRPr="00283B17" w:rsidRDefault="00021B96" w:rsidP="00021B96">
      <w:pPr>
        <w:suppressAutoHyphens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283B17">
        <w:rPr>
          <w:rFonts w:eastAsia="Calibri"/>
          <w:sz w:val="28"/>
          <w:szCs w:val="28"/>
          <w:lang w:eastAsia="en-US"/>
        </w:rPr>
        <w:t xml:space="preserve">Раздел V. Доступность имеющихся ресурсов для профилактики </w:t>
      </w:r>
    </w:p>
    <w:p w14:paraId="6B127D87" w14:textId="77777777" w:rsidR="00021B96" w:rsidRPr="00283B17" w:rsidRDefault="00021B96" w:rsidP="00021B96">
      <w:pPr>
        <w:suppressAutoHyphens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283B17">
        <w:rPr>
          <w:rFonts w:eastAsia="Calibri"/>
          <w:sz w:val="28"/>
          <w:szCs w:val="28"/>
          <w:lang w:eastAsia="en-US"/>
        </w:rPr>
        <w:t>неинфекционных заболеваний и проведения мероприятий по формированию здорового образа жизни населения Георгиевского муниципального округа</w:t>
      </w:r>
    </w:p>
    <w:p w14:paraId="3F668646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highlight w:val="yellow"/>
          <w:lang w:eastAsia="ru-RU"/>
        </w:rPr>
      </w:pPr>
    </w:p>
    <w:p w14:paraId="5B3A0A5D" w14:textId="77777777" w:rsidR="00021B96" w:rsidRPr="007867A3" w:rsidRDefault="00021B96" w:rsidP="00021B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В 2017 году в ГБУЗ СК «Георгиевская районная больница» открыто отделение медицинской профилактики </w:t>
      </w:r>
      <w:r w:rsidRPr="007867A3">
        <w:rPr>
          <w:sz w:val="28"/>
          <w:szCs w:val="28"/>
          <w:lang w:eastAsia="ru-RU"/>
        </w:rPr>
        <w:t>на базе Георгиевской поликлиники № 1, в состав которого входят кабинеты медицинской профилактики в Георг</w:t>
      </w:r>
      <w:r w:rsidRPr="007867A3">
        <w:rPr>
          <w:sz w:val="28"/>
          <w:szCs w:val="28"/>
          <w:lang w:eastAsia="ru-RU"/>
        </w:rPr>
        <w:t>и</w:t>
      </w:r>
      <w:r w:rsidRPr="007867A3">
        <w:rPr>
          <w:sz w:val="28"/>
          <w:szCs w:val="28"/>
          <w:lang w:eastAsia="ru-RU"/>
        </w:rPr>
        <w:t xml:space="preserve">евской поликлинике № 2 и </w:t>
      </w:r>
      <w:proofErr w:type="spellStart"/>
      <w:r w:rsidRPr="007867A3">
        <w:rPr>
          <w:sz w:val="28"/>
          <w:szCs w:val="28"/>
          <w:lang w:eastAsia="ru-RU"/>
        </w:rPr>
        <w:t>Незлобненской</w:t>
      </w:r>
      <w:proofErr w:type="spellEnd"/>
      <w:r w:rsidRPr="007867A3">
        <w:rPr>
          <w:sz w:val="28"/>
          <w:szCs w:val="28"/>
          <w:lang w:eastAsia="ru-RU"/>
        </w:rPr>
        <w:t xml:space="preserve"> больнице.</w:t>
      </w:r>
      <w:r w:rsidRPr="00CF5AB9">
        <w:rPr>
          <w:sz w:val="28"/>
          <w:szCs w:val="28"/>
          <w:lang w:eastAsia="ru-RU"/>
        </w:rPr>
        <w:t xml:space="preserve"> В отделении работают врач</w:t>
      </w:r>
      <w:r>
        <w:rPr>
          <w:sz w:val="28"/>
          <w:szCs w:val="28"/>
          <w:lang w:eastAsia="ru-RU"/>
        </w:rPr>
        <w:t>-</w:t>
      </w:r>
      <w:r w:rsidRPr="00CF5AB9">
        <w:rPr>
          <w:sz w:val="28"/>
          <w:szCs w:val="28"/>
          <w:lang w:eastAsia="ru-RU"/>
        </w:rPr>
        <w:t xml:space="preserve">терапевт и средний медицинский персонал (7 человек). В отделении проводится диспансеризация и профилактические медицинские осмотры взрослого населения.   </w:t>
      </w:r>
    </w:p>
    <w:p w14:paraId="5CAC70F1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5E75C19D" w14:textId="77777777" w:rsidR="00021B96" w:rsidRPr="00CF5AB9" w:rsidRDefault="00021B96" w:rsidP="00021B9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CF5AB9">
        <w:rPr>
          <w:rFonts w:eastAsia="Calibri"/>
          <w:sz w:val="28"/>
          <w:szCs w:val="28"/>
          <w:lang w:eastAsia="en-US"/>
        </w:rPr>
        <w:lastRenderedPageBreak/>
        <w:t>Таблица 6</w:t>
      </w:r>
    </w:p>
    <w:p w14:paraId="66918BBC" w14:textId="77777777" w:rsidR="00021B96" w:rsidRPr="00CF5AB9" w:rsidRDefault="00021B96" w:rsidP="00021B9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78AA941E" w14:textId="77777777" w:rsidR="00021B96" w:rsidRPr="00CF5AB9" w:rsidRDefault="00021B96" w:rsidP="00021B9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CF5AB9">
        <w:rPr>
          <w:rFonts w:eastAsia="Calibri"/>
          <w:sz w:val="28"/>
          <w:szCs w:val="28"/>
          <w:lang w:eastAsia="en-US"/>
        </w:rPr>
        <w:t>ИНФОРМАЦИЯ</w:t>
      </w:r>
    </w:p>
    <w:p w14:paraId="43014786" w14:textId="77777777" w:rsidR="00021B96" w:rsidRPr="00CF5AB9" w:rsidRDefault="00021B96" w:rsidP="00021B9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2321A6A4" w14:textId="583EA323" w:rsidR="00021B96" w:rsidRPr="00CF5AB9" w:rsidRDefault="00021B96" w:rsidP="00021B96">
      <w:pPr>
        <w:suppressAutoHyphens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CF5AB9">
        <w:rPr>
          <w:rFonts w:eastAsia="Calibri"/>
          <w:sz w:val="28"/>
          <w:szCs w:val="28"/>
          <w:lang w:eastAsia="en-US"/>
        </w:rPr>
        <w:t>о структурных подразделениях медицинских организаций, участвующих в организации и осуществлении диспансеризации определенных гру</w:t>
      </w:r>
      <w:proofErr w:type="gramStart"/>
      <w:r w:rsidRPr="00CF5AB9">
        <w:rPr>
          <w:rFonts w:eastAsia="Calibri"/>
          <w:sz w:val="28"/>
          <w:szCs w:val="28"/>
          <w:lang w:eastAsia="en-US"/>
        </w:rPr>
        <w:t>пп взр</w:t>
      </w:r>
      <w:proofErr w:type="gramEnd"/>
      <w:r w:rsidRPr="00CF5AB9">
        <w:rPr>
          <w:rFonts w:eastAsia="Calibri"/>
          <w:sz w:val="28"/>
          <w:szCs w:val="28"/>
          <w:lang w:eastAsia="en-US"/>
        </w:rPr>
        <w:t>о</w:t>
      </w:r>
      <w:r w:rsidRPr="00CF5AB9">
        <w:rPr>
          <w:rFonts w:eastAsia="Calibri"/>
          <w:sz w:val="28"/>
          <w:szCs w:val="28"/>
          <w:lang w:eastAsia="en-US"/>
        </w:rPr>
        <w:t>с</w:t>
      </w:r>
      <w:r w:rsidRPr="00CF5AB9">
        <w:rPr>
          <w:rFonts w:eastAsia="Calibri"/>
          <w:sz w:val="28"/>
          <w:szCs w:val="28"/>
          <w:lang w:eastAsia="en-US"/>
        </w:rPr>
        <w:t xml:space="preserve">лого населения </w:t>
      </w:r>
      <w:r>
        <w:rPr>
          <w:rFonts w:eastAsia="Calibri"/>
          <w:sz w:val="28"/>
          <w:szCs w:val="28"/>
          <w:lang w:eastAsia="en-US"/>
        </w:rPr>
        <w:t>Георгиевского муниципального округа</w:t>
      </w:r>
      <w:r w:rsidRPr="00CF5AB9">
        <w:rPr>
          <w:rFonts w:eastAsia="Calibri"/>
          <w:sz w:val="28"/>
          <w:szCs w:val="28"/>
          <w:lang w:eastAsia="en-US"/>
        </w:rPr>
        <w:t>.</w:t>
      </w:r>
    </w:p>
    <w:p w14:paraId="5D029594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14:paraId="47312ADA" w14:textId="77777777" w:rsidR="00021B96" w:rsidRPr="00CF5AB9" w:rsidRDefault="00021B96" w:rsidP="00021B96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CF5AB9">
        <w:rPr>
          <w:rFonts w:eastAsia="Calibri"/>
          <w:sz w:val="28"/>
          <w:szCs w:val="28"/>
          <w:lang w:eastAsia="en-US"/>
        </w:rPr>
        <w:t>(единиц)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2268"/>
      </w:tblGrid>
      <w:tr w:rsidR="00021B96" w:rsidRPr="00CF5AB9" w14:paraId="19937405" w14:textId="77777777" w:rsidTr="00021B96">
        <w:trPr>
          <w:trHeight w:val="533"/>
        </w:trPr>
        <w:tc>
          <w:tcPr>
            <w:tcW w:w="709" w:type="dxa"/>
            <w:vMerge w:val="restart"/>
            <w:vAlign w:val="center"/>
          </w:tcPr>
          <w:p w14:paraId="4445D01A" w14:textId="77777777" w:rsidR="00021B96" w:rsidRPr="00CF5AB9" w:rsidRDefault="00021B96" w:rsidP="00021B96">
            <w:pPr>
              <w:suppressAutoHyphens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4D464B" w14:textId="77777777" w:rsidR="00021B96" w:rsidRPr="00CF5AB9" w:rsidRDefault="00021B96" w:rsidP="00021B96">
            <w:pPr>
              <w:suppressAutoHyphens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CF5AB9">
              <w:rPr>
                <w:rFonts w:eastAsia="Arial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F5AB9">
              <w:rPr>
                <w:rFonts w:eastAsia="Arial"/>
                <w:sz w:val="28"/>
                <w:szCs w:val="28"/>
                <w:lang w:eastAsia="en-US"/>
              </w:rPr>
              <w:t>п</w:t>
            </w:r>
            <w:proofErr w:type="gramEnd"/>
            <w:r w:rsidRPr="00CF5AB9">
              <w:rPr>
                <w:rFonts w:eastAsia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14:paraId="408E84B6" w14:textId="77777777" w:rsidR="00021B96" w:rsidRPr="00CF5AB9" w:rsidRDefault="00021B96" w:rsidP="00021B96">
            <w:pPr>
              <w:suppressAutoHyphens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структурного подразделения </w:t>
            </w:r>
            <w:proofErr w:type="gramStart"/>
            <w:r w:rsidRPr="00CF5AB9">
              <w:rPr>
                <w:rFonts w:eastAsia="Calibri"/>
                <w:sz w:val="28"/>
                <w:szCs w:val="28"/>
                <w:lang w:eastAsia="en-US"/>
              </w:rPr>
              <w:t>медицинской</w:t>
            </w:r>
            <w:proofErr w:type="gramEnd"/>
            <w:r w:rsidRPr="00CF5AB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36860F50" w14:textId="77777777" w:rsidR="00021B96" w:rsidRPr="00CF5AB9" w:rsidRDefault="00021B96" w:rsidP="00021B96">
            <w:pPr>
              <w:suppressAutoHyphens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4536" w:type="dxa"/>
            <w:gridSpan w:val="2"/>
            <w:vAlign w:val="center"/>
          </w:tcPr>
          <w:p w14:paraId="500637B1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</w:tr>
      <w:tr w:rsidR="00021B96" w:rsidRPr="00CF5AB9" w14:paraId="3CCC8A46" w14:textId="77777777" w:rsidTr="00021B96">
        <w:trPr>
          <w:trHeight w:val="53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8D69AD0" w14:textId="77777777" w:rsidR="00021B96" w:rsidRPr="00CF5AB9" w:rsidRDefault="00021B96" w:rsidP="00021B96">
            <w:pPr>
              <w:suppressAutoHyphens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6BFE03D6" w14:textId="77777777" w:rsidR="00021B96" w:rsidRPr="00CF5AB9" w:rsidRDefault="00021B96" w:rsidP="00021B96">
            <w:pPr>
              <w:suppressAutoHyphens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E626A0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648198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в том числе участвующих в организации и осуществлении диспансериз</w:t>
            </w:r>
            <w:r w:rsidRPr="00CF5AB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F5AB9">
              <w:rPr>
                <w:rFonts w:eastAsia="Calibri"/>
                <w:sz w:val="28"/>
                <w:szCs w:val="28"/>
                <w:lang w:eastAsia="en-US"/>
              </w:rPr>
              <w:t>ции определе</w:t>
            </w:r>
            <w:r w:rsidRPr="00CF5AB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F5AB9">
              <w:rPr>
                <w:rFonts w:eastAsia="Calibri"/>
                <w:sz w:val="28"/>
                <w:szCs w:val="28"/>
                <w:lang w:eastAsia="en-US"/>
              </w:rPr>
              <w:t>ных гру</w:t>
            </w:r>
            <w:proofErr w:type="gramStart"/>
            <w:r w:rsidRPr="00CF5AB9">
              <w:rPr>
                <w:rFonts w:eastAsia="Calibri"/>
                <w:sz w:val="28"/>
                <w:szCs w:val="28"/>
                <w:lang w:eastAsia="en-US"/>
              </w:rPr>
              <w:t>пп взр</w:t>
            </w:r>
            <w:proofErr w:type="gramEnd"/>
            <w:r w:rsidRPr="00CF5AB9">
              <w:rPr>
                <w:rFonts w:eastAsia="Calibri"/>
                <w:sz w:val="28"/>
                <w:szCs w:val="28"/>
                <w:lang w:eastAsia="en-US"/>
              </w:rPr>
              <w:t>ослого нас</w:t>
            </w:r>
            <w:r w:rsidRPr="00CF5AB9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CF5AB9">
              <w:rPr>
                <w:rFonts w:eastAsia="Calibri"/>
                <w:sz w:val="28"/>
                <w:szCs w:val="28"/>
                <w:lang w:eastAsia="en-US"/>
              </w:rPr>
              <w:t xml:space="preserve">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Георгие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 муниц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пального округа</w:t>
            </w:r>
          </w:p>
        </w:tc>
      </w:tr>
      <w:tr w:rsidR="00021B96" w:rsidRPr="00CF5AB9" w14:paraId="698E46CA" w14:textId="77777777" w:rsidTr="00021B96">
        <w:trPr>
          <w:trHeight w:val="34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E1620B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7B05D5" w14:textId="77777777" w:rsidR="00021B96" w:rsidRPr="00CF5AB9" w:rsidRDefault="00021B96" w:rsidP="00021B96">
            <w:pPr>
              <w:suppressAutoHyphens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B7AF1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C86316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21B96" w:rsidRPr="00CF5AB9" w14:paraId="0732452D" w14:textId="77777777" w:rsidTr="00021B96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0B5" w14:textId="77777777" w:rsidR="00021B96" w:rsidRPr="002D2437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3C2" w14:textId="77777777" w:rsidR="00021B96" w:rsidRPr="00CF5AB9" w:rsidRDefault="00021B96" w:rsidP="00021B96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Отде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ление медицинской пр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филактики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F33" w14:textId="77777777" w:rsidR="00021B96" w:rsidRPr="00CF5AB9" w:rsidRDefault="00021B96" w:rsidP="00021B96">
            <w:pPr>
              <w:suppressAutoHyphens w:val="0"/>
              <w:ind w:firstLine="709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A6E" w14:textId="77777777" w:rsidR="00021B96" w:rsidRPr="00CF5AB9" w:rsidRDefault="00021B96" w:rsidP="00021B96">
            <w:pPr>
              <w:suppressAutoHyphens w:val="0"/>
              <w:ind w:firstLine="709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</w:tr>
      <w:tr w:rsidR="00021B96" w:rsidRPr="00CF5AB9" w14:paraId="5992A47B" w14:textId="77777777" w:rsidTr="00021B96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286" w14:textId="77777777" w:rsidR="00021B96" w:rsidRPr="00CF5AB9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AD8" w14:textId="77777777" w:rsidR="00021B96" w:rsidRPr="00CF5AB9" w:rsidRDefault="00021B96" w:rsidP="00021B96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5AB9">
              <w:rPr>
                <w:rFonts w:eastAsia="Calibri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z w:val="28"/>
                <w:szCs w:val="28"/>
                <w:lang w:eastAsia="en-US"/>
              </w:rPr>
              <w:t>абинет медицинской проф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3FC" w14:textId="77777777" w:rsidR="00021B96" w:rsidRPr="00CF5AB9" w:rsidRDefault="00021B96" w:rsidP="00021B96">
            <w:pPr>
              <w:suppressAutoHyphens w:val="0"/>
              <w:ind w:firstLine="709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0E8" w14:textId="77777777" w:rsidR="00021B96" w:rsidRPr="00CF5AB9" w:rsidRDefault="00021B96" w:rsidP="00021B96">
            <w:pPr>
              <w:suppressAutoHyphens w:val="0"/>
              <w:ind w:firstLine="709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</w:tr>
    </w:tbl>
    <w:p w14:paraId="69BCFACB" w14:textId="77777777" w:rsidR="00021B96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</w:p>
    <w:p w14:paraId="11EE1E1B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Раздел V</w:t>
      </w:r>
      <w:r w:rsidRPr="00CF5AB9">
        <w:rPr>
          <w:rFonts w:eastAsia="Arial"/>
          <w:sz w:val="28"/>
          <w:szCs w:val="28"/>
          <w:lang w:val="en-US" w:eastAsia="ru-RU"/>
        </w:rPr>
        <w:t>I</w:t>
      </w:r>
      <w:r w:rsidRPr="00CF5AB9">
        <w:rPr>
          <w:rFonts w:eastAsia="Arial"/>
          <w:sz w:val="28"/>
          <w:szCs w:val="28"/>
          <w:lang w:eastAsia="ru-RU"/>
        </w:rPr>
        <w:t>. Общая характеристика реализуемых мер по вопросам</w:t>
      </w:r>
    </w:p>
    <w:p w14:paraId="7705BBE9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профилактики неинфекционных заболеваний и формированию </w:t>
      </w:r>
      <w:proofErr w:type="gramStart"/>
      <w:r w:rsidRPr="00CF5AB9">
        <w:rPr>
          <w:rFonts w:eastAsia="Arial"/>
          <w:sz w:val="28"/>
          <w:szCs w:val="28"/>
          <w:lang w:eastAsia="ru-RU"/>
        </w:rPr>
        <w:t>здорового</w:t>
      </w:r>
      <w:proofErr w:type="gramEnd"/>
    </w:p>
    <w:p w14:paraId="3206CC23" w14:textId="77777777" w:rsidR="00021B96" w:rsidRPr="00CF5AB9" w:rsidRDefault="00021B96" w:rsidP="00021B96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образа жизни населения </w:t>
      </w:r>
      <w:r>
        <w:rPr>
          <w:rFonts w:eastAsia="Arial"/>
          <w:sz w:val="28"/>
          <w:szCs w:val="28"/>
          <w:lang w:eastAsia="ru-RU"/>
        </w:rPr>
        <w:t>Георгиевского муниципального округа</w:t>
      </w:r>
    </w:p>
    <w:p w14:paraId="49D2232C" w14:textId="77777777" w:rsidR="00021B96" w:rsidRPr="00CF5AB9" w:rsidRDefault="00021B96" w:rsidP="00021B96">
      <w:pPr>
        <w:suppressAutoHyphens w:val="0"/>
        <w:jc w:val="center"/>
        <w:rPr>
          <w:rFonts w:eastAsia="Arial"/>
          <w:sz w:val="28"/>
          <w:szCs w:val="28"/>
          <w:lang w:eastAsia="ru-RU"/>
        </w:rPr>
      </w:pPr>
    </w:p>
    <w:p w14:paraId="1D9C1B44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Основной концепцией развития здравоохранения </w:t>
      </w:r>
      <w:r w:rsidRPr="00CF5AB9">
        <w:rPr>
          <w:rFonts w:eastAsia="Calibri"/>
          <w:sz w:val="28"/>
          <w:szCs w:val="28"/>
          <w:lang w:eastAsia="en-US"/>
        </w:rPr>
        <w:t>Георгиев</w:t>
      </w:r>
      <w:r w:rsidRPr="00CF5AB9">
        <w:rPr>
          <w:rFonts w:eastAsia="Arial" w:cs="Arial"/>
          <w:sz w:val="28"/>
          <w:szCs w:val="28"/>
          <w:lang w:eastAsia="ru-RU"/>
        </w:rPr>
        <w:t xml:space="preserve">ского </w:t>
      </w:r>
      <w:r>
        <w:rPr>
          <w:rFonts w:eastAsia="Arial" w:cs="Arial"/>
          <w:sz w:val="28"/>
          <w:szCs w:val="28"/>
          <w:lang w:eastAsia="ru-RU"/>
        </w:rPr>
        <w:t>мун</w:t>
      </w:r>
      <w:r>
        <w:rPr>
          <w:rFonts w:eastAsia="Arial" w:cs="Arial"/>
          <w:sz w:val="28"/>
          <w:szCs w:val="28"/>
          <w:lang w:eastAsia="ru-RU"/>
        </w:rPr>
        <w:t>и</w:t>
      </w:r>
      <w:r>
        <w:rPr>
          <w:rFonts w:eastAsia="Arial" w:cs="Arial"/>
          <w:sz w:val="28"/>
          <w:szCs w:val="28"/>
          <w:lang w:eastAsia="ru-RU"/>
        </w:rPr>
        <w:t>ципального</w:t>
      </w:r>
      <w:r w:rsidRPr="00CF5AB9">
        <w:rPr>
          <w:rFonts w:eastAsia="Arial" w:cs="Arial"/>
          <w:sz w:val="28"/>
          <w:szCs w:val="28"/>
          <w:lang w:eastAsia="ru-RU"/>
        </w:rPr>
        <w:t xml:space="preserve"> округа</w:t>
      </w:r>
      <w:r w:rsidRPr="00CF5AB9">
        <w:rPr>
          <w:rFonts w:eastAsia="Arial"/>
          <w:sz w:val="28"/>
          <w:szCs w:val="28"/>
          <w:lang w:eastAsia="ru-RU"/>
        </w:rPr>
        <w:t xml:space="preserve"> является создание системы, ориентированной на пацие</w:t>
      </w:r>
      <w:r w:rsidRPr="00CF5AB9">
        <w:rPr>
          <w:rFonts w:eastAsia="Arial"/>
          <w:sz w:val="28"/>
          <w:szCs w:val="28"/>
          <w:lang w:eastAsia="ru-RU"/>
        </w:rPr>
        <w:t>н</w:t>
      </w:r>
      <w:r w:rsidRPr="00CF5AB9">
        <w:rPr>
          <w:rFonts w:eastAsia="Arial"/>
          <w:sz w:val="28"/>
          <w:szCs w:val="28"/>
          <w:lang w:eastAsia="ru-RU"/>
        </w:rPr>
        <w:t>та, работающей в рамках единых требований к качеству, доступности мед</w:t>
      </w:r>
      <w:r w:rsidRPr="00CF5AB9">
        <w:rPr>
          <w:rFonts w:eastAsia="Arial"/>
          <w:sz w:val="28"/>
          <w:szCs w:val="28"/>
          <w:lang w:eastAsia="ru-RU"/>
        </w:rPr>
        <w:t>и</w:t>
      </w:r>
      <w:r w:rsidRPr="00CF5AB9">
        <w:rPr>
          <w:rFonts w:eastAsia="Arial"/>
          <w:sz w:val="28"/>
          <w:szCs w:val="28"/>
          <w:lang w:eastAsia="ru-RU"/>
        </w:rPr>
        <w:t>цинской помощи и государственных гарантий бесплатного оказания мед</w:t>
      </w:r>
      <w:r w:rsidRPr="00CF5AB9">
        <w:rPr>
          <w:rFonts w:eastAsia="Arial"/>
          <w:sz w:val="28"/>
          <w:szCs w:val="28"/>
          <w:lang w:eastAsia="ru-RU"/>
        </w:rPr>
        <w:t>и</w:t>
      </w:r>
      <w:r w:rsidRPr="00CF5AB9">
        <w:rPr>
          <w:rFonts w:eastAsia="Arial"/>
          <w:sz w:val="28"/>
          <w:szCs w:val="28"/>
          <w:lang w:eastAsia="ru-RU"/>
        </w:rPr>
        <w:t>цинской помощи.</w:t>
      </w:r>
    </w:p>
    <w:p w14:paraId="08CEAFBC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>В 20</w:t>
      </w:r>
      <w:r>
        <w:rPr>
          <w:rFonts w:eastAsia="Arial"/>
          <w:sz w:val="28"/>
          <w:szCs w:val="28"/>
          <w:lang w:eastAsia="ru-RU"/>
        </w:rPr>
        <w:t>20</w:t>
      </w:r>
      <w:r w:rsidRPr="00CF5AB9">
        <w:rPr>
          <w:rFonts w:eastAsia="Arial"/>
          <w:sz w:val="28"/>
          <w:szCs w:val="28"/>
          <w:lang w:eastAsia="ru-RU"/>
        </w:rPr>
        <w:t>-20</w:t>
      </w:r>
      <w:r>
        <w:rPr>
          <w:rFonts w:eastAsia="Arial"/>
          <w:sz w:val="28"/>
          <w:szCs w:val="28"/>
          <w:lang w:eastAsia="ru-RU"/>
        </w:rPr>
        <w:t>21</w:t>
      </w:r>
      <w:r w:rsidRPr="00CF5AB9">
        <w:rPr>
          <w:rFonts w:eastAsia="Arial"/>
          <w:sz w:val="28"/>
          <w:szCs w:val="28"/>
          <w:lang w:eastAsia="ru-RU"/>
        </w:rPr>
        <w:t xml:space="preserve"> гг. одним из главных направлений работы учреждения</w:t>
      </w:r>
      <w:r w:rsidRPr="00CF5AB9">
        <w:rPr>
          <w:rFonts w:eastAsia="Arial"/>
          <w:color w:val="FF0000"/>
          <w:sz w:val="28"/>
          <w:szCs w:val="28"/>
          <w:lang w:eastAsia="ru-RU"/>
        </w:rPr>
        <w:t xml:space="preserve"> </w:t>
      </w:r>
      <w:r w:rsidRPr="00CF5AB9">
        <w:rPr>
          <w:rFonts w:eastAsia="Arial"/>
          <w:sz w:val="28"/>
          <w:szCs w:val="28"/>
          <w:lang w:eastAsia="ru-RU"/>
        </w:rPr>
        <w:t>я</w:t>
      </w:r>
      <w:r w:rsidRPr="00CF5AB9">
        <w:rPr>
          <w:rFonts w:eastAsia="Arial"/>
          <w:sz w:val="28"/>
          <w:szCs w:val="28"/>
          <w:lang w:eastAsia="ru-RU"/>
        </w:rPr>
        <w:t>в</w:t>
      </w:r>
      <w:r w:rsidRPr="00CF5AB9">
        <w:rPr>
          <w:rFonts w:eastAsia="Arial"/>
          <w:sz w:val="28"/>
          <w:szCs w:val="28"/>
          <w:lang w:eastAsia="ru-RU"/>
        </w:rPr>
        <w:t xml:space="preserve">лялось увеличение продолжительности жизни населения </w:t>
      </w:r>
      <w:r w:rsidRPr="00CF5AB9">
        <w:rPr>
          <w:rFonts w:eastAsia="Calibri"/>
          <w:sz w:val="28"/>
          <w:szCs w:val="28"/>
          <w:lang w:eastAsia="en-US"/>
        </w:rPr>
        <w:t>Георгиев</w:t>
      </w:r>
      <w:r w:rsidRPr="00CF5AB9">
        <w:rPr>
          <w:rFonts w:eastAsia="Arial" w:cs="Arial"/>
          <w:sz w:val="28"/>
          <w:szCs w:val="28"/>
          <w:lang w:eastAsia="ru-RU"/>
        </w:rPr>
        <w:t xml:space="preserve">ского </w:t>
      </w:r>
      <w:r>
        <w:rPr>
          <w:rFonts w:eastAsia="Arial" w:cs="Arial"/>
          <w:sz w:val="28"/>
          <w:szCs w:val="28"/>
          <w:lang w:eastAsia="ru-RU"/>
        </w:rPr>
        <w:t>м</w:t>
      </w:r>
      <w:r>
        <w:rPr>
          <w:rFonts w:eastAsia="Arial" w:cs="Arial"/>
          <w:sz w:val="28"/>
          <w:szCs w:val="28"/>
          <w:lang w:eastAsia="ru-RU"/>
        </w:rPr>
        <w:t>у</w:t>
      </w:r>
      <w:r>
        <w:rPr>
          <w:rFonts w:eastAsia="Arial" w:cs="Arial"/>
          <w:sz w:val="28"/>
          <w:szCs w:val="28"/>
          <w:lang w:eastAsia="ru-RU"/>
        </w:rPr>
        <w:t>ниципального</w:t>
      </w:r>
      <w:r w:rsidRPr="00CF5AB9">
        <w:rPr>
          <w:rFonts w:eastAsia="Arial" w:cs="Arial"/>
          <w:sz w:val="28"/>
          <w:szCs w:val="28"/>
          <w:lang w:eastAsia="ru-RU"/>
        </w:rPr>
        <w:t xml:space="preserve"> округа</w:t>
      </w:r>
      <w:r w:rsidRPr="00CF5AB9">
        <w:rPr>
          <w:rFonts w:eastAsia="Arial"/>
          <w:sz w:val="28"/>
          <w:szCs w:val="28"/>
          <w:lang w:eastAsia="ru-RU"/>
        </w:rPr>
        <w:t xml:space="preserve"> за счет снижения смертности.</w:t>
      </w:r>
      <w:r>
        <w:rPr>
          <w:rFonts w:eastAsia="Arial"/>
          <w:sz w:val="28"/>
          <w:szCs w:val="28"/>
          <w:lang w:eastAsia="ru-RU"/>
        </w:rPr>
        <w:t xml:space="preserve"> В соответствии с прик</w:t>
      </w:r>
      <w:r>
        <w:rPr>
          <w:rFonts w:eastAsia="Arial"/>
          <w:sz w:val="28"/>
          <w:szCs w:val="28"/>
          <w:lang w:eastAsia="ru-RU"/>
        </w:rPr>
        <w:t>а</w:t>
      </w:r>
      <w:r>
        <w:rPr>
          <w:rFonts w:eastAsia="Arial"/>
          <w:sz w:val="28"/>
          <w:szCs w:val="28"/>
          <w:lang w:eastAsia="ru-RU"/>
        </w:rPr>
        <w:t xml:space="preserve">зом Министерства здравоохранения Российской Федерации от 26 февраля 2021 г. № 140 «Об утверждении Порядка оказания медицинской помощи взрослому населению по прекращению потребления табака или потребления </w:t>
      </w:r>
      <w:proofErr w:type="spellStart"/>
      <w:r>
        <w:rPr>
          <w:rFonts w:eastAsia="Arial"/>
          <w:sz w:val="28"/>
          <w:szCs w:val="28"/>
          <w:lang w:eastAsia="ru-RU"/>
        </w:rPr>
        <w:t>никотиносодержащей</w:t>
      </w:r>
      <w:proofErr w:type="spellEnd"/>
      <w:r>
        <w:rPr>
          <w:rFonts w:eastAsia="Arial"/>
          <w:sz w:val="28"/>
          <w:szCs w:val="28"/>
          <w:lang w:eastAsia="ru-RU"/>
        </w:rPr>
        <w:t xml:space="preserve"> продукции, лечению табачной (никотиновой) завис</w:t>
      </w:r>
      <w:r>
        <w:rPr>
          <w:rFonts w:eastAsia="Arial"/>
          <w:sz w:val="28"/>
          <w:szCs w:val="28"/>
          <w:lang w:eastAsia="ru-RU"/>
        </w:rPr>
        <w:t>и</w:t>
      </w:r>
      <w:r>
        <w:rPr>
          <w:rFonts w:eastAsia="Arial"/>
          <w:sz w:val="28"/>
          <w:szCs w:val="28"/>
          <w:lang w:eastAsia="ru-RU"/>
        </w:rPr>
        <w:t xml:space="preserve">мости, последствий потребления табака или потребления </w:t>
      </w:r>
      <w:proofErr w:type="spellStart"/>
      <w:r>
        <w:rPr>
          <w:rFonts w:eastAsia="Arial"/>
          <w:sz w:val="28"/>
          <w:szCs w:val="28"/>
          <w:lang w:eastAsia="ru-RU"/>
        </w:rPr>
        <w:t>никотиносодерж</w:t>
      </w:r>
      <w:r>
        <w:rPr>
          <w:rFonts w:eastAsia="Arial"/>
          <w:sz w:val="28"/>
          <w:szCs w:val="28"/>
          <w:lang w:eastAsia="ru-RU"/>
        </w:rPr>
        <w:t>а</w:t>
      </w:r>
      <w:r>
        <w:rPr>
          <w:rFonts w:eastAsia="Arial"/>
          <w:sz w:val="28"/>
          <w:szCs w:val="28"/>
          <w:lang w:eastAsia="ru-RU"/>
        </w:rPr>
        <w:t>щей</w:t>
      </w:r>
      <w:proofErr w:type="spellEnd"/>
      <w:r>
        <w:rPr>
          <w:rFonts w:eastAsia="Arial"/>
          <w:sz w:val="28"/>
          <w:szCs w:val="28"/>
          <w:lang w:eastAsia="ru-RU"/>
        </w:rPr>
        <w:t xml:space="preserve"> продукции». </w:t>
      </w:r>
    </w:p>
    <w:p w14:paraId="7C388354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lastRenderedPageBreak/>
        <w:t>ГБУЗ СК «Георгиевская районная больница» обеспечила работу каб</w:t>
      </w:r>
      <w:r>
        <w:rPr>
          <w:rFonts w:eastAsia="Arial"/>
          <w:sz w:val="28"/>
          <w:szCs w:val="28"/>
          <w:lang w:eastAsia="ru-RU"/>
        </w:rPr>
        <w:t>и</w:t>
      </w:r>
      <w:r>
        <w:rPr>
          <w:rFonts w:eastAsia="Arial"/>
          <w:sz w:val="28"/>
          <w:szCs w:val="28"/>
          <w:lang w:eastAsia="ru-RU"/>
        </w:rPr>
        <w:t>нета медицинской помощи по отказу от табака и никотина на базе Георгие</w:t>
      </w:r>
      <w:r>
        <w:rPr>
          <w:rFonts w:eastAsia="Arial"/>
          <w:sz w:val="28"/>
          <w:szCs w:val="28"/>
          <w:lang w:eastAsia="ru-RU"/>
        </w:rPr>
        <w:t>в</w:t>
      </w:r>
      <w:r>
        <w:rPr>
          <w:rFonts w:eastAsia="Arial"/>
          <w:sz w:val="28"/>
          <w:szCs w:val="28"/>
          <w:lang w:eastAsia="ru-RU"/>
        </w:rPr>
        <w:t>ской поликлиники № 2, по адресу: Ставропольский край, г. Георгиевск,                      ул. Калинина, 129.</w:t>
      </w:r>
    </w:p>
    <w:p w14:paraId="1F132B06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Постоянное позитивное информирование о проведенных проектах:</w:t>
      </w:r>
    </w:p>
    <w:p w14:paraId="3D66423F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модернизация первичного звена здравоохранения;</w:t>
      </w:r>
    </w:p>
    <w:p w14:paraId="17084627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борьба с </w:t>
      </w:r>
      <w:proofErr w:type="gramStart"/>
      <w:r>
        <w:rPr>
          <w:rFonts w:eastAsia="Arial"/>
          <w:sz w:val="28"/>
          <w:szCs w:val="28"/>
          <w:lang w:eastAsia="ru-RU"/>
        </w:rPr>
        <w:t>сердечно-сосудистыми</w:t>
      </w:r>
      <w:proofErr w:type="gramEnd"/>
      <w:r>
        <w:rPr>
          <w:rFonts w:eastAsia="Arial"/>
          <w:sz w:val="28"/>
          <w:szCs w:val="28"/>
          <w:lang w:eastAsia="ru-RU"/>
        </w:rPr>
        <w:t xml:space="preserve"> заболеваниями;</w:t>
      </w:r>
    </w:p>
    <w:p w14:paraId="337802C9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борьба с онкологическими заболеваниями;</w:t>
      </w:r>
    </w:p>
    <w:p w14:paraId="1E0FB0D6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борьба с сахарным диабетом;</w:t>
      </w:r>
    </w:p>
    <w:p w14:paraId="5AFFD716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борьба с гепатитом</w:t>
      </w:r>
      <w:proofErr w:type="gramStart"/>
      <w:r>
        <w:rPr>
          <w:rFonts w:eastAsia="Arial"/>
          <w:sz w:val="28"/>
          <w:szCs w:val="28"/>
          <w:lang w:eastAsia="ru-RU"/>
        </w:rPr>
        <w:t xml:space="preserve"> С</w:t>
      </w:r>
      <w:proofErr w:type="gramEnd"/>
      <w:r>
        <w:rPr>
          <w:rFonts w:eastAsia="Arial"/>
          <w:sz w:val="28"/>
          <w:szCs w:val="28"/>
          <w:lang w:eastAsia="ru-RU"/>
        </w:rPr>
        <w:t>;</w:t>
      </w:r>
    </w:p>
    <w:p w14:paraId="23EB3C90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совершенствование экстренной медицинской помощи;</w:t>
      </w:r>
    </w:p>
    <w:p w14:paraId="127F246D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здоровье для каждого;</w:t>
      </w:r>
    </w:p>
    <w:p w14:paraId="32A52158" w14:textId="77777777" w:rsidR="00021B96" w:rsidRDefault="00021B96" w:rsidP="00021B96">
      <w:pPr>
        <w:suppressAutoHyphens w:val="0"/>
        <w:ind w:firstLine="708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медицинские кадры;</w:t>
      </w:r>
    </w:p>
    <w:p w14:paraId="03FD0C35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многодетная семья;</w:t>
      </w:r>
    </w:p>
    <w:p w14:paraId="1DC9FB90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охрана материнства и детства.</w:t>
      </w:r>
    </w:p>
    <w:p w14:paraId="68C48087" w14:textId="77777777" w:rsidR="00021B96" w:rsidRPr="00EE4F2E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E13183">
        <w:rPr>
          <w:rFonts w:eastAsia="Arial"/>
          <w:sz w:val="28"/>
          <w:szCs w:val="28"/>
          <w:lang w:eastAsia="ru-RU"/>
        </w:rPr>
        <w:t xml:space="preserve">ГБУЗ СК «Георгиевская районная больница» принимает </w:t>
      </w:r>
      <w:r>
        <w:rPr>
          <w:rFonts w:eastAsia="Arial"/>
          <w:sz w:val="28"/>
          <w:szCs w:val="28"/>
          <w:lang w:eastAsia="ru-RU"/>
        </w:rPr>
        <w:t>активное уч</w:t>
      </w:r>
      <w:r>
        <w:rPr>
          <w:rFonts w:eastAsia="Arial"/>
          <w:sz w:val="28"/>
          <w:szCs w:val="28"/>
          <w:lang w:eastAsia="ru-RU"/>
        </w:rPr>
        <w:t>а</w:t>
      </w:r>
      <w:r>
        <w:rPr>
          <w:rFonts w:eastAsia="Arial"/>
          <w:sz w:val="28"/>
          <w:szCs w:val="28"/>
          <w:lang w:eastAsia="ru-RU"/>
        </w:rPr>
        <w:t>стие в формирования</w:t>
      </w:r>
      <w:r w:rsidRPr="00EE4F2E">
        <w:rPr>
          <w:rFonts w:eastAsia="Arial"/>
          <w:sz w:val="28"/>
          <w:szCs w:val="28"/>
          <w:lang w:eastAsia="ru-RU"/>
        </w:rPr>
        <w:t xml:space="preserve"> портал</w:t>
      </w:r>
      <w:r w:rsidRPr="00E13183">
        <w:rPr>
          <w:rFonts w:eastAsia="Arial"/>
          <w:sz w:val="28"/>
          <w:szCs w:val="28"/>
          <w:lang w:eastAsia="ru-RU"/>
        </w:rPr>
        <w:t>а</w:t>
      </w:r>
      <w:r w:rsidRPr="00EE4F2E">
        <w:rPr>
          <w:rFonts w:eastAsia="Arial"/>
          <w:sz w:val="28"/>
          <w:szCs w:val="28"/>
          <w:lang w:eastAsia="ru-RU"/>
        </w:rPr>
        <w:t xml:space="preserve"> Минздрава России</w:t>
      </w:r>
      <w:r>
        <w:rPr>
          <w:rFonts w:eastAsia="Arial"/>
          <w:sz w:val="28"/>
          <w:szCs w:val="28"/>
          <w:lang w:eastAsia="ru-RU"/>
        </w:rPr>
        <w:t xml:space="preserve"> о здоровье «</w:t>
      </w:r>
      <w:proofErr w:type="spellStart"/>
      <w:r w:rsidRPr="00EE4F2E">
        <w:rPr>
          <w:rFonts w:eastAsia="Arial"/>
          <w:sz w:val="28"/>
          <w:szCs w:val="28"/>
          <w:lang w:eastAsia="ru-RU"/>
        </w:rPr>
        <w:t>ТакЗдорово</w:t>
      </w:r>
      <w:proofErr w:type="spellEnd"/>
      <w:r>
        <w:rPr>
          <w:rFonts w:eastAsia="Arial"/>
          <w:sz w:val="28"/>
          <w:szCs w:val="28"/>
          <w:lang w:eastAsia="ru-RU"/>
        </w:rPr>
        <w:t>».</w:t>
      </w:r>
    </w:p>
    <w:p w14:paraId="5583A43E" w14:textId="77777777" w:rsidR="00021B96" w:rsidRPr="00EE4F2E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На портале </w:t>
      </w:r>
      <w:hyperlink r:id="rId11" w:tgtFrame="_blank" w:history="1">
        <w:r w:rsidRPr="006917B6">
          <w:rPr>
            <w:rStyle w:val="af9"/>
            <w:rFonts w:eastAsia="Arial"/>
            <w:bCs/>
            <w:color w:val="000000" w:themeColor="text1"/>
            <w:sz w:val="28"/>
            <w:szCs w:val="28"/>
            <w:u w:val="none"/>
            <w:lang w:eastAsia="ru-RU"/>
          </w:rPr>
          <w:t>Takzdorovo.ru</w:t>
        </w:r>
      </w:hyperlink>
      <w:r w:rsidRPr="006917B6">
        <w:rPr>
          <w:rFonts w:eastAsia="Arial"/>
          <w:color w:val="000000" w:themeColor="text1"/>
          <w:sz w:val="28"/>
          <w:szCs w:val="28"/>
          <w:lang w:eastAsia="ru-RU"/>
        </w:rPr>
        <w:t xml:space="preserve"> </w:t>
      </w:r>
      <w:r w:rsidRPr="00EE4F2E">
        <w:rPr>
          <w:rFonts w:eastAsia="Arial"/>
          <w:sz w:val="28"/>
          <w:szCs w:val="28"/>
          <w:lang w:eastAsia="ru-RU"/>
        </w:rPr>
        <w:t>размещена актуальная информация для гра</w:t>
      </w:r>
      <w:r w:rsidRPr="00EE4F2E">
        <w:rPr>
          <w:rFonts w:eastAsia="Arial"/>
          <w:sz w:val="28"/>
          <w:szCs w:val="28"/>
          <w:lang w:eastAsia="ru-RU"/>
        </w:rPr>
        <w:t>ж</w:t>
      </w:r>
      <w:r w:rsidRPr="00EE4F2E">
        <w:rPr>
          <w:rFonts w:eastAsia="Arial"/>
          <w:sz w:val="28"/>
          <w:szCs w:val="28"/>
          <w:lang w:eastAsia="ru-RU"/>
        </w:rPr>
        <w:t>да</w:t>
      </w:r>
      <w:r>
        <w:rPr>
          <w:rFonts w:eastAsia="Arial"/>
          <w:sz w:val="28"/>
          <w:szCs w:val="28"/>
          <w:lang w:eastAsia="ru-RU"/>
        </w:rPr>
        <w:t xml:space="preserve">н о </w:t>
      </w:r>
      <w:r w:rsidRPr="00EE4F2E">
        <w:rPr>
          <w:rFonts w:eastAsia="Arial"/>
          <w:sz w:val="28"/>
          <w:szCs w:val="28"/>
          <w:lang w:eastAsia="ru-RU"/>
        </w:rPr>
        <w:t>том, к</w:t>
      </w:r>
      <w:r>
        <w:rPr>
          <w:rFonts w:eastAsia="Arial"/>
          <w:sz w:val="28"/>
          <w:szCs w:val="28"/>
          <w:lang w:eastAsia="ru-RU"/>
        </w:rPr>
        <w:t xml:space="preserve">ак поддерживать своё здоровье и </w:t>
      </w:r>
      <w:r w:rsidRPr="00EE4F2E">
        <w:rPr>
          <w:rFonts w:eastAsia="Arial"/>
          <w:sz w:val="28"/>
          <w:szCs w:val="28"/>
          <w:lang w:eastAsia="ru-RU"/>
        </w:rPr>
        <w:t>вести активный образ жизни.</w:t>
      </w:r>
    </w:p>
    <w:p w14:paraId="3640B943" w14:textId="77777777" w:rsidR="00021B96" w:rsidRPr="00EE4F2E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Все материалы Портала созданы в сотрудничестве с </w:t>
      </w:r>
      <w:r w:rsidRPr="00EE4F2E">
        <w:rPr>
          <w:rFonts w:eastAsia="Arial"/>
          <w:sz w:val="28"/>
          <w:szCs w:val="28"/>
          <w:lang w:eastAsia="ru-RU"/>
        </w:rPr>
        <w:t>ведущими специ</w:t>
      </w:r>
      <w:r w:rsidRPr="00EE4F2E">
        <w:rPr>
          <w:rFonts w:eastAsia="Arial"/>
          <w:sz w:val="28"/>
          <w:szCs w:val="28"/>
          <w:lang w:eastAsia="ru-RU"/>
        </w:rPr>
        <w:t>а</w:t>
      </w:r>
      <w:r w:rsidRPr="00EE4F2E">
        <w:rPr>
          <w:rFonts w:eastAsia="Arial"/>
          <w:sz w:val="28"/>
          <w:szCs w:val="28"/>
          <w:lang w:eastAsia="ru-RU"/>
        </w:rPr>
        <w:t>листами российского здравоохранения</w:t>
      </w:r>
      <w:r>
        <w:rPr>
          <w:rFonts w:eastAsia="Arial"/>
          <w:sz w:val="28"/>
          <w:szCs w:val="28"/>
          <w:lang w:eastAsia="ru-RU"/>
        </w:rPr>
        <w:t xml:space="preserve">, в том числе и со специалистами ГБУЗ СК «Георгиевская районная больница» и </w:t>
      </w:r>
      <w:r w:rsidRPr="00EE4F2E">
        <w:rPr>
          <w:rFonts w:eastAsia="Arial"/>
          <w:sz w:val="28"/>
          <w:szCs w:val="28"/>
          <w:lang w:eastAsia="ru-RU"/>
        </w:rPr>
        <w:t>содержат исключительно достове</w:t>
      </w:r>
      <w:r w:rsidRPr="00EE4F2E">
        <w:rPr>
          <w:rFonts w:eastAsia="Arial"/>
          <w:sz w:val="28"/>
          <w:szCs w:val="28"/>
          <w:lang w:eastAsia="ru-RU"/>
        </w:rPr>
        <w:t>р</w:t>
      </w:r>
      <w:r w:rsidRPr="00EE4F2E">
        <w:rPr>
          <w:rFonts w:eastAsia="Arial"/>
          <w:sz w:val="28"/>
          <w:szCs w:val="28"/>
          <w:lang w:eastAsia="ru-RU"/>
        </w:rPr>
        <w:t>ную информацию, подтверждённую современными исследованиями.</w:t>
      </w:r>
    </w:p>
    <w:p w14:paraId="6C1017E7" w14:textId="77777777" w:rsidR="00021B96" w:rsidRPr="00EE4F2E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>Цель Портала</w:t>
      </w:r>
      <w:r>
        <w:rPr>
          <w:rFonts w:eastAsia="Arial"/>
          <w:sz w:val="28"/>
          <w:szCs w:val="28"/>
          <w:lang w:eastAsia="ru-RU"/>
        </w:rPr>
        <w:t xml:space="preserve"> -</w:t>
      </w:r>
      <w:r w:rsidRPr="00EE4F2E">
        <w:rPr>
          <w:rFonts w:eastAsia="Arial"/>
          <w:sz w:val="28"/>
          <w:szCs w:val="28"/>
          <w:lang w:eastAsia="ru-RU"/>
        </w:rPr>
        <w:t xml:space="preserve"> помочь гражданам искренне полюбить здоровый образ жизни, достичь физического и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EE4F2E">
        <w:rPr>
          <w:rFonts w:eastAsia="Arial"/>
          <w:sz w:val="28"/>
          <w:szCs w:val="28"/>
          <w:lang w:eastAsia="ru-RU"/>
        </w:rPr>
        <w:t>психологического благополучия. Портал ст</w:t>
      </w:r>
      <w:r w:rsidRPr="00EE4F2E">
        <w:rPr>
          <w:rFonts w:eastAsia="Arial"/>
          <w:sz w:val="28"/>
          <w:szCs w:val="28"/>
          <w:lang w:eastAsia="ru-RU"/>
        </w:rPr>
        <w:t>а</w:t>
      </w:r>
      <w:r w:rsidRPr="00EE4F2E">
        <w:rPr>
          <w:rFonts w:eastAsia="Arial"/>
          <w:sz w:val="28"/>
          <w:szCs w:val="28"/>
          <w:lang w:eastAsia="ru-RU"/>
        </w:rPr>
        <w:t>нет надёжным источником информации и хорошей базой знаний для форм</w:t>
      </w:r>
      <w:r w:rsidRPr="00EE4F2E">
        <w:rPr>
          <w:rFonts w:eastAsia="Arial"/>
          <w:sz w:val="28"/>
          <w:szCs w:val="28"/>
          <w:lang w:eastAsia="ru-RU"/>
        </w:rPr>
        <w:t>и</w:t>
      </w:r>
      <w:r w:rsidRPr="00EE4F2E">
        <w:rPr>
          <w:rFonts w:eastAsia="Arial"/>
          <w:sz w:val="28"/>
          <w:szCs w:val="28"/>
          <w:lang w:eastAsia="ru-RU"/>
        </w:rPr>
        <w:t>рования здоровой, долгой и счастливой жизни.</w:t>
      </w:r>
    </w:p>
    <w:p w14:paraId="4071ED95" w14:textId="77777777" w:rsidR="00021B96" w:rsidRPr="00EE4F2E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 xml:space="preserve">На Портале также </w:t>
      </w:r>
      <w:r>
        <w:rPr>
          <w:rFonts w:eastAsia="Arial"/>
          <w:sz w:val="28"/>
          <w:szCs w:val="28"/>
          <w:lang w:eastAsia="ru-RU"/>
        </w:rPr>
        <w:t xml:space="preserve">представлены последние новости о современных подходах к </w:t>
      </w:r>
      <w:r w:rsidRPr="00EE4F2E">
        <w:rPr>
          <w:rFonts w:eastAsia="Arial"/>
          <w:sz w:val="28"/>
          <w:szCs w:val="28"/>
          <w:lang w:eastAsia="ru-RU"/>
        </w:rPr>
        <w:t>здоровому образу</w:t>
      </w:r>
      <w:r>
        <w:rPr>
          <w:rFonts w:eastAsia="Arial"/>
          <w:sz w:val="28"/>
          <w:szCs w:val="28"/>
          <w:lang w:eastAsia="ru-RU"/>
        </w:rPr>
        <w:t xml:space="preserve"> жизни, актуальные сообщения от </w:t>
      </w:r>
      <w:r w:rsidRPr="00EE4F2E">
        <w:rPr>
          <w:rFonts w:eastAsia="Arial"/>
          <w:sz w:val="28"/>
          <w:szCs w:val="28"/>
          <w:lang w:eastAsia="ru-RU"/>
        </w:rPr>
        <w:t>экспертов российского здравоохранения, результаты исследований и интересные мат</w:t>
      </w:r>
      <w:r w:rsidRPr="00EE4F2E">
        <w:rPr>
          <w:rFonts w:eastAsia="Arial"/>
          <w:sz w:val="28"/>
          <w:szCs w:val="28"/>
          <w:lang w:eastAsia="ru-RU"/>
        </w:rPr>
        <w:t>е</w:t>
      </w:r>
      <w:r w:rsidRPr="00EE4F2E">
        <w:rPr>
          <w:rFonts w:eastAsia="Arial"/>
          <w:sz w:val="28"/>
          <w:szCs w:val="28"/>
          <w:lang w:eastAsia="ru-RU"/>
        </w:rPr>
        <w:t>риалы на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EE4F2E">
        <w:rPr>
          <w:rFonts w:eastAsia="Arial"/>
          <w:sz w:val="28"/>
          <w:szCs w:val="28"/>
          <w:lang w:eastAsia="ru-RU"/>
        </w:rPr>
        <w:t>актуальные темы.</w:t>
      </w:r>
    </w:p>
    <w:p w14:paraId="6DB43FEC" w14:textId="77777777" w:rsidR="00021B96" w:rsidRPr="00EE4F2E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>Портал содержит:</w:t>
      </w:r>
    </w:p>
    <w:p w14:paraId="370535EC" w14:textId="77777777" w:rsidR="00021B96" w:rsidRPr="00EE4F2E" w:rsidRDefault="00021B96" w:rsidP="00021B96">
      <w:pPr>
        <w:suppressAutoHyphens w:val="0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ab/>
        <w:t xml:space="preserve">цели по </w:t>
      </w:r>
      <w:r w:rsidRPr="00EE4F2E">
        <w:rPr>
          <w:rFonts w:eastAsia="Arial"/>
          <w:sz w:val="28"/>
          <w:szCs w:val="28"/>
          <w:lang w:eastAsia="ru-RU"/>
        </w:rPr>
        <w:t>формированию здоровых привычек;</w:t>
      </w:r>
    </w:p>
    <w:p w14:paraId="5DF27BDE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>полезные калькуляторы;</w:t>
      </w:r>
    </w:p>
    <w:p w14:paraId="3A86EB62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>тесты состояния вашего здоровья;</w:t>
      </w:r>
    </w:p>
    <w:p w14:paraId="6500F27B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>советы молодым родителям;</w:t>
      </w:r>
    </w:p>
    <w:p w14:paraId="70633764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 xml:space="preserve">советы для </w:t>
      </w:r>
      <w:proofErr w:type="gramStart"/>
      <w:r w:rsidRPr="00EE4F2E">
        <w:rPr>
          <w:rFonts w:eastAsia="Arial"/>
          <w:sz w:val="28"/>
          <w:szCs w:val="28"/>
          <w:lang w:eastAsia="ru-RU"/>
        </w:rPr>
        <w:t>пожилых</w:t>
      </w:r>
      <w:proofErr w:type="gramEnd"/>
      <w:r w:rsidRPr="00EE4F2E">
        <w:rPr>
          <w:rFonts w:eastAsia="Arial"/>
          <w:sz w:val="28"/>
          <w:szCs w:val="28"/>
          <w:lang w:eastAsia="ru-RU"/>
        </w:rPr>
        <w:t>;</w:t>
      </w:r>
    </w:p>
    <w:p w14:paraId="2950E7F2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информация о </w:t>
      </w:r>
      <w:r w:rsidRPr="00EE4F2E">
        <w:rPr>
          <w:rFonts w:eastAsia="Arial"/>
          <w:sz w:val="28"/>
          <w:szCs w:val="28"/>
          <w:lang w:eastAsia="ru-RU"/>
        </w:rPr>
        <w:t>диспансеризации;</w:t>
      </w:r>
    </w:p>
    <w:p w14:paraId="1FDF090E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>календарь прививок;</w:t>
      </w:r>
    </w:p>
    <w:p w14:paraId="4A6B2544" w14:textId="77777777" w:rsidR="00021B96" w:rsidRPr="00EE4F2E" w:rsidRDefault="00021B96" w:rsidP="00021B96">
      <w:pPr>
        <w:suppressAutoHyphens w:val="0"/>
        <w:ind w:left="720"/>
        <w:jc w:val="both"/>
        <w:rPr>
          <w:rFonts w:eastAsia="Arial"/>
          <w:sz w:val="28"/>
          <w:szCs w:val="28"/>
          <w:lang w:eastAsia="ru-RU"/>
        </w:rPr>
      </w:pPr>
      <w:r w:rsidRPr="00EE4F2E">
        <w:rPr>
          <w:rFonts w:eastAsia="Arial"/>
          <w:sz w:val="28"/>
          <w:szCs w:val="28"/>
          <w:lang w:eastAsia="ru-RU"/>
        </w:rPr>
        <w:t xml:space="preserve">рекомендации </w:t>
      </w:r>
      <w:r>
        <w:rPr>
          <w:rFonts w:eastAsia="Arial"/>
          <w:sz w:val="28"/>
          <w:szCs w:val="28"/>
          <w:lang w:eastAsia="ru-RU"/>
        </w:rPr>
        <w:t xml:space="preserve">по вкусному, доступному и </w:t>
      </w:r>
      <w:r w:rsidRPr="00EE4F2E">
        <w:rPr>
          <w:rFonts w:eastAsia="Arial"/>
          <w:sz w:val="28"/>
          <w:szCs w:val="28"/>
          <w:lang w:eastAsia="ru-RU"/>
        </w:rPr>
        <w:t>здоровому питанию;</w:t>
      </w:r>
    </w:p>
    <w:p w14:paraId="0B8190FA" w14:textId="77777777" w:rsidR="00021B96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справочник заболеваний и </w:t>
      </w:r>
      <w:r w:rsidRPr="00EE4F2E">
        <w:rPr>
          <w:rFonts w:eastAsia="Arial"/>
          <w:sz w:val="28"/>
          <w:szCs w:val="28"/>
          <w:lang w:eastAsia="ru-RU"/>
        </w:rPr>
        <w:t>др.</w:t>
      </w:r>
    </w:p>
    <w:p w14:paraId="04A3702F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proofErr w:type="gramStart"/>
      <w:r w:rsidRPr="00CF5AB9">
        <w:rPr>
          <w:color w:val="000000"/>
          <w:sz w:val="28"/>
          <w:szCs w:val="28"/>
          <w:lang w:eastAsia="ru-RU"/>
        </w:rPr>
        <w:t>В целях оптимизации межведомственного взаимодействия по вопросам реализации н</w:t>
      </w:r>
      <w:r>
        <w:rPr>
          <w:color w:val="000000"/>
          <w:sz w:val="28"/>
          <w:szCs w:val="28"/>
          <w:lang w:eastAsia="ru-RU"/>
        </w:rPr>
        <w:t>ационального проекта «Семья</w:t>
      </w:r>
      <w:r w:rsidRPr="00CF5AB9">
        <w:rPr>
          <w:color w:val="000000"/>
          <w:sz w:val="28"/>
          <w:szCs w:val="28"/>
          <w:lang w:eastAsia="ru-RU"/>
        </w:rPr>
        <w:t>», укрепления общественного зд</w:t>
      </w:r>
      <w:r w:rsidRPr="00CF5AB9">
        <w:rPr>
          <w:color w:val="000000"/>
          <w:sz w:val="28"/>
          <w:szCs w:val="28"/>
          <w:lang w:eastAsia="ru-RU"/>
        </w:rPr>
        <w:t>о</w:t>
      </w:r>
      <w:r w:rsidRPr="00CF5AB9">
        <w:rPr>
          <w:color w:val="000000"/>
          <w:sz w:val="28"/>
          <w:szCs w:val="28"/>
          <w:lang w:eastAsia="ru-RU"/>
        </w:rPr>
        <w:t xml:space="preserve">ровья и профилактики неинфекционных заболеваний, а также для внедрения </w:t>
      </w:r>
      <w:r w:rsidRPr="00CF5AB9">
        <w:rPr>
          <w:color w:val="000000"/>
          <w:sz w:val="28"/>
          <w:szCs w:val="28"/>
          <w:lang w:eastAsia="ru-RU"/>
        </w:rPr>
        <w:lastRenderedPageBreak/>
        <w:t xml:space="preserve">и реализации муниципальных и корпоративных программ общественного здоровья на территории Ставропольского края </w:t>
      </w:r>
      <w:r w:rsidRPr="00CF5AB9">
        <w:rPr>
          <w:sz w:val="28"/>
          <w:szCs w:val="28"/>
          <w:lang w:eastAsia="ru-RU"/>
        </w:rPr>
        <w:t xml:space="preserve">образован координационный совет по вопросам укрепления общественного здоровья и </w:t>
      </w:r>
      <w:r w:rsidRPr="00B033BD">
        <w:rPr>
          <w:rFonts w:eastAsia="Arial"/>
          <w:sz w:val="28"/>
          <w:szCs w:val="28"/>
          <w:lang w:eastAsia="ru-RU"/>
        </w:rPr>
        <w:t>профилактики н</w:t>
      </w:r>
      <w:r w:rsidRPr="00B033BD">
        <w:rPr>
          <w:rFonts w:eastAsia="Arial"/>
          <w:sz w:val="28"/>
          <w:szCs w:val="28"/>
          <w:lang w:eastAsia="ru-RU"/>
        </w:rPr>
        <w:t>е</w:t>
      </w:r>
      <w:r w:rsidRPr="00B033BD">
        <w:rPr>
          <w:rFonts w:eastAsia="Arial"/>
          <w:sz w:val="28"/>
          <w:szCs w:val="28"/>
          <w:lang w:eastAsia="ru-RU"/>
        </w:rPr>
        <w:t>инфекционных заболеваний на территории Ставропольского края, состав к</w:t>
      </w:r>
      <w:r w:rsidRPr="00B033BD">
        <w:rPr>
          <w:rFonts w:eastAsia="Arial"/>
          <w:sz w:val="28"/>
          <w:szCs w:val="28"/>
          <w:lang w:eastAsia="ru-RU"/>
        </w:rPr>
        <w:t>о</w:t>
      </w:r>
      <w:r w:rsidRPr="00B033BD">
        <w:rPr>
          <w:rFonts w:eastAsia="Arial"/>
          <w:sz w:val="28"/>
          <w:szCs w:val="28"/>
          <w:lang w:eastAsia="ru-RU"/>
        </w:rPr>
        <w:t>торого утвержден постановлением Правительства Ставропольского края от 23 июля</w:t>
      </w:r>
      <w:proofErr w:type="gramEnd"/>
      <w:r w:rsidRPr="00B033BD">
        <w:rPr>
          <w:rFonts w:eastAsia="Arial"/>
          <w:sz w:val="28"/>
          <w:szCs w:val="28"/>
          <w:lang w:eastAsia="ru-RU"/>
        </w:rPr>
        <w:t xml:space="preserve"> 2019 г. № 322-п. </w:t>
      </w:r>
    </w:p>
    <w:p w14:paraId="0D1378BE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С 2020 года в 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ском </w:t>
      </w:r>
      <w:r>
        <w:rPr>
          <w:rFonts w:eastAsia="Arial"/>
          <w:sz w:val="28"/>
          <w:szCs w:val="28"/>
          <w:lang w:eastAsia="ru-RU"/>
        </w:rPr>
        <w:t>муниципальном</w:t>
      </w:r>
      <w:r w:rsidRPr="00CF5AB9">
        <w:rPr>
          <w:rFonts w:eastAsia="Arial"/>
          <w:sz w:val="28"/>
          <w:szCs w:val="28"/>
          <w:lang w:eastAsia="ru-RU"/>
        </w:rPr>
        <w:t xml:space="preserve"> округе</w:t>
      </w:r>
      <w:r w:rsidRPr="00B033BD">
        <w:rPr>
          <w:rFonts w:eastAsia="Arial"/>
          <w:sz w:val="28"/>
          <w:szCs w:val="28"/>
          <w:lang w:eastAsia="ru-RU"/>
        </w:rPr>
        <w:t xml:space="preserve"> реализуется проект «За здоровье», который нацелен на решение неотложных задач сохранения и укрепления здоровья населения 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</w:t>
      </w:r>
      <w:r w:rsidRPr="00B033BD">
        <w:rPr>
          <w:rFonts w:eastAsia="Arial"/>
          <w:sz w:val="28"/>
          <w:szCs w:val="28"/>
          <w:lang w:eastAsia="ru-RU"/>
        </w:rPr>
        <w:t xml:space="preserve">. </w:t>
      </w:r>
    </w:p>
    <w:p w14:paraId="3F0BD74E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 2021 году в 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ском </w:t>
      </w:r>
      <w:r>
        <w:rPr>
          <w:rFonts w:eastAsia="Arial"/>
          <w:sz w:val="28"/>
          <w:szCs w:val="28"/>
          <w:lang w:eastAsia="ru-RU"/>
        </w:rPr>
        <w:t xml:space="preserve">муниципальном </w:t>
      </w:r>
      <w:r w:rsidRPr="00CF5AB9">
        <w:rPr>
          <w:rFonts w:eastAsia="Arial"/>
          <w:sz w:val="28"/>
          <w:szCs w:val="28"/>
          <w:lang w:eastAsia="ru-RU"/>
        </w:rPr>
        <w:t>округе</w:t>
      </w:r>
      <w:r w:rsidRPr="00B033BD">
        <w:rPr>
          <w:rFonts w:eastAsia="Arial"/>
          <w:sz w:val="28"/>
          <w:szCs w:val="28"/>
          <w:lang w:eastAsia="ru-RU"/>
        </w:rPr>
        <w:t xml:space="preserve"> в рамках реализ</w:t>
      </w:r>
      <w:r w:rsidRPr="00B033BD">
        <w:rPr>
          <w:rFonts w:eastAsia="Arial"/>
          <w:sz w:val="28"/>
          <w:szCs w:val="28"/>
          <w:lang w:eastAsia="ru-RU"/>
        </w:rPr>
        <w:t>а</w:t>
      </w:r>
      <w:r w:rsidRPr="00B033BD">
        <w:rPr>
          <w:rFonts w:eastAsia="Arial"/>
          <w:sz w:val="28"/>
          <w:szCs w:val="28"/>
          <w:lang w:eastAsia="ru-RU"/>
        </w:rPr>
        <w:t>ции проекта «За здоровье» выполнены следующие мероприятия:</w:t>
      </w:r>
    </w:p>
    <w:p w14:paraId="444FB3B6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 xml:space="preserve">размещено 2 </w:t>
      </w:r>
      <w:proofErr w:type="spellStart"/>
      <w:r w:rsidRPr="00B033BD">
        <w:rPr>
          <w:rFonts w:eastAsia="Arial"/>
          <w:sz w:val="28"/>
          <w:szCs w:val="28"/>
          <w:lang w:eastAsia="ru-RU"/>
        </w:rPr>
        <w:t>флайера</w:t>
      </w:r>
      <w:proofErr w:type="spellEnd"/>
      <w:r w:rsidRPr="00B033BD">
        <w:rPr>
          <w:rFonts w:eastAsia="Arial"/>
          <w:sz w:val="28"/>
          <w:szCs w:val="28"/>
          <w:lang w:eastAsia="ru-RU"/>
        </w:rPr>
        <w:t>, 5 996 экземпляров наиболее востребованных плакатов, брошюр, буклетов, посвященных профилактике неинфекционных заболеваний и проведению мероприятий по формированию здорового образа жизни населения 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</w:t>
      </w:r>
      <w:r w:rsidRPr="00B033BD">
        <w:rPr>
          <w:rFonts w:eastAsia="Arial"/>
          <w:sz w:val="28"/>
          <w:szCs w:val="28"/>
          <w:lang w:eastAsia="ru-RU"/>
        </w:rPr>
        <w:t>;</w:t>
      </w:r>
    </w:p>
    <w:p w14:paraId="40AE27EE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размещено 6 тематических публикаций в средствах массовой информ</w:t>
      </w:r>
      <w:r w:rsidRPr="00B033BD">
        <w:rPr>
          <w:rFonts w:eastAsia="Arial"/>
          <w:sz w:val="28"/>
          <w:szCs w:val="28"/>
          <w:lang w:eastAsia="ru-RU"/>
        </w:rPr>
        <w:t>а</w:t>
      </w:r>
      <w:r w:rsidRPr="00B033BD">
        <w:rPr>
          <w:rFonts w:eastAsia="Arial"/>
          <w:sz w:val="28"/>
          <w:szCs w:val="28"/>
          <w:lang w:eastAsia="ru-RU"/>
        </w:rPr>
        <w:t xml:space="preserve">ции; </w:t>
      </w:r>
    </w:p>
    <w:p w14:paraId="743EB4FE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организована лечебно-диагностическая помощь пациентам преимущ</w:t>
      </w:r>
      <w:r w:rsidRPr="00B033BD">
        <w:rPr>
          <w:rFonts w:eastAsia="Arial"/>
          <w:sz w:val="28"/>
          <w:szCs w:val="28"/>
          <w:lang w:eastAsia="ru-RU"/>
        </w:rPr>
        <w:t>е</w:t>
      </w:r>
      <w:r w:rsidRPr="00B033BD">
        <w:rPr>
          <w:rFonts w:eastAsia="Arial"/>
          <w:sz w:val="28"/>
          <w:szCs w:val="28"/>
          <w:lang w:eastAsia="ru-RU"/>
        </w:rPr>
        <w:t>ственно с хроническими неинфекционными заболеваниями;</w:t>
      </w:r>
    </w:p>
    <w:p w14:paraId="24B264D1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созданы и функционируют 2 медицинские бригады (детская и взро</w:t>
      </w:r>
      <w:r w:rsidRPr="00B033BD">
        <w:rPr>
          <w:rFonts w:eastAsia="Arial"/>
          <w:sz w:val="28"/>
          <w:szCs w:val="28"/>
          <w:lang w:eastAsia="ru-RU"/>
        </w:rPr>
        <w:t>с</w:t>
      </w:r>
      <w:r w:rsidRPr="00B033BD">
        <w:rPr>
          <w:rFonts w:eastAsia="Arial"/>
          <w:sz w:val="28"/>
          <w:szCs w:val="28"/>
          <w:lang w:eastAsia="ru-RU"/>
        </w:rPr>
        <w:t>лая), осуществляющие выезды в малые по численности населенные пункты Георгиевского муниципального округа;</w:t>
      </w:r>
    </w:p>
    <w:p w14:paraId="6AD2792B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взрослой бригадой был осуществлен 21 выезд в 11 населенных пунктов Георгиевского муниципального округа.</w:t>
      </w:r>
    </w:p>
    <w:p w14:paraId="277F5F42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 составе медицинской бригады работало 4 врача. Квалифицирова</w:t>
      </w:r>
      <w:r w:rsidRPr="00B033BD">
        <w:rPr>
          <w:rFonts w:eastAsia="Arial"/>
          <w:sz w:val="28"/>
          <w:szCs w:val="28"/>
          <w:lang w:eastAsia="ru-RU"/>
        </w:rPr>
        <w:t>н</w:t>
      </w:r>
      <w:r w:rsidRPr="00B033BD">
        <w:rPr>
          <w:rFonts w:eastAsia="Arial"/>
          <w:sz w:val="28"/>
          <w:szCs w:val="28"/>
          <w:lang w:eastAsia="ru-RU"/>
        </w:rPr>
        <w:t xml:space="preserve">ную и специализированную медицинскую помощь при этом получили 985 человек. </w:t>
      </w:r>
    </w:p>
    <w:p w14:paraId="5C762B89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 ходе выездов мобильных медицинских бригад в 2021 году было пр</w:t>
      </w:r>
      <w:r w:rsidRPr="00B033BD">
        <w:rPr>
          <w:rFonts w:eastAsia="Arial"/>
          <w:sz w:val="28"/>
          <w:szCs w:val="28"/>
          <w:lang w:eastAsia="ru-RU"/>
        </w:rPr>
        <w:t>о</w:t>
      </w:r>
      <w:r w:rsidRPr="00B033BD">
        <w:rPr>
          <w:rFonts w:eastAsia="Arial"/>
          <w:sz w:val="28"/>
          <w:szCs w:val="28"/>
          <w:lang w:eastAsia="ru-RU"/>
        </w:rPr>
        <w:t>ведено 985 медицинских осмотров, количество диагностических исследов</w:t>
      </w:r>
      <w:r w:rsidRPr="00B033BD">
        <w:rPr>
          <w:rFonts w:eastAsia="Arial"/>
          <w:sz w:val="28"/>
          <w:szCs w:val="28"/>
          <w:lang w:eastAsia="ru-RU"/>
        </w:rPr>
        <w:t>а</w:t>
      </w:r>
      <w:r w:rsidRPr="00B033BD">
        <w:rPr>
          <w:rFonts w:eastAsia="Arial"/>
          <w:sz w:val="28"/>
          <w:szCs w:val="28"/>
          <w:lang w:eastAsia="ru-RU"/>
        </w:rPr>
        <w:t>ний составило 249. При этом</w:t>
      </w:r>
      <w:proofErr w:type="gramStart"/>
      <w:r w:rsidRPr="00B033BD">
        <w:rPr>
          <w:rFonts w:eastAsia="Arial"/>
          <w:sz w:val="28"/>
          <w:szCs w:val="28"/>
          <w:lang w:eastAsia="ru-RU"/>
        </w:rPr>
        <w:t>,</w:t>
      </w:r>
      <w:proofErr w:type="gramEnd"/>
      <w:r w:rsidRPr="00B033BD">
        <w:rPr>
          <w:rFonts w:eastAsia="Arial"/>
          <w:sz w:val="28"/>
          <w:szCs w:val="28"/>
          <w:lang w:eastAsia="ru-RU"/>
        </w:rPr>
        <w:t xml:space="preserve"> впервые выявлено 159 заболеваний, из них б</w:t>
      </w:r>
      <w:r w:rsidRPr="00B033BD">
        <w:rPr>
          <w:rFonts w:eastAsia="Arial"/>
          <w:sz w:val="28"/>
          <w:szCs w:val="28"/>
          <w:lang w:eastAsia="ru-RU"/>
        </w:rPr>
        <w:t>о</w:t>
      </w:r>
      <w:r w:rsidRPr="00B033BD">
        <w:rPr>
          <w:rFonts w:eastAsia="Arial"/>
          <w:sz w:val="28"/>
          <w:szCs w:val="28"/>
          <w:lang w:eastAsia="ru-RU"/>
        </w:rPr>
        <w:t>лезни системы кровообращения выявлены у 39 человек, болезни эндокри</w:t>
      </w:r>
      <w:r w:rsidRPr="00B033BD">
        <w:rPr>
          <w:rFonts w:eastAsia="Arial"/>
          <w:sz w:val="28"/>
          <w:szCs w:val="28"/>
          <w:lang w:eastAsia="ru-RU"/>
        </w:rPr>
        <w:t>н</w:t>
      </w:r>
      <w:r w:rsidRPr="00B033BD">
        <w:rPr>
          <w:rFonts w:eastAsia="Arial"/>
          <w:sz w:val="28"/>
          <w:szCs w:val="28"/>
          <w:lang w:eastAsia="ru-RU"/>
        </w:rPr>
        <w:t>ной системы, расстройства питания и нарушения обмена веществ – у 31 ч</w:t>
      </w:r>
      <w:r w:rsidRPr="00B033BD">
        <w:rPr>
          <w:rFonts w:eastAsia="Arial"/>
          <w:sz w:val="28"/>
          <w:szCs w:val="28"/>
          <w:lang w:eastAsia="ru-RU"/>
        </w:rPr>
        <w:t>е</w:t>
      </w:r>
      <w:r w:rsidRPr="00B033BD">
        <w:rPr>
          <w:rFonts w:eastAsia="Arial"/>
          <w:sz w:val="28"/>
          <w:szCs w:val="28"/>
          <w:lang w:eastAsia="ru-RU"/>
        </w:rPr>
        <w:t>ловека, болезни органов дыхания – у 6 человек, органов пищеварения – у 47 человек, костно-мышечной системы – у 10 человек, нервной системы – у 26 человек. Консультации по поводу состояния своего здоровья получили 326 человек.</w:t>
      </w:r>
    </w:p>
    <w:p w14:paraId="3C710854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57594506" w14:textId="77777777" w:rsidR="00021B96" w:rsidRPr="00B033BD" w:rsidRDefault="00021B96" w:rsidP="009822F2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Раздел VII. Распространенность факторов риска развития неинфекционных заболеваний (курение, потребление алкоголя, низкая физическая активность, нездоровое питание)</w:t>
      </w:r>
    </w:p>
    <w:p w14:paraId="16B9CE19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71246387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CF5AB9">
        <w:rPr>
          <w:rFonts w:eastAsia="Arial"/>
          <w:sz w:val="28"/>
          <w:szCs w:val="28"/>
          <w:lang w:eastAsia="ru-RU"/>
        </w:rPr>
        <w:t xml:space="preserve">По результатам анкетирования населения </w:t>
      </w:r>
      <w:r w:rsidRPr="00B033BD">
        <w:rPr>
          <w:rFonts w:eastAsia="Arial"/>
          <w:sz w:val="28"/>
          <w:szCs w:val="28"/>
          <w:lang w:eastAsia="ru-RU"/>
        </w:rPr>
        <w:t>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</w:t>
      </w:r>
      <w:r>
        <w:rPr>
          <w:rFonts w:eastAsia="Arial"/>
          <w:sz w:val="28"/>
          <w:szCs w:val="28"/>
          <w:lang w:eastAsia="ru-RU"/>
        </w:rPr>
        <w:t>ь</w:t>
      </w:r>
      <w:r>
        <w:rPr>
          <w:rFonts w:eastAsia="Arial"/>
          <w:sz w:val="28"/>
          <w:szCs w:val="28"/>
          <w:lang w:eastAsia="ru-RU"/>
        </w:rPr>
        <w:t>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</w:t>
      </w:r>
      <w:r w:rsidRPr="00B033BD">
        <w:rPr>
          <w:rFonts w:eastAsia="Arial"/>
          <w:sz w:val="28"/>
          <w:szCs w:val="28"/>
          <w:lang w:eastAsia="ru-RU"/>
        </w:rPr>
        <w:t xml:space="preserve"> по изучению информированности о факторах риска хронических неинфекционных заболеваний, проведенного министерством здравоохран</w:t>
      </w:r>
      <w:r w:rsidRPr="00B033BD">
        <w:rPr>
          <w:rFonts w:eastAsia="Arial"/>
          <w:sz w:val="28"/>
          <w:szCs w:val="28"/>
          <w:lang w:eastAsia="ru-RU"/>
        </w:rPr>
        <w:t>е</w:t>
      </w:r>
      <w:r w:rsidRPr="00B033BD">
        <w:rPr>
          <w:rFonts w:eastAsia="Arial"/>
          <w:sz w:val="28"/>
          <w:szCs w:val="28"/>
          <w:lang w:eastAsia="ru-RU"/>
        </w:rPr>
        <w:t xml:space="preserve">ния Ставропольского края (далее – анкетирование), показатель потребления </w:t>
      </w:r>
      <w:r w:rsidRPr="00B033BD">
        <w:rPr>
          <w:rFonts w:eastAsia="Arial"/>
          <w:sz w:val="28"/>
          <w:szCs w:val="28"/>
          <w:lang w:eastAsia="ru-RU"/>
        </w:rPr>
        <w:lastRenderedPageBreak/>
        <w:t>табака среди населения 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 </w:t>
      </w:r>
      <w:r w:rsidRPr="00B033BD">
        <w:rPr>
          <w:rFonts w:eastAsia="Arial"/>
          <w:sz w:val="28"/>
          <w:szCs w:val="28"/>
          <w:lang w:eastAsia="ru-RU"/>
        </w:rPr>
        <w:t xml:space="preserve">в </w:t>
      </w:r>
      <w:r w:rsidRPr="00CF5AB9">
        <w:rPr>
          <w:rFonts w:eastAsia="Arial"/>
          <w:sz w:val="28"/>
          <w:szCs w:val="28"/>
          <w:lang w:eastAsia="ru-RU"/>
        </w:rPr>
        <w:t>20</w:t>
      </w:r>
      <w:r>
        <w:rPr>
          <w:rFonts w:eastAsia="Arial"/>
          <w:sz w:val="28"/>
          <w:szCs w:val="28"/>
          <w:lang w:eastAsia="ru-RU"/>
        </w:rPr>
        <w:t>21</w:t>
      </w:r>
      <w:r w:rsidRPr="00CF5AB9">
        <w:rPr>
          <w:rFonts w:eastAsia="Arial"/>
          <w:sz w:val="28"/>
          <w:szCs w:val="28"/>
          <w:lang w:eastAsia="ru-RU"/>
        </w:rPr>
        <w:t xml:space="preserve"> году составляет 23,2 процента (в 20</w:t>
      </w:r>
      <w:r>
        <w:rPr>
          <w:rFonts w:eastAsia="Arial"/>
          <w:sz w:val="28"/>
          <w:szCs w:val="28"/>
          <w:lang w:eastAsia="ru-RU"/>
        </w:rPr>
        <w:t>20</w:t>
      </w:r>
      <w:r w:rsidRPr="00CF5AB9">
        <w:rPr>
          <w:rFonts w:eastAsia="Arial"/>
          <w:sz w:val="28"/>
          <w:szCs w:val="28"/>
          <w:lang w:eastAsia="ru-RU"/>
        </w:rPr>
        <w:t xml:space="preserve"> году – 26,3 </w:t>
      </w:r>
      <w:r w:rsidRPr="00B033BD">
        <w:rPr>
          <w:rFonts w:eastAsia="Arial"/>
          <w:sz w:val="28"/>
          <w:szCs w:val="28"/>
          <w:lang w:eastAsia="ru-RU"/>
        </w:rPr>
        <w:t>процентов</w:t>
      </w:r>
      <w:r w:rsidRPr="00CF5AB9">
        <w:rPr>
          <w:rFonts w:eastAsia="Arial"/>
          <w:sz w:val="28"/>
          <w:szCs w:val="28"/>
          <w:lang w:eastAsia="ru-RU"/>
        </w:rPr>
        <w:t>), что меньше средн</w:t>
      </w:r>
      <w:r w:rsidRPr="00CF5AB9">
        <w:rPr>
          <w:rFonts w:eastAsia="Arial"/>
          <w:sz w:val="28"/>
          <w:szCs w:val="28"/>
          <w:lang w:eastAsia="ru-RU"/>
        </w:rPr>
        <w:t>е</w:t>
      </w:r>
      <w:r w:rsidRPr="00CF5AB9">
        <w:rPr>
          <w:rFonts w:eastAsia="Arial"/>
          <w:sz w:val="28"/>
          <w:szCs w:val="28"/>
          <w:lang w:eastAsia="ru-RU"/>
        </w:rPr>
        <w:t xml:space="preserve">российского показателя на 15,9 </w:t>
      </w:r>
      <w:r w:rsidRPr="00B033BD">
        <w:rPr>
          <w:rFonts w:eastAsia="Arial"/>
          <w:sz w:val="28"/>
          <w:szCs w:val="28"/>
          <w:lang w:eastAsia="ru-RU"/>
        </w:rPr>
        <w:t>процентов</w:t>
      </w:r>
      <w:r w:rsidRPr="00CF5AB9">
        <w:rPr>
          <w:rFonts w:eastAsia="Arial"/>
          <w:sz w:val="28"/>
          <w:szCs w:val="28"/>
          <w:lang w:eastAsia="ru-RU"/>
        </w:rPr>
        <w:t>.</w:t>
      </w:r>
    </w:p>
    <w:p w14:paraId="1C0B3911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proofErr w:type="gramStart"/>
      <w:r w:rsidRPr="00CF5AB9">
        <w:rPr>
          <w:rFonts w:eastAsia="Arial"/>
          <w:sz w:val="28"/>
          <w:szCs w:val="28"/>
          <w:lang w:eastAsia="ru-RU"/>
        </w:rPr>
        <w:t>В 20</w:t>
      </w:r>
      <w:r>
        <w:rPr>
          <w:rFonts w:eastAsia="Arial"/>
          <w:sz w:val="28"/>
          <w:szCs w:val="28"/>
          <w:lang w:eastAsia="ru-RU"/>
        </w:rPr>
        <w:t>21</w:t>
      </w:r>
      <w:r w:rsidRPr="00CF5AB9">
        <w:rPr>
          <w:rFonts w:eastAsia="Arial"/>
          <w:sz w:val="28"/>
          <w:szCs w:val="28"/>
          <w:lang w:eastAsia="ru-RU"/>
        </w:rPr>
        <w:t xml:space="preserve"> году доля женского населения </w:t>
      </w:r>
      <w:r w:rsidRPr="00B033BD">
        <w:rPr>
          <w:rFonts w:eastAsia="Arial"/>
          <w:sz w:val="28"/>
          <w:szCs w:val="28"/>
          <w:lang w:eastAsia="ru-RU"/>
        </w:rPr>
        <w:t>Георгиев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округа, ответившего утвердительно на вопрос о потреблении табака, в общей численности женского населения Ставропольского края, прошедшего анк</w:t>
      </w:r>
      <w:r w:rsidRPr="00CF5AB9">
        <w:rPr>
          <w:rFonts w:eastAsia="Arial"/>
          <w:sz w:val="28"/>
          <w:szCs w:val="28"/>
          <w:lang w:eastAsia="ru-RU"/>
        </w:rPr>
        <w:t>е</w:t>
      </w:r>
      <w:r w:rsidRPr="00CF5AB9">
        <w:rPr>
          <w:rFonts w:eastAsia="Arial"/>
          <w:sz w:val="28"/>
          <w:szCs w:val="28"/>
          <w:lang w:eastAsia="ru-RU"/>
        </w:rPr>
        <w:t>тиро</w:t>
      </w:r>
      <w:r>
        <w:rPr>
          <w:rFonts w:eastAsia="Arial"/>
          <w:sz w:val="28"/>
          <w:szCs w:val="28"/>
          <w:lang w:eastAsia="ru-RU"/>
        </w:rPr>
        <w:t>вание, составляет 15,2 процентов</w:t>
      </w:r>
      <w:r w:rsidRPr="00CF5AB9">
        <w:rPr>
          <w:rFonts w:eastAsia="Arial"/>
          <w:sz w:val="28"/>
          <w:szCs w:val="28"/>
          <w:lang w:eastAsia="ru-RU"/>
        </w:rPr>
        <w:t xml:space="preserve">, доля мужского населения </w:t>
      </w:r>
      <w:r w:rsidRPr="00B033BD">
        <w:rPr>
          <w:rFonts w:eastAsia="Arial"/>
          <w:sz w:val="28"/>
          <w:szCs w:val="28"/>
          <w:lang w:eastAsia="ru-RU"/>
        </w:rPr>
        <w:t>Георгие</w:t>
      </w:r>
      <w:r w:rsidRPr="00B033BD">
        <w:rPr>
          <w:rFonts w:eastAsia="Arial"/>
          <w:sz w:val="28"/>
          <w:szCs w:val="28"/>
          <w:lang w:eastAsia="ru-RU"/>
        </w:rPr>
        <w:t>в</w:t>
      </w:r>
      <w:r w:rsidRPr="00CF5AB9">
        <w:rPr>
          <w:rFonts w:eastAsia="Arial"/>
          <w:sz w:val="28"/>
          <w:szCs w:val="28"/>
          <w:lang w:eastAsia="ru-RU"/>
        </w:rPr>
        <w:t xml:space="preserve">ского </w:t>
      </w:r>
      <w:r>
        <w:rPr>
          <w:rFonts w:eastAsia="Arial"/>
          <w:sz w:val="28"/>
          <w:szCs w:val="28"/>
          <w:lang w:eastAsia="ru-RU"/>
        </w:rPr>
        <w:t>муниципального</w:t>
      </w:r>
      <w:r w:rsidRPr="00CF5AB9">
        <w:rPr>
          <w:rFonts w:eastAsia="Arial"/>
          <w:sz w:val="28"/>
          <w:szCs w:val="28"/>
          <w:lang w:eastAsia="ru-RU"/>
        </w:rPr>
        <w:t xml:space="preserve"> округа, ответившего утвердительно на вопрос о п</w:t>
      </w:r>
      <w:r w:rsidRPr="00CF5AB9">
        <w:rPr>
          <w:rFonts w:eastAsia="Arial"/>
          <w:sz w:val="28"/>
          <w:szCs w:val="28"/>
          <w:lang w:eastAsia="ru-RU"/>
        </w:rPr>
        <w:t>о</w:t>
      </w:r>
      <w:r w:rsidRPr="00CF5AB9">
        <w:rPr>
          <w:rFonts w:eastAsia="Arial"/>
          <w:sz w:val="28"/>
          <w:szCs w:val="28"/>
          <w:lang w:eastAsia="ru-RU"/>
        </w:rPr>
        <w:t>треблении табака, в общей численности мужского населения Ставропольск</w:t>
      </w:r>
      <w:r w:rsidRPr="00CF5AB9">
        <w:rPr>
          <w:rFonts w:eastAsia="Arial"/>
          <w:sz w:val="28"/>
          <w:szCs w:val="28"/>
          <w:lang w:eastAsia="ru-RU"/>
        </w:rPr>
        <w:t>о</w:t>
      </w:r>
      <w:r w:rsidRPr="00CF5AB9">
        <w:rPr>
          <w:rFonts w:eastAsia="Arial"/>
          <w:sz w:val="28"/>
          <w:szCs w:val="28"/>
          <w:lang w:eastAsia="ru-RU"/>
        </w:rPr>
        <w:t xml:space="preserve">го края, прошедшего анкетирование – 49,1 </w:t>
      </w:r>
      <w:r w:rsidRPr="00B033BD">
        <w:rPr>
          <w:rFonts w:eastAsia="Arial"/>
          <w:sz w:val="28"/>
          <w:szCs w:val="28"/>
          <w:lang w:eastAsia="ru-RU"/>
        </w:rPr>
        <w:t>процентов</w:t>
      </w:r>
      <w:r w:rsidRPr="00CF5AB9">
        <w:rPr>
          <w:rFonts w:eastAsia="Arial"/>
          <w:sz w:val="28"/>
          <w:szCs w:val="28"/>
          <w:lang w:eastAsia="ru-RU"/>
        </w:rPr>
        <w:t xml:space="preserve">. </w:t>
      </w:r>
      <w:proofErr w:type="gramEnd"/>
    </w:p>
    <w:p w14:paraId="759900F0" w14:textId="77777777" w:rsidR="00021B96" w:rsidRPr="00CF5AB9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09C5E722" w14:textId="77777777" w:rsidR="00021B96" w:rsidRPr="00B033BD" w:rsidRDefault="00021B96" w:rsidP="009822F2">
      <w:pPr>
        <w:suppressAutoHyphens w:val="0"/>
        <w:spacing w:line="240" w:lineRule="exact"/>
        <w:jc w:val="center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Раздел VIII. Характеристика мероприятий Программы</w:t>
      </w:r>
    </w:p>
    <w:p w14:paraId="0840C538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</w:p>
    <w:p w14:paraId="37DA9BDC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Программой предусматривается реализация следующих мероприятий:</w:t>
      </w:r>
    </w:p>
    <w:p w14:paraId="589A0855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1. </w:t>
      </w:r>
      <w:r w:rsidRPr="00B033BD">
        <w:rPr>
          <w:rFonts w:eastAsia="Arial"/>
          <w:sz w:val="28"/>
          <w:szCs w:val="28"/>
          <w:lang w:eastAsia="ru-RU"/>
        </w:rPr>
        <w:t>Выявление и коррекция факторов риска основных хронических н</w:t>
      </w:r>
      <w:r w:rsidRPr="00B033BD">
        <w:rPr>
          <w:rFonts w:eastAsia="Arial"/>
          <w:sz w:val="28"/>
          <w:szCs w:val="28"/>
          <w:lang w:eastAsia="ru-RU"/>
        </w:rPr>
        <w:t>е</w:t>
      </w:r>
      <w:r w:rsidRPr="00B033BD">
        <w:rPr>
          <w:rFonts w:eastAsia="Arial"/>
          <w:sz w:val="28"/>
          <w:szCs w:val="28"/>
          <w:lang w:eastAsia="ru-RU"/>
        </w:rPr>
        <w:t xml:space="preserve">инфекционных заболеваний у населения Георгиевского муниципального округа Ставропольского края </w:t>
      </w:r>
    </w:p>
    <w:p w14:paraId="283E94AC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 рамках данного мероприятия Программы предполагается:</w:t>
      </w:r>
    </w:p>
    <w:p w14:paraId="03DA64A1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развитие отделения медицинской профилактики ГБУЗ СК «Георгие</w:t>
      </w:r>
      <w:r w:rsidRPr="00B033BD">
        <w:rPr>
          <w:rFonts w:eastAsia="Arial"/>
          <w:sz w:val="28"/>
          <w:szCs w:val="28"/>
          <w:lang w:eastAsia="ru-RU"/>
        </w:rPr>
        <w:t>в</w:t>
      </w:r>
      <w:r w:rsidRPr="00B033BD">
        <w:rPr>
          <w:rFonts w:eastAsia="Arial"/>
          <w:sz w:val="28"/>
          <w:szCs w:val="28"/>
          <w:lang w:eastAsia="ru-RU"/>
        </w:rPr>
        <w:t>ская районная больница»;</w:t>
      </w:r>
    </w:p>
    <w:p w14:paraId="6C53154E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разработка плана мероприятий по укреплению кадрового состава и м</w:t>
      </w:r>
      <w:r w:rsidRPr="00B033BD">
        <w:rPr>
          <w:rFonts w:eastAsia="Arial"/>
          <w:sz w:val="28"/>
          <w:szCs w:val="28"/>
          <w:lang w:eastAsia="ru-RU"/>
        </w:rPr>
        <w:t>а</w:t>
      </w:r>
      <w:r w:rsidRPr="00B033BD">
        <w:rPr>
          <w:rFonts w:eastAsia="Arial"/>
          <w:sz w:val="28"/>
          <w:szCs w:val="28"/>
          <w:lang w:eastAsia="ru-RU"/>
        </w:rPr>
        <w:t>териально-технической базы отделения медицинской профилактики;</w:t>
      </w:r>
    </w:p>
    <w:p w14:paraId="4A65409B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совершенствование методического и материально-технического обе</w:t>
      </w:r>
      <w:r w:rsidRPr="00B033BD">
        <w:rPr>
          <w:rFonts w:eastAsia="Arial"/>
          <w:sz w:val="28"/>
          <w:szCs w:val="28"/>
          <w:lang w:eastAsia="ru-RU"/>
        </w:rPr>
        <w:t>с</w:t>
      </w:r>
      <w:r w:rsidRPr="00B033BD">
        <w:rPr>
          <w:rFonts w:eastAsia="Arial"/>
          <w:sz w:val="28"/>
          <w:szCs w:val="28"/>
          <w:lang w:eastAsia="ru-RU"/>
        </w:rPr>
        <w:t>печения первичной медико-санитарной помощи для внедрения эффективных методов выявления и коррекции основных неинфекционных заболеваний;</w:t>
      </w:r>
    </w:p>
    <w:p w14:paraId="296C4A1C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внедрение эффективных технологий профилактики НИЗ среди взросл</w:t>
      </w:r>
      <w:r w:rsidRPr="00B033BD">
        <w:rPr>
          <w:rFonts w:eastAsia="Arial"/>
          <w:sz w:val="28"/>
          <w:szCs w:val="28"/>
          <w:lang w:eastAsia="ru-RU"/>
        </w:rPr>
        <w:t>о</w:t>
      </w:r>
      <w:r w:rsidRPr="00B033BD">
        <w:rPr>
          <w:rFonts w:eastAsia="Arial"/>
          <w:sz w:val="28"/>
          <w:szCs w:val="28"/>
          <w:lang w:eastAsia="ru-RU"/>
        </w:rPr>
        <w:t>го населения;</w:t>
      </w:r>
    </w:p>
    <w:p w14:paraId="3A63D8CF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выполнение планов диспансеризации и профилактических медици</w:t>
      </w:r>
      <w:r w:rsidRPr="00B033BD">
        <w:rPr>
          <w:rFonts w:eastAsia="Arial"/>
          <w:sz w:val="28"/>
          <w:szCs w:val="28"/>
          <w:lang w:eastAsia="ru-RU"/>
        </w:rPr>
        <w:t>н</w:t>
      </w:r>
      <w:r w:rsidRPr="00B033BD">
        <w:rPr>
          <w:rFonts w:eastAsia="Arial"/>
          <w:sz w:val="28"/>
          <w:szCs w:val="28"/>
          <w:lang w:eastAsia="ru-RU"/>
        </w:rPr>
        <w:t>ских осмотров определенных гру</w:t>
      </w:r>
      <w:proofErr w:type="gramStart"/>
      <w:r w:rsidRPr="00B033BD">
        <w:rPr>
          <w:rFonts w:eastAsia="Arial"/>
          <w:sz w:val="28"/>
          <w:szCs w:val="28"/>
          <w:lang w:eastAsia="ru-RU"/>
        </w:rPr>
        <w:t>пп взр</w:t>
      </w:r>
      <w:proofErr w:type="gramEnd"/>
      <w:r w:rsidRPr="00B033BD">
        <w:rPr>
          <w:rFonts w:eastAsia="Arial"/>
          <w:sz w:val="28"/>
          <w:szCs w:val="28"/>
          <w:lang w:eastAsia="ru-RU"/>
        </w:rPr>
        <w:t>ослого населения;</w:t>
      </w:r>
    </w:p>
    <w:p w14:paraId="23813F5D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проведение массовых профилактических мероприятий, приуроченных к Международным и Всемирным дням здоровья.</w:t>
      </w:r>
    </w:p>
    <w:p w14:paraId="3068952C" w14:textId="77777777" w:rsidR="00021B96" w:rsidRPr="00B033BD" w:rsidRDefault="00021B96" w:rsidP="00021B96">
      <w:pPr>
        <w:suppressAutoHyphens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B033BD">
        <w:rPr>
          <w:rFonts w:eastAsia="Arial"/>
          <w:sz w:val="28"/>
          <w:szCs w:val="28"/>
          <w:lang w:eastAsia="ru-RU"/>
        </w:rPr>
        <w:t>Непосредственным результатом реализации данного мероприятия Пр</w:t>
      </w:r>
      <w:r w:rsidRPr="00B033BD">
        <w:rPr>
          <w:rFonts w:eastAsia="Arial"/>
          <w:sz w:val="28"/>
          <w:szCs w:val="28"/>
          <w:lang w:eastAsia="ru-RU"/>
        </w:rPr>
        <w:t>о</w:t>
      </w:r>
      <w:r w:rsidRPr="00B033BD">
        <w:rPr>
          <w:rFonts w:eastAsia="Arial"/>
          <w:sz w:val="28"/>
          <w:szCs w:val="28"/>
          <w:lang w:eastAsia="ru-RU"/>
        </w:rPr>
        <w:t>граммы станут:</w:t>
      </w:r>
    </w:p>
    <w:p w14:paraId="372F9047" w14:textId="77777777" w:rsidR="00021B96" w:rsidRPr="00B033BD" w:rsidRDefault="00021B96" w:rsidP="00021B96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3BD">
        <w:rPr>
          <w:rFonts w:eastAsia="Arial"/>
          <w:sz w:val="28"/>
          <w:szCs w:val="28"/>
          <w:lang w:eastAsia="ru-RU"/>
        </w:rPr>
        <w:t>снижение смертности населения Георгиевского</w:t>
      </w:r>
      <w:r w:rsidRPr="00B033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B033BD">
        <w:rPr>
          <w:rFonts w:eastAsia="Calibri"/>
          <w:sz w:val="28"/>
          <w:szCs w:val="28"/>
          <w:lang w:eastAsia="en-US"/>
        </w:rPr>
        <w:t xml:space="preserve"> окр</w:t>
      </w:r>
      <w:r w:rsidRPr="00B033BD">
        <w:rPr>
          <w:rFonts w:eastAsia="Calibri"/>
          <w:sz w:val="28"/>
          <w:szCs w:val="28"/>
          <w:lang w:eastAsia="en-US"/>
        </w:rPr>
        <w:t>у</w:t>
      </w:r>
      <w:r w:rsidRPr="00B033BD">
        <w:rPr>
          <w:rFonts w:eastAsia="Calibri"/>
          <w:sz w:val="28"/>
          <w:szCs w:val="28"/>
          <w:lang w:eastAsia="en-US"/>
        </w:rPr>
        <w:t>га от инфаркта миокарда на 100 тыс. населения Ставропольского края до 37,3 случаев к 2030 году;</w:t>
      </w:r>
    </w:p>
    <w:p w14:paraId="36BEBEB9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снижение смертности населения Георгиевс</w:t>
      </w:r>
      <w:r w:rsidRPr="00B033BD">
        <w:rPr>
          <w:rFonts w:eastAsia="Arial"/>
          <w:color w:val="000000" w:themeColor="text1"/>
          <w:sz w:val="28"/>
          <w:szCs w:val="28"/>
          <w:lang w:eastAsia="ru-RU"/>
        </w:rPr>
        <w:t xml:space="preserve">кого </w:t>
      </w:r>
      <w:r>
        <w:rPr>
          <w:rFonts w:eastAsia="Arial"/>
          <w:color w:val="000000" w:themeColor="text1"/>
          <w:sz w:val="28"/>
          <w:szCs w:val="28"/>
          <w:lang w:eastAsia="ru-RU"/>
        </w:rPr>
        <w:t>муниципального</w:t>
      </w:r>
      <w:r w:rsidRPr="00B033BD">
        <w:rPr>
          <w:rFonts w:eastAsia="Arial"/>
          <w:color w:val="000000" w:themeColor="text1"/>
          <w:sz w:val="28"/>
          <w:szCs w:val="28"/>
          <w:lang w:eastAsia="ru-RU"/>
        </w:rPr>
        <w:t xml:space="preserve"> окр</w:t>
      </w:r>
      <w:r w:rsidRPr="00B033BD">
        <w:rPr>
          <w:rFonts w:eastAsia="Arial"/>
          <w:color w:val="000000" w:themeColor="text1"/>
          <w:sz w:val="28"/>
          <w:szCs w:val="28"/>
          <w:lang w:eastAsia="ru-RU"/>
        </w:rPr>
        <w:t>у</w:t>
      </w:r>
      <w:r w:rsidRPr="00B033BD">
        <w:rPr>
          <w:rFonts w:eastAsia="Arial"/>
          <w:color w:val="000000" w:themeColor="text1"/>
          <w:sz w:val="28"/>
          <w:szCs w:val="28"/>
          <w:lang w:eastAsia="ru-RU"/>
        </w:rPr>
        <w:t>га</w:t>
      </w:r>
      <w:r w:rsidRPr="00B033BD">
        <w:rPr>
          <w:color w:val="000000" w:themeColor="text1"/>
          <w:sz w:val="28"/>
          <w:szCs w:val="28"/>
          <w:lang w:eastAsia="ru-RU"/>
        </w:rPr>
        <w:t xml:space="preserve"> от острого нарушения мозгового кровообращения на 100 тыс. населения Ставропольского края до 70,0 случаев к 2030 году.</w:t>
      </w:r>
    </w:p>
    <w:p w14:paraId="4EA78B42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Достижение результата данного мероприятия Программы обеспечив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 xml:space="preserve">ется в рамках реализации в Ставропольском крае регионального проекта «Борьба с </w:t>
      </w:r>
      <w:proofErr w:type="gramStart"/>
      <w:r w:rsidRPr="00B033BD">
        <w:rPr>
          <w:color w:val="000000" w:themeColor="text1"/>
          <w:sz w:val="28"/>
          <w:szCs w:val="28"/>
          <w:lang w:eastAsia="ru-RU"/>
        </w:rPr>
        <w:t>сердечно-сосудистыми</w:t>
      </w:r>
      <w:proofErr w:type="gramEnd"/>
      <w:r w:rsidRPr="00B033BD">
        <w:rPr>
          <w:color w:val="000000" w:themeColor="text1"/>
          <w:sz w:val="28"/>
          <w:szCs w:val="28"/>
          <w:lang w:eastAsia="ru-RU"/>
        </w:rPr>
        <w:t xml:space="preserve"> заболеваниями».</w:t>
      </w:r>
    </w:p>
    <w:p w14:paraId="0C964AD5" w14:textId="77777777" w:rsidR="00021B96" w:rsidRPr="00B033BD" w:rsidRDefault="00021B96" w:rsidP="00021B96">
      <w:pPr>
        <w:widowControl w:val="0"/>
        <w:tabs>
          <w:tab w:val="left" w:pos="567"/>
        </w:tabs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2. Проведение мероприятий по ограничению потребления табака, н</w:t>
      </w:r>
      <w:r w:rsidRPr="00B033BD">
        <w:rPr>
          <w:color w:val="000000" w:themeColor="text1"/>
          <w:sz w:val="28"/>
          <w:szCs w:val="28"/>
          <w:lang w:eastAsia="ru-RU"/>
        </w:rPr>
        <w:t>е</w:t>
      </w:r>
      <w:r w:rsidRPr="00B033BD">
        <w:rPr>
          <w:color w:val="000000" w:themeColor="text1"/>
          <w:sz w:val="28"/>
          <w:szCs w:val="28"/>
          <w:lang w:eastAsia="ru-RU"/>
        </w:rPr>
        <w:t xml:space="preserve">медицинского потребления наркотических средств и психотропных веществ </w:t>
      </w:r>
      <w:r w:rsidRPr="00B033BD">
        <w:rPr>
          <w:color w:val="000000" w:themeColor="text1"/>
          <w:sz w:val="28"/>
          <w:szCs w:val="28"/>
          <w:lang w:eastAsia="ru-RU"/>
        </w:rPr>
        <w:lastRenderedPageBreak/>
        <w:t xml:space="preserve">и алкоголя. </w:t>
      </w:r>
    </w:p>
    <w:p w14:paraId="7CC17769" w14:textId="77777777" w:rsidR="00021B96" w:rsidRPr="00B033BD" w:rsidRDefault="00021B96" w:rsidP="00021B96">
      <w:pPr>
        <w:widowControl w:val="0"/>
        <w:tabs>
          <w:tab w:val="left" w:pos="993"/>
        </w:tabs>
        <w:suppressAutoHyphens w:val="0"/>
        <w:autoSpaceDE w:val="0"/>
        <w:autoSpaceDN w:val="0"/>
        <w:ind w:left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В рамках данного мероприятия Программы предполагается:</w:t>
      </w:r>
    </w:p>
    <w:p w14:paraId="250EF387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азмещение в средствах массовой информации (далее – СМИ) инфо</w:t>
      </w:r>
      <w:r w:rsidRPr="00B033BD"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мационных материалов, социальной рекламы о вреде потребления табака, немедицинского потребления наркотических средств и психотропных в</w:t>
      </w:r>
      <w:r w:rsidRPr="00B033BD">
        <w:rPr>
          <w:color w:val="000000" w:themeColor="text1"/>
          <w:sz w:val="28"/>
          <w:szCs w:val="28"/>
          <w:lang w:eastAsia="ru-RU"/>
        </w:rPr>
        <w:t>е</w:t>
      </w:r>
      <w:r w:rsidRPr="00B033BD">
        <w:rPr>
          <w:color w:val="000000" w:themeColor="text1"/>
          <w:sz w:val="28"/>
          <w:szCs w:val="28"/>
          <w:lang w:eastAsia="ru-RU"/>
        </w:rPr>
        <w:t>ществ и алкоголя;</w:t>
      </w:r>
    </w:p>
    <w:p w14:paraId="49A14999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с</w:t>
      </w:r>
      <w:r w:rsidRPr="00B033BD">
        <w:rPr>
          <w:color w:val="000000" w:themeColor="text1"/>
          <w:sz w:val="28"/>
          <w:szCs w:val="28"/>
          <w:lang w:eastAsia="ru-RU"/>
        </w:rPr>
        <w:t>етевое издание «Официальный сайт администрации Георгиевского муниципального округа Ставропольского края», официальный сайт ГБУЗ СК «Георгиевская районная больница»;</w:t>
      </w:r>
    </w:p>
    <w:p w14:paraId="4B915E54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роведение информационных кампаний, направленных на формиров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>ние ЗОЖ, на профилактику и прекращение потребления табака, немедици</w:t>
      </w:r>
      <w:r w:rsidRPr="00B033BD">
        <w:rPr>
          <w:color w:val="000000" w:themeColor="text1"/>
          <w:sz w:val="28"/>
          <w:szCs w:val="28"/>
          <w:lang w:eastAsia="ru-RU"/>
        </w:rPr>
        <w:t>н</w:t>
      </w:r>
      <w:r w:rsidRPr="00B033BD">
        <w:rPr>
          <w:color w:val="000000" w:themeColor="text1"/>
          <w:sz w:val="28"/>
          <w:szCs w:val="28"/>
          <w:lang w:eastAsia="ru-RU"/>
        </w:rPr>
        <w:t>ского потребления наркотических средств и психотропных веществ и алк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голя;</w:t>
      </w:r>
    </w:p>
    <w:p w14:paraId="22DC9E00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азработка и тиражирование печатных раздаточных материалов (бу</w:t>
      </w:r>
      <w:r w:rsidRPr="00B033BD">
        <w:rPr>
          <w:color w:val="000000" w:themeColor="text1"/>
          <w:sz w:val="28"/>
          <w:szCs w:val="28"/>
          <w:lang w:eastAsia="ru-RU"/>
        </w:rPr>
        <w:t>к</w:t>
      </w:r>
      <w:r w:rsidRPr="00B033BD">
        <w:rPr>
          <w:color w:val="000000" w:themeColor="text1"/>
          <w:sz w:val="28"/>
          <w:szCs w:val="28"/>
          <w:lang w:eastAsia="ru-RU"/>
        </w:rPr>
        <w:t>леты, брошюры, памятки) для населения;</w:t>
      </w:r>
    </w:p>
    <w:p w14:paraId="04A6258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существление мониторинга реализации алкогольной и спиртосоде</w:t>
      </w:r>
      <w:r w:rsidRPr="00B033BD"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жащей продукции;</w:t>
      </w:r>
    </w:p>
    <w:p w14:paraId="74FAFA2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рганизация проведения: межведомственных семинаров-совещаний для работников учреждений образования, культуру, молодежных организаций, учреждений социальной защиты и правоохранительных органов по вопросам формирования ЗОЖ, профилактики алкоголизации и наркотизации насел</w:t>
      </w:r>
      <w:r w:rsidRPr="00B033BD">
        <w:rPr>
          <w:color w:val="000000" w:themeColor="text1"/>
          <w:sz w:val="28"/>
          <w:szCs w:val="28"/>
          <w:lang w:eastAsia="ru-RU"/>
        </w:rPr>
        <w:t>е</w:t>
      </w:r>
      <w:r w:rsidRPr="00B033BD">
        <w:rPr>
          <w:color w:val="000000" w:themeColor="text1"/>
          <w:sz w:val="28"/>
          <w:szCs w:val="28"/>
          <w:lang w:eastAsia="ru-RU"/>
        </w:rPr>
        <w:t xml:space="preserve">ния; </w:t>
      </w:r>
    </w:p>
    <w:p w14:paraId="5B5C380F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н</w:t>
      </w:r>
      <w:r w:rsidRPr="00B033BD">
        <w:rPr>
          <w:color w:val="000000" w:themeColor="text1"/>
          <w:sz w:val="28"/>
          <w:szCs w:val="28"/>
          <w:lang w:eastAsia="ru-RU"/>
        </w:rPr>
        <w:t>епосредственными результатами реализации данного мероприятия Программы станут:</w:t>
      </w:r>
    </w:p>
    <w:p w14:paraId="7BDF7BC6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снижение распространенности потребления табака среди населения Г</w:t>
      </w:r>
      <w:r w:rsidRPr="00B033BD">
        <w:rPr>
          <w:color w:val="000000" w:themeColor="text1"/>
          <w:sz w:val="28"/>
          <w:szCs w:val="28"/>
          <w:lang w:eastAsia="ru-RU"/>
        </w:rPr>
        <w:t>е</w:t>
      </w:r>
      <w:r w:rsidRPr="00B033BD">
        <w:rPr>
          <w:color w:val="000000" w:themeColor="text1"/>
          <w:sz w:val="28"/>
          <w:szCs w:val="28"/>
          <w:lang w:eastAsia="ru-RU"/>
        </w:rPr>
        <w:t>оргиевского городского округа до 26,5 процентов к 2030 году;</w:t>
      </w:r>
    </w:p>
    <w:p w14:paraId="479C6373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сокращение розничных продаж алкогольной продукции на душу нас</w:t>
      </w:r>
      <w:r w:rsidRPr="00B033BD">
        <w:rPr>
          <w:color w:val="000000" w:themeColor="text1"/>
          <w:sz w:val="28"/>
          <w:szCs w:val="28"/>
          <w:lang w:eastAsia="ru-RU"/>
        </w:rPr>
        <w:t>е</w:t>
      </w:r>
      <w:r w:rsidRPr="00B033BD">
        <w:rPr>
          <w:color w:val="000000" w:themeColor="text1"/>
          <w:sz w:val="28"/>
          <w:szCs w:val="28"/>
          <w:lang w:eastAsia="ru-RU"/>
        </w:rPr>
        <w:t>ления Георгиевского городского округа до 4,3 литров к 2030 году.</w:t>
      </w:r>
    </w:p>
    <w:p w14:paraId="55A00AD1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 xml:space="preserve">3. </w:t>
      </w:r>
      <w:r w:rsidRPr="00B033BD">
        <w:rPr>
          <w:rFonts w:eastAsia="Arial" w:cs="Arial"/>
          <w:color w:val="000000" w:themeColor="text1"/>
          <w:sz w:val="28"/>
          <w:szCs w:val="28"/>
          <w:lang w:eastAsia="ru-RU"/>
        </w:rPr>
        <w:t>Формирование культуру здорового питания населения.</w:t>
      </w:r>
    </w:p>
    <w:p w14:paraId="77CBDE2C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В рамках данного мероприятия Программы предполагается:</w:t>
      </w:r>
    </w:p>
    <w:p w14:paraId="63172D8D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аспространение социальной рекламы по вопросам здорового питания в медицинских организациях, средствах массовой информации, образов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 xml:space="preserve">тельных организациях; </w:t>
      </w:r>
    </w:p>
    <w:p w14:paraId="0B3B65E6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рганизация качественного горячего питания в дошкольных образов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>тельных организациях округа;</w:t>
      </w:r>
    </w:p>
    <w:p w14:paraId="00C0DCB5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роведение мероприятий по организации питания учащихся начальных классов (1-4 классы), детей из малоимущих семей и детей, находящихся в с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циально опасном положении, обучающихся в 5-11 классах общеобразов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>тельных организации округа.</w:t>
      </w:r>
    </w:p>
    <w:p w14:paraId="01DFCF6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мероприятия Пр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граммы станет укрепление здоровья детского населения, а также повышение уровня знаний по вопросам формирования ЗОЖ, профилактики алкоголиз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 xml:space="preserve">ции и наркотизации населения, пагубного </w:t>
      </w:r>
      <w:proofErr w:type="spellStart"/>
      <w:r w:rsidRPr="00B033BD">
        <w:rPr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B033BD">
        <w:rPr>
          <w:color w:val="000000" w:themeColor="text1"/>
          <w:sz w:val="28"/>
          <w:szCs w:val="28"/>
          <w:lang w:eastAsia="ru-RU"/>
        </w:rPr>
        <w:t>.</w:t>
      </w:r>
    </w:p>
    <w:p w14:paraId="0224F02D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rFonts w:eastAsia="Arial" w:cs="Arial"/>
          <w:color w:val="000000" w:themeColor="text1"/>
          <w:sz w:val="28"/>
          <w:szCs w:val="28"/>
          <w:lang w:eastAsia="ru-RU"/>
        </w:rPr>
      </w:pPr>
      <w:r w:rsidRPr="00B033BD">
        <w:rPr>
          <w:rFonts w:eastAsia="Arial" w:cs="Arial"/>
          <w:color w:val="000000" w:themeColor="text1"/>
          <w:sz w:val="28"/>
          <w:szCs w:val="28"/>
          <w:lang w:eastAsia="ru-RU"/>
        </w:rPr>
        <w:t>4. Повышение уровня физической активности.</w:t>
      </w:r>
    </w:p>
    <w:p w14:paraId="5E1EA514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lastRenderedPageBreak/>
        <w:t>В рамках данного мероприятия Программы предполагается:</w:t>
      </w:r>
    </w:p>
    <w:p w14:paraId="58AFE0B4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азработка и тиражирование печ</w:t>
      </w:r>
      <w:r>
        <w:rPr>
          <w:color w:val="000000" w:themeColor="text1"/>
          <w:sz w:val="28"/>
          <w:szCs w:val="28"/>
          <w:lang w:eastAsia="ru-RU"/>
        </w:rPr>
        <w:t>атных материалов для населения (</w:t>
      </w:r>
      <w:r w:rsidRPr="00B033BD">
        <w:rPr>
          <w:color w:val="000000" w:themeColor="text1"/>
          <w:sz w:val="28"/>
          <w:szCs w:val="28"/>
          <w:lang w:eastAsia="ru-RU"/>
        </w:rPr>
        <w:t>бу</w:t>
      </w:r>
      <w:r w:rsidRPr="00B033BD">
        <w:rPr>
          <w:color w:val="000000" w:themeColor="text1"/>
          <w:sz w:val="28"/>
          <w:szCs w:val="28"/>
          <w:lang w:eastAsia="ru-RU"/>
        </w:rPr>
        <w:t>к</w:t>
      </w:r>
      <w:r w:rsidRPr="00B033BD">
        <w:rPr>
          <w:color w:val="000000" w:themeColor="text1"/>
          <w:sz w:val="28"/>
          <w:szCs w:val="28"/>
          <w:lang w:eastAsia="ru-RU"/>
        </w:rPr>
        <w:t>леты, брошюры, памятки) о пользе физической активности;</w:t>
      </w:r>
    </w:p>
    <w:p w14:paraId="6E4C4476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азвитие массового спорта и общественного физкультурно-оздоровительного движения, привлечение населения к систематическим з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>нятиям физической культуры и спортом:</w:t>
      </w:r>
    </w:p>
    <w:p w14:paraId="7EEB525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проведения школьных, муниципальных, межмуниципальных и ф</w:t>
      </w:r>
      <w:r w:rsidRPr="00B033BD">
        <w:rPr>
          <w:color w:val="000000" w:themeColor="text1"/>
          <w:sz w:val="28"/>
          <w:szCs w:val="28"/>
          <w:lang w:eastAsia="ru-RU"/>
        </w:rPr>
        <w:t>и</w:t>
      </w:r>
      <w:r w:rsidRPr="00B033BD">
        <w:rPr>
          <w:color w:val="000000" w:themeColor="text1"/>
          <w:sz w:val="28"/>
          <w:szCs w:val="28"/>
          <w:lang w:eastAsia="ru-RU"/>
        </w:rPr>
        <w:t xml:space="preserve">нальных соревнований областной спартакиады школьников; </w:t>
      </w:r>
    </w:p>
    <w:p w14:paraId="24C3780D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для взрослого населения старше 18 лет путем подготовки к сдаче норм Всероссийского физкультурно-спо</w:t>
      </w:r>
      <w:r>
        <w:rPr>
          <w:color w:val="000000" w:themeColor="text1"/>
          <w:sz w:val="28"/>
          <w:szCs w:val="28"/>
          <w:lang w:eastAsia="ru-RU"/>
        </w:rPr>
        <w:t>ртивного комплекса «</w:t>
      </w:r>
      <w:r w:rsidRPr="00B033BD">
        <w:rPr>
          <w:color w:val="000000" w:themeColor="text1"/>
          <w:sz w:val="28"/>
          <w:szCs w:val="28"/>
          <w:lang w:eastAsia="ru-RU"/>
        </w:rPr>
        <w:t>Готов к труду и об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роне» на муниципальном, краевом и всероссийском этапах;</w:t>
      </w:r>
    </w:p>
    <w:p w14:paraId="79E16276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среди людей старшего поколения и лиц с ограниченными возможн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стями здоровья, путем участия в муниципальном и краевом этапах спарт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>киады ветеранов (пенсионеров и др.)</w:t>
      </w:r>
      <w:r>
        <w:rPr>
          <w:color w:val="000000" w:themeColor="text1"/>
          <w:sz w:val="28"/>
          <w:szCs w:val="28"/>
          <w:lang w:eastAsia="ru-RU"/>
        </w:rPr>
        <w:t>;</w:t>
      </w:r>
    </w:p>
    <w:p w14:paraId="568B3D9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развитие спортивной инфраструктуры для занятия физической культ</w:t>
      </w:r>
      <w:r w:rsidRPr="00B033BD">
        <w:rPr>
          <w:color w:val="000000" w:themeColor="text1"/>
          <w:sz w:val="28"/>
          <w:szCs w:val="28"/>
          <w:lang w:eastAsia="ru-RU"/>
        </w:rPr>
        <w:t>у</w:t>
      </w:r>
      <w:r w:rsidRPr="00B033BD">
        <w:rPr>
          <w:color w:val="000000" w:themeColor="text1"/>
          <w:sz w:val="28"/>
          <w:szCs w:val="28"/>
          <w:lang w:eastAsia="ru-RU"/>
        </w:rPr>
        <w:t>рой и спортом.</w:t>
      </w:r>
    </w:p>
    <w:p w14:paraId="36C73D26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мероприятия Пр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граммы станет увеличение количества объектов спортивной инфраструктуры для занятия физической культурой и спортом всех слоев населения. Форм</w:t>
      </w:r>
      <w:r w:rsidRPr="00B033BD">
        <w:rPr>
          <w:color w:val="000000" w:themeColor="text1"/>
          <w:sz w:val="28"/>
          <w:szCs w:val="28"/>
          <w:lang w:eastAsia="ru-RU"/>
        </w:rPr>
        <w:t>и</w:t>
      </w:r>
      <w:r w:rsidRPr="00B033BD">
        <w:rPr>
          <w:color w:val="000000" w:themeColor="text1"/>
          <w:sz w:val="28"/>
          <w:szCs w:val="28"/>
          <w:lang w:eastAsia="ru-RU"/>
        </w:rPr>
        <w:t xml:space="preserve">рование ценностей ориентаций на ЗОЖ среди населения. </w:t>
      </w:r>
    </w:p>
    <w:p w14:paraId="1481AC7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rFonts w:eastAsia="Arial" w:cs="Arial"/>
          <w:color w:val="000000" w:themeColor="text1"/>
          <w:sz w:val="28"/>
          <w:szCs w:val="28"/>
          <w:lang w:eastAsia="ru-RU"/>
        </w:rPr>
        <w:t>5. Формирование основ здорового образа жизни среди детей и подрос</w:t>
      </w:r>
      <w:r w:rsidRPr="00B033BD">
        <w:rPr>
          <w:rFonts w:eastAsia="Arial" w:cs="Arial"/>
          <w:color w:val="000000" w:themeColor="text1"/>
          <w:sz w:val="28"/>
          <w:szCs w:val="28"/>
          <w:lang w:eastAsia="ru-RU"/>
        </w:rPr>
        <w:t>т</w:t>
      </w:r>
      <w:r w:rsidRPr="00B033BD">
        <w:rPr>
          <w:rFonts w:eastAsia="Arial" w:cs="Arial"/>
          <w:color w:val="000000" w:themeColor="text1"/>
          <w:sz w:val="28"/>
          <w:szCs w:val="28"/>
          <w:lang w:eastAsia="ru-RU"/>
        </w:rPr>
        <w:t xml:space="preserve">ков. </w:t>
      </w:r>
    </w:p>
    <w:p w14:paraId="4DC29DB6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В рамках данного мероприятия Программы предполагается:</w:t>
      </w:r>
    </w:p>
    <w:p w14:paraId="3E291D58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 xml:space="preserve">овышение уровня информированности детей и подростков о вреде </w:t>
      </w:r>
      <w:proofErr w:type="spellStart"/>
      <w:r w:rsidRPr="00B033BD">
        <w:rPr>
          <w:color w:val="000000" w:themeColor="text1"/>
          <w:sz w:val="28"/>
          <w:szCs w:val="28"/>
          <w:lang w:eastAsia="ru-RU"/>
        </w:rPr>
        <w:t>т</w:t>
      </w:r>
      <w:r w:rsidRPr="00B033BD">
        <w:rPr>
          <w:color w:val="000000" w:themeColor="text1"/>
          <w:sz w:val="28"/>
          <w:szCs w:val="28"/>
          <w:lang w:eastAsia="ru-RU"/>
        </w:rPr>
        <w:t>а</w:t>
      </w:r>
      <w:r w:rsidRPr="00B033BD">
        <w:rPr>
          <w:color w:val="000000" w:themeColor="text1"/>
          <w:sz w:val="28"/>
          <w:szCs w:val="28"/>
          <w:lang w:eastAsia="ru-RU"/>
        </w:rPr>
        <w:t>бакокурения</w:t>
      </w:r>
      <w:proofErr w:type="spellEnd"/>
      <w:r w:rsidRPr="00B033BD">
        <w:rPr>
          <w:color w:val="000000" w:themeColor="text1"/>
          <w:sz w:val="28"/>
          <w:szCs w:val="28"/>
          <w:lang w:eastAsia="ru-RU"/>
        </w:rPr>
        <w:t xml:space="preserve"> и употребления алкоголя, а также нерационального питания и низкой физической активности</w:t>
      </w:r>
      <w:r>
        <w:rPr>
          <w:color w:val="000000" w:themeColor="text1"/>
          <w:sz w:val="28"/>
          <w:szCs w:val="28"/>
          <w:lang w:eastAsia="ru-RU"/>
        </w:rPr>
        <w:t>;</w:t>
      </w:r>
    </w:p>
    <w:p w14:paraId="4A5784B9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bookmarkStart w:id="6" w:name="_Hlk193101865"/>
      <w:r>
        <w:rPr>
          <w:color w:val="000000" w:themeColor="text1"/>
          <w:sz w:val="28"/>
          <w:szCs w:val="28"/>
          <w:lang w:eastAsia="ru-RU"/>
        </w:rPr>
        <w:t>е</w:t>
      </w:r>
      <w:r w:rsidRPr="00B033BD">
        <w:rPr>
          <w:color w:val="000000" w:themeColor="text1"/>
          <w:sz w:val="28"/>
          <w:szCs w:val="28"/>
          <w:lang w:eastAsia="ru-RU"/>
        </w:rPr>
        <w:t xml:space="preserve">жегодное проведение информационной </w:t>
      </w:r>
      <w:r>
        <w:rPr>
          <w:color w:val="000000" w:themeColor="text1"/>
          <w:sz w:val="28"/>
          <w:szCs w:val="28"/>
          <w:lang w:eastAsia="ru-RU"/>
        </w:rPr>
        <w:t xml:space="preserve">акции для детей и подростков в </w:t>
      </w:r>
      <w:r w:rsidRPr="00B033BD">
        <w:rPr>
          <w:color w:val="000000" w:themeColor="text1"/>
          <w:sz w:val="28"/>
          <w:szCs w:val="28"/>
          <w:lang w:eastAsia="ru-RU"/>
        </w:rPr>
        <w:t>рамках летней оздоровительной кампании;</w:t>
      </w:r>
    </w:p>
    <w:p w14:paraId="1A8B7930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одготовка волонтёрских отрядов из числа старшеклассников, студе</w:t>
      </w:r>
      <w:r w:rsidRPr="00B033BD">
        <w:rPr>
          <w:color w:val="000000" w:themeColor="text1"/>
          <w:sz w:val="28"/>
          <w:szCs w:val="28"/>
          <w:lang w:eastAsia="ru-RU"/>
        </w:rPr>
        <w:t>н</w:t>
      </w:r>
      <w:r w:rsidRPr="00B033BD">
        <w:rPr>
          <w:color w:val="000000" w:themeColor="text1"/>
          <w:sz w:val="28"/>
          <w:szCs w:val="28"/>
          <w:lang w:eastAsia="ru-RU"/>
        </w:rPr>
        <w:t>тов и обучающихся образовательных организаций с целью формирования ЗОЖ;</w:t>
      </w:r>
    </w:p>
    <w:p w14:paraId="73B4E0F4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беспечение отдыха и оздоровления детей, находящихся в трудной жизненной ситуации.</w:t>
      </w:r>
    </w:p>
    <w:p w14:paraId="7D26EB85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мероприятия Пр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 xml:space="preserve">граммы станет формирование ценностях ориентаций на ЗОЖ среди детей и подростков, а также укрепление здоровья детского населения. </w:t>
      </w:r>
    </w:p>
    <w:bookmarkEnd w:id="6"/>
    <w:p w14:paraId="59264952" w14:textId="77777777" w:rsidR="00021B96" w:rsidRPr="00B033BD" w:rsidRDefault="00021B96" w:rsidP="00021B96">
      <w:pPr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 xml:space="preserve">Комплекс мероприятий по разработке и утверждению корпоративной программы укрепления общественного здоровья </w:t>
      </w:r>
    </w:p>
    <w:p w14:paraId="2CD7C04F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В рамках данного мероприятия Программы предполагается:</w:t>
      </w:r>
    </w:p>
    <w:p w14:paraId="6BF9514A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одготовка сопроводительного письма по соглашению о разработке корпоративной программы укрепления общественного здоровья;</w:t>
      </w:r>
    </w:p>
    <w:p w14:paraId="56B085BC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одготовка соглашения о разработке корпоративной программы укре</w:t>
      </w:r>
      <w:r w:rsidRPr="00B033BD"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ления общественного здоровья;</w:t>
      </w:r>
    </w:p>
    <w:p w14:paraId="4D074EE5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</w:t>
      </w:r>
      <w:r w:rsidRPr="00B033BD">
        <w:rPr>
          <w:color w:val="000000" w:themeColor="text1"/>
          <w:sz w:val="28"/>
          <w:szCs w:val="28"/>
          <w:lang w:eastAsia="ru-RU"/>
        </w:rPr>
        <w:t xml:space="preserve">орректировка и актуализация типовой корпоративной программы </w:t>
      </w:r>
      <w:r w:rsidRPr="00B033BD">
        <w:rPr>
          <w:color w:val="000000" w:themeColor="text1"/>
          <w:sz w:val="28"/>
          <w:szCs w:val="28"/>
          <w:lang w:eastAsia="ru-RU"/>
        </w:rPr>
        <w:lastRenderedPageBreak/>
        <w:t>укрепления общественного здоровья для конкретного предприятия;</w:t>
      </w:r>
    </w:p>
    <w:p w14:paraId="2C6A799D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Pr="00B033BD">
        <w:rPr>
          <w:color w:val="000000" w:themeColor="text1"/>
          <w:sz w:val="28"/>
          <w:szCs w:val="28"/>
          <w:lang w:eastAsia="ru-RU"/>
        </w:rPr>
        <w:t>азработка и утверждение программы укрепления общественного зд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ровья для конкретного предприятия;</w:t>
      </w:r>
    </w:p>
    <w:p w14:paraId="0BC84E63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</w:t>
      </w:r>
      <w:r w:rsidRPr="00B033BD">
        <w:rPr>
          <w:color w:val="000000" w:themeColor="text1"/>
          <w:sz w:val="28"/>
          <w:szCs w:val="28"/>
          <w:lang w:eastAsia="ru-RU"/>
        </w:rPr>
        <w:t>недрение и реализация программы укрепления общественного здор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вья на предприятии;</w:t>
      </w:r>
    </w:p>
    <w:p w14:paraId="1E73D0FB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B033BD">
        <w:rPr>
          <w:color w:val="000000" w:themeColor="text1"/>
          <w:sz w:val="28"/>
          <w:szCs w:val="28"/>
          <w:lang w:eastAsia="ru-RU"/>
        </w:rPr>
        <w:t>одготовка отчетов о реализации программы укрепления общественн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>го здоровья на предприятии.</w:t>
      </w:r>
    </w:p>
    <w:p w14:paraId="5C24FCAE" w14:textId="77777777" w:rsidR="00021B96" w:rsidRPr="00B033BD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B033BD">
        <w:rPr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мероприятия Пр</w:t>
      </w:r>
      <w:r w:rsidRPr="00B033BD">
        <w:rPr>
          <w:color w:val="000000" w:themeColor="text1"/>
          <w:sz w:val="28"/>
          <w:szCs w:val="28"/>
          <w:lang w:eastAsia="ru-RU"/>
        </w:rPr>
        <w:t>о</w:t>
      </w:r>
      <w:r w:rsidRPr="00B033BD">
        <w:rPr>
          <w:color w:val="000000" w:themeColor="text1"/>
          <w:sz w:val="28"/>
          <w:szCs w:val="28"/>
          <w:lang w:eastAsia="ru-RU"/>
        </w:rPr>
        <w:t xml:space="preserve">граммы станет укрепление здоровья сотрудников предприятия, снижение уровня заболеваемости и смертности от ХНИЗ и увеличение </w:t>
      </w:r>
      <w:proofErr w:type="gramStart"/>
      <w:r w:rsidRPr="00B033BD">
        <w:rPr>
          <w:color w:val="000000" w:themeColor="text1"/>
          <w:sz w:val="28"/>
          <w:szCs w:val="28"/>
          <w:lang w:eastAsia="ru-RU"/>
        </w:rPr>
        <w:t>продолжител</w:t>
      </w:r>
      <w:r w:rsidRPr="00B033BD">
        <w:rPr>
          <w:color w:val="000000" w:themeColor="text1"/>
          <w:sz w:val="28"/>
          <w:szCs w:val="28"/>
          <w:lang w:eastAsia="ru-RU"/>
        </w:rPr>
        <w:t>ь</w:t>
      </w:r>
      <w:r w:rsidRPr="00B033BD">
        <w:rPr>
          <w:color w:val="000000" w:themeColor="text1"/>
          <w:sz w:val="28"/>
          <w:szCs w:val="28"/>
          <w:lang w:eastAsia="ru-RU"/>
        </w:rPr>
        <w:t>ности укрепления здоровья сотрудников предприятия</w:t>
      </w:r>
      <w:proofErr w:type="gramEnd"/>
      <w:r w:rsidRPr="00B033BD">
        <w:rPr>
          <w:color w:val="000000" w:themeColor="text1"/>
          <w:sz w:val="28"/>
          <w:szCs w:val="28"/>
          <w:lang w:eastAsia="ru-RU"/>
        </w:rPr>
        <w:t>.</w:t>
      </w:r>
    </w:p>
    <w:p w14:paraId="11FE94B4" w14:textId="77777777" w:rsidR="00021B96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color w:val="FF0000"/>
          <w:sz w:val="28"/>
          <w:szCs w:val="28"/>
          <w:lang w:eastAsia="ru-RU"/>
        </w:rPr>
      </w:pPr>
    </w:p>
    <w:p w14:paraId="5B31D2BC" w14:textId="35D04395" w:rsidR="00021B96" w:rsidRPr="00CF5AB9" w:rsidRDefault="00021B96" w:rsidP="009822F2">
      <w:pPr>
        <w:widowControl w:val="0"/>
        <w:suppressAutoHyphens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Раздел IX. Оценка социально-экономической эффективности</w:t>
      </w:r>
      <w:r w:rsidR="009822F2">
        <w:rPr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ru-RU"/>
        </w:rPr>
        <w:t>реализации Программы</w:t>
      </w:r>
    </w:p>
    <w:p w14:paraId="216E5BD4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21C58C37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Программа является одним из инструментов эффективной реализации государственной политики по вопросам профилактики неинфекционных з</w:t>
      </w:r>
      <w:r w:rsidRPr="00CF5AB9">
        <w:rPr>
          <w:sz w:val="28"/>
          <w:szCs w:val="28"/>
          <w:lang w:eastAsia="ru-RU"/>
        </w:rPr>
        <w:t>а</w:t>
      </w:r>
      <w:r w:rsidRPr="00CF5AB9">
        <w:rPr>
          <w:sz w:val="28"/>
          <w:szCs w:val="28"/>
          <w:lang w:eastAsia="ru-RU"/>
        </w:rPr>
        <w:t>болеваний и формированию здорового образа жизни населения Ставропол</w:t>
      </w:r>
      <w:r w:rsidRPr="00CF5AB9">
        <w:rPr>
          <w:sz w:val="28"/>
          <w:szCs w:val="28"/>
          <w:lang w:eastAsia="ru-RU"/>
        </w:rPr>
        <w:t>ь</w:t>
      </w:r>
      <w:r w:rsidRPr="00CF5AB9">
        <w:rPr>
          <w:sz w:val="28"/>
          <w:szCs w:val="28"/>
          <w:lang w:eastAsia="ru-RU"/>
        </w:rPr>
        <w:t>ского края.</w:t>
      </w:r>
    </w:p>
    <w:p w14:paraId="32A0D64D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Реализация мероприятий Программы позволит достичь к 20</w:t>
      </w:r>
      <w:r>
        <w:rPr>
          <w:sz w:val="28"/>
          <w:szCs w:val="28"/>
          <w:lang w:eastAsia="ru-RU"/>
        </w:rPr>
        <w:t>30</w:t>
      </w:r>
      <w:r w:rsidRPr="00CF5AB9">
        <w:rPr>
          <w:sz w:val="28"/>
          <w:szCs w:val="28"/>
          <w:lang w:eastAsia="ru-RU"/>
        </w:rPr>
        <w:t xml:space="preserve"> году следующих результатов:</w:t>
      </w:r>
    </w:p>
    <w:p w14:paraId="5F4A03EA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снижение смертности мужчин в возрасте 16 – </w:t>
      </w:r>
      <w:r>
        <w:rPr>
          <w:sz w:val="28"/>
          <w:szCs w:val="28"/>
          <w:lang w:eastAsia="ru-RU"/>
        </w:rPr>
        <w:t>62</w:t>
      </w:r>
      <w:r w:rsidRPr="00CF5AB9">
        <w:rPr>
          <w:sz w:val="28"/>
          <w:szCs w:val="28"/>
          <w:lang w:eastAsia="ru-RU"/>
        </w:rPr>
        <w:t xml:space="preserve"> лет </w:t>
      </w:r>
      <w:r w:rsidRPr="00CF5AB9">
        <w:rPr>
          <w:rFonts w:eastAsia="Arial"/>
          <w:sz w:val="28"/>
          <w:szCs w:val="28"/>
          <w:lang w:eastAsia="ru-RU"/>
        </w:rPr>
        <w:t>на 100 тыс. нас</w:t>
      </w:r>
      <w:r w:rsidRPr="00CF5AB9">
        <w:rPr>
          <w:rFonts w:eastAsia="Arial"/>
          <w:sz w:val="28"/>
          <w:szCs w:val="28"/>
          <w:lang w:eastAsia="ru-RU"/>
        </w:rPr>
        <w:t>е</w:t>
      </w:r>
      <w:r w:rsidRPr="00CF5AB9">
        <w:rPr>
          <w:rFonts w:eastAsia="Arial"/>
          <w:sz w:val="28"/>
          <w:szCs w:val="28"/>
          <w:lang w:eastAsia="ru-RU"/>
        </w:rPr>
        <w:t xml:space="preserve">ления </w:t>
      </w:r>
      <w:r>
        <w:rPr>
          <w:rFonts w:eastAsia="Arial"/>
          <w:sz w:val="28"/>
          <w:szCs w:val="28"/>
          <w:lang w:eastAsia="ru-RU"/>
        </w:rPr>
        <w:t xml:space="preserve">Георгиевского муниципального округа </w:t>
      </w:r>
      <w:r>
        <w:rPr>
          <w:sz w:val="28"/>
          <w:szCs w:val="28"/>
          <w:lang w:eastAsia="ru-RU"/>
        </w:rPr>
        <w:t>до 410</w:t>
      </w:r>
      <w:r w:rsidRPr="00CF5AB9">
        <w:rPr>
          <w:sz w:val="28"/>
          <w:szCs w:val="28"/>
          <w:lang w:eastAsia="ru-RU"/>
        </w:rPr>
        <w:t>,0 случаев;</w:t>
      </w:r>
    </w:p>
    <w:p w14:paraId="35850DD6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снижение смертности женщин в возрасте 16 – 5</w:t>
      </w:r>
      <w:r>
        <w:rPr>
          <w:sz w:val="28"/>
          <w:szCs w:val="28"/>
          <w:lang w:eastAsia="ru-RU"/>
        </w:rPr>
        <w:t>7</w:t>
      </w:r>
      <w:r w:rsidRPr="00CF5AB9">
        <w:rPr>
          <w:sz w:val="28"/>
          <w:szCs w:val="28"/>
          <w:lang w:eastAsia="ru-RU"/>
        </w:rPr>
        <w:t xml:space="preserve"> лет </w:t>
      </w:r>
      <w:r w:rsidRPr="00CF5AB9">
        <w:rPr>
          <w:rFonts w:eastAsia="Arial"/>
          <w:sz w:val="28"/>
          <w:szCs w:val="28"/>
          <w:lang w:eastAsia="ru-RU"/>
        </w:rPr>
        <w:t>на 100 тыс. нас</w:t>
      </w:r>
      <w:r w:rsidRPr="00CF5AB9">
        <w:rPr>
          <w:rFonts w:eastAsia="Arial"/>
          <w:sz w:val="28"/>
          <w:szCs w:val="28"/>
          <w:lang w:eastAsia="ru-RU"/>
        </w:rPr>
        <w:t>е</w:t>
      </w:r>
      <w:r w:rsidRPr="00CF5AB9">
        <w:rPr>
          <w:rFonts w:eastAsia="Arial"/>
          <w:sz w:val="28"/>
          <w:szCs w:val="28"/>
          <w:lang w:eastAsia="ru-RU"/>
        </w:rPr>
        <w:t xml:space="preserve">ления </w:t>
      </w:r>
      <w:r>
        <w:rPr>
          <w:rFonts w:eastAsia="Arial"/>
          <w:sz w:val="28"/>
          <w:szCs w:val="28"/>
          <w:lang w:eastAsia="ru-RU"/>
        </w:rPr>
        <w:t>Георгиевского муниципального округа</w:t>
      </w:r>
      <w:r w:rsidRPr="00CF5AB9">
        <w:rPr>
          <w:rFonts w:eastAsia="Arial"/>
          <w:sz w:val="28"/>
          <w:szCs w:val="28"/>
          <w:lang w:eastAsia="ru-RU"/>
        </w:rPr>
        <w:t xml:space="preserve"> </w:t>
      </w:r>
      <w:r w:rsidRPr="00CF5AB9">
        <w:rPr>
          <w:sz w:val="28"/>
          <w:szCs w:val="28"/>
          <w:lang w:eastAsia="ru-RU"/>
        </w:rPr>
        <w:t>до 13</w:t>
      </w:r>
      <w:r>
        <w:rPr>
          <w:sz w:val="28"/>
          <w:szCs w:val="28"/>
          <w:lang w:eastAsia="ru-RU"/>
        </w:rPr>
        <w:t>0</w:t>
      </w:r>
      <w:r w:rsidRPr="00CF5AB9">
        <w:rPr>
          <w:sz w:val="28"/>
          <w:szCs w:val="28"/>
          <w:lang w:eastAsia="ru-RU"/>
        </w:rPr>
        <w:t>,0 случая;</w:t>
      </w:r>
    </w:p>
    <w:p w14:paraId="4C709ED0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снижение смертности населения </w:t>
      </w:r>
      <w:r>
        <w:rPr>
          <w:sz w:val="28"/>
          <w:szCs w:val="28"/>
          <w:lang w:eastAsia="ru-RU"/>
        </w:rPr>
        <w:t>Георгиевского муниципального окр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га</w:t>
      </w:r>
      <w:r w:rsidRPr="00CF5AB9">
        <w:rPr>
          <w:sz w:val="28"/>
          <w:szCs w:val="28"/>
          <w:lang w:eastAsia="ru-RU"/>
        </w:rPr>
        <w:t xml:space="preserve"> от инфаркта миокарда на 100 тыс. населения до 3</w:t>
      </w:r>
      <w:r>
        <w:rPr>
          <w:sz w:val="28"/>
          <w:szCs w:val="28"/>
          <w:lang w:eastAsia="ru-RU"/>
        </w:rPr>
        <w:t>7</w:t>
      </w:r>
      <w:r w:rsidRPr="00CF5AB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3</w:t>
      </w:r>
      <w:r w:rsidRPr="00CF5AB9">
        <w:rPr>
          <w:sz w:val="28"/>
          <w:szCs w:val="28"/>
          <w:lang w:eastAsia="ru-RU"/>
        </w:rPr>
        <w:t xml:space="preserve"> случаев;</w:t>
      </w:r>
    </w:p>
    <w:p w14:paraId="178963C3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снижение смертности населения </w:t>
      </w:r>
      <w:r>
        <w:rPr>
          <w:sz w:val="28"/>
          <w:szCs w:val="28"/>
          <w:lang w:eastAsia="ru-RU"/>
        </w:rPr>
        <w:t>Георгиевского муниципального окр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га </w:t>
      </w:r>
      <w:r w:rsidRPr="00CF5AB9">
        <w:rPr>
          <w:sz w:val="28"/>
          <w:szCs w:val="28"/>
          <w:lang w:eastAsia="ru-RU"/>
        </w:rPr>
        <w:t xml:space="preserve">от острого нарушения мозгового кровообращения на 100 тыс. </w:t>
      </w:r>
      <w:r>
        <w:rPr>
          <w:sz w:val="28"/>
          <w:szCs w:val="28"/>
          <w:lang w:eastAsia="ru-RU"/>
        </w:rPr>
        <w:t xml:space="preserve">населения </w:t>
      </w:r>
      <w:r w:rsidRPr="00CF5AB9">
        <w:rPr>
          <w:sz w:val="28"/>
          <w:szCs w:val="28"/>
          <w:lang w:eastAsia="ru-RU"/>
        </w:rPr>
        <w:t>до 7</w:t>
      </w:r>
      <w:r>
        <w:rPr>
          <w:sz w:val="28"/>
          <w:szCs w:val="28"/>
          <w:lang w:eastAsia="ru-RU"/>
        </w:rPr>
        <w:t>0</w:t>
      </w:r>
      <w:r w:rsidRPr="00CF5AB9">
        <w:rPr>
          <w:sz w:val="28"/>
          <w:szCs w:val="28"/>
          <w:lang w:eastAsia="ru-RU"/>
        </w:rPr>
        <w:t>,0 случаев;</w:t>
      </w:r>
    </w:p>
    <w:p w14:paraId="0CC4ED49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увеличение охвата профилактическими стоматологическими осмотр</w:t>
      </w:r>
      <w:r w:rsidRPr="00CF5AB9">
        <w:rPr>
          <w:sz w:val="28"/>
          <w:szCs w:val="28"/>
          <w:lang w:eastAsia="ru-RU"/>
        </w:rPr>
        <w:t>а</w:t>
      </w:r>
      <w:r w:rsidRPr="00CF5AB9">
        <w:rPr>
          <w:sz w:val="28"/>
          <w:szCs w:val="28"/>
          <w:lang w:eastAsia="ru-RU"/>
        </w:rPr>
        <w:t xml:space="preserve">ми детей в </w:t>
      </w:r>
      <w:r>
        <w:rPr>
          <w:sz w:val="28"/>
          <w:szCs w:val="28"/>
          <w:lang w:eastAsia="ru-RU"/>
        </w:rPr>
        <w:t>Георгиевском муниципальном округе</w:t>
      </w:r>
      <w:r w:rsidRPr="00CF5AB9">
        <w:rPr>
          <w:sz w:val="28"/>
          <w:szCs w:val="28"/>
          <w:lang w:eastAsia="ru-RU"/>
        </w:rPr>
        <w:t xml:space="preserve"> до 9</w:t>
      </w:r>
      <w:r>
        <w:rPr>
          <w:sz w:val="28"/>
          <w:szCs w:val="28"/>
          <w:lang w:eastAsia="ru-RU"/>
        </w:rPr>
        <w:t>5</w:t>
      </w:r>
      <w:r w:rsidRPr="00CF5AB9">
        <w:rPr>
          <w:sz w:val="28"/>
          <w:szCs w:val="28"/>
          <w:lang w:eastAsia="ru-RU"/>
        </w:rPr>
        <w:t xml:space="preserve">,0 </w:t>
      </w:r>
      <w:r w:rsidRPr="00CF5AB9">
        <w:rPr>
          <w:rFonts w:eastAsia="Arial"/>
          <w:sz w:val="28"/>
          <w:szCs w:val="28"/>
          <w:lang w:eastAsia="ru-RU"/>
        </w:rPr>
        <w:t>процентов</w:t>
      </w:r>
      <w:r w:rsidRPr="00CF5AB9">
        <w:rPr>
          <w:sz w:val="28"/>
          <w:szCs w:val="28"/>
          <w:lang w:eastAsia="ru-RU"/>
        </w:rPr>
        <w:t>;</w:t>
      </w:r>
    </w:p>
    <w:p w14:paraId="79CFBAE5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снижение распространенности потребления табака среди населения </w:t>
      </w: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оргиевского муниципального округа до 26</w:t>
      </w:r>
      <w:r w:rsidRPr="00CF5AB9">
        <w:rPr>
          <w:sz w:val="28"/>
          <w:szCs w:val="28"/>
          <w:lang w:eastAsia="ru-RU"/>
        </w:rPr>
        <w:t xml:space="preserve">,5 </w:t>
      </w:r>
      <w:r w:rsidRPr="00CF5AB9">
        <w:rPr>
          <w:rFonts w:eastAsia="Arial"/>
          <w:sz w:val="28"/>
          <w:szCs w:val="28"/>
          <w:lang w:eastAsia="ru-RU"/>
        </w:rPr>
        <w:t>процентов</w:t>
      </w:r>
      <w:r w:rsidRPr="00CF5AB9">
        <w:rPr>
          <w:sz w:val="28"/>
          <w:szCs w:val="28"/>
          <w:lang w:eastAsia="ru-RU"/>
        </w:rPr>
        <w:t>;</w:t>
      </w:r>
    </w:p>
    <w:p w14:paraId="3141D7EE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>сокращение розничных продаж алкогольной продукции на душу нас</w:t>
      </w:r>
      <w:r w:rsidRPr="00CF5AB9">
        <w:rPr>
          <w:sz w:val="28"/>
          <w:szCs w:val="28"/>
          <w:lang w:eastAsia="ru-RU"/>
        </w:rPr>
        <w:t>е</w:t>
      </w:r>
      <w:r w:rsidRPr="00CF5AB9">
        <w:rPr>
          <w:sz w:val="28"/>
          <w:szCs w:val="28"/>
          <w:lang w:eastAsia="ru-RU"/>
        </w:rPr>
        <w:t xml:space="preserve">ления </w:t>
      </w:r>
      <w:r>
        <w:rPr>
          <w:sz w:val="28"/>
          <w:szCs w:val="28"/>
          <w:lang w:eastAsia="ru-RU"/>
        </w:rPr>
        <w:t>Георгиевского муниципального округа до 4,0 литр</w:t>
      </w:r>
      <w:r w:rsidRPr="00CF5AB9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>.</w:t>
      </w:r>
    </w:p>
    <w:p w14:paraId="46059F4D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60BD1EA5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jc w:val="center"/>
        <w:outlineLvl w:val="1"/>
        <w:rPr>
          <w:sz w:val="28"/>
          <w:szCs w:val="28"/>
          <w:lang w:eastAsia="ru-RU"/>
        </w:rPr>
      </w:pPr>
      <w:r w:rsidRPr="00CF5AB9">
        <w:rPr>
          <w:sz w:val="28"/>
          <w:szCs w:val="28"/>
          <w:lang w:eastAsia="ru-RU"/>
        </w:rPr>
        <w:t xml:space="preserve">Раздел </w:t>
      </w:r>
      <w:r w:rsidRPr="00CF5AB9">
        <w:rPr>
          <w:sz w:val="28"/>
          <w:szCs w:val="28"/>
          <w:lang w:val="en-US" w:eastAsia="ru-RU"/>
        </w:rPr>
        <w:t>X</w:t>
      </w:r>
      <w:r w:rsidRPr="00CF5AB9">
        <w:rPr>
          <w:sz w:val="28"/>
          <w:szCs w:val="28"/>
          <w:lang w:eastAsia="ru-RU"/>
        </w:rPr>
        <w:t>. Выводы</w:t>
      </w:r>
    </w:p>
    <w:p w14:paraId="524D7954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</w:p>
    <w:p w14:paraId="0134801C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67A3">
        <w:rPr>
          <w:sz w:val="28"/>
          <w:szCs w:val="28"/>
          <w:lang w:eastAsia="ru-RU"/>
        </w:rPr>
        <w:t xml:space="preserve">В </w:t>
      </w:r>
      <w:r w:rsidRPr="007867A3">
        <w:rPr>
          <w:rFonts w:eastAsia="Calibri"/>
          <w:sz w:val="28"/>
          <w:szCs w:val="28"/>
          <w:lang w:eastAsia="en-US"/>
        </w:rPr>
        <w:t>Георгиев</w:t>
      </w:r>
      <w:r w:rsidRPr="007867A3">
        <w:rPr>
          <w:rFonts w:eastAsia="Arial"/>
          <w:sz w:val="28"/>
          <w:szCs w:val="28"/>
          <w:lang w:eastAsia="ru-RU"/>
        </w:rPr>
        <w:t>ском муниципальном округе</w:t>
      </w:r>
      <w:r w:rsidRPr="007867A3">
        <w:rPr>
          <w:sz w:val="28"/>
          <w:szCs w:val="28"/>
          <w:lang w:eastAsia="ru-RU"/>
        </w:rPr>
        <w:t xml:space="preserve"> Ставропольского края отмеч</w:t>
      </w:r>
      <w:r w:rsidRPr="007867A3">
        <w:rPr>
          <w:sz w:val="28"/>
          <w:szCs w:val="28"/>
          <w:lang w:eastAsia="ru-RU"/>
        </w:rPr>
        <w:t>а</w:t>
      </w:r>
      <w:r w:rsidRPr="007867A3">
        <w:rPr>
          <w:sz w:val="28"/>
          <w:szCs w:val="28"/>
          <w:lang w:eastAsia="ru-RU"/>
        </w:rPr>
        <w:t xml:space="preserve">ется повышение показателя общей смертности населения </w:t>
      </w:r>
      <w:r>
        <w:rPr>
          <w:sz w:val="28"/>
          <w:szCs w:val="28"/>
          <w:lang w:eastAsia="ru-RU"/>
        </w:rPr>
        <w:t xml:space="preserve">округа </w:t>
      </w:r>
      <w:r w:rsidRPr="007867A3">
        <w:rPr>
          <w:sz w:val="28"/>
          <w:szCs w:val="28"/>
          <w:lang w:eastAsia="ru-RU"/>
        </w:rPr>
        <w:t>на 100 тыс. населения в 2021 году по сравнению с 2020 годом. Проведенный анализ в</w:t>
      </w:r>
      <w:r w:rsidRPr="007867A3">
        <w:rPr>
          <w:sz w:val="28"/>
          <w:szCs w:val="28"/>
          <w:lang w:eastAsia="ru-RU"/>
        </w:rPr>
        <w:t>ы</w:t>
      </w:r>
      <w:r w:rsidRPr="007867A3">
        <w:rPr>
          <w:sz w:val="28"/>
          <w:szCs w:val="28"/>
          <w:lang w:eastAsia="ru-RU"/>
        </w:rPr>
        <w:t>явил увеличение смертности на 16,8</w:t>
      </w:r>
      <w:r>
        <w:rPr>
          <w:sz w:val="28"/>
          <w:szCs w:val="28"/>
          <w:lang w:eastAsia="ru-RU"/>
        </w:rPr>
        <w:t xml:space="preserve"> </w:t>
      </w:r>
      <w:r w:rsidRPr="007867A3">
        <w:rPr>
          <w:sz w:val="28"/>
          <w:szCs w:val="28"/>
          <w:lang w:eastAsia="ru-RU"/>
        </w:rPr>
        <w:t>% (240 чел.). Эт</w:t>
      </w:r>
      <w:r>
        <w:rPr>
          <w:sz w:val="28"/>
          <w:szCs w:val="28"/>
          <w:lang w:eastAsia="ru-RU"/>
        </w:rPr>
        <w:t>о произошло за счет смертей от Н</w:t>
      </w:r>
      <w:r w:rsidRPr="007867A3">
        <w:rPr>
          <w:sz w:val="28"/>
          <w:szCs w:val="28"/>
          <w:lang w:eastAsia="ru-RU"/>
        </w:rPr>
        <w:t xml:space="preserve">овой коронавирусной инфекции. </w:t>
      </w:r>
    </w:p>
    <w:p w14:paraId="5623578F" w14:textId="77777777" w:rsidR="00021B96" w:rsidRPr="007867A3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67A3">
        <w:rPr>
          <w:sz w:val="28"/>
          <w:szCs w:val="28"/>
          <w:lang w:eastAsia="ru-RU"/>
        </w:rPr>
        <w:lastRenderedPageBreak/>
        <w:t>В медицинских организациях, в том числе в подразделениях, оказыв</w:t>
      </w:r>
      <w:r w:rsidRPr="007867A3">
        <w:rPr>
          <w:sz w:val="28"/>
          <w:szCs w:val="28"/>
          <w:lang w:eastAsia="ru-RU"/>
        </w:rPr>
        <w:t>а</w:t>
      </w:r>
      <w:r w:rsidRPr="007867A3">
        <w:rPr>
          <w:sz w:val="28"/>
          <w:szCs w:val="28"/>
          <w:lang w:eastAsia="ru-RU"/>
        </w:rPr>
        <w:t>ющих первичную медико-санитарную помощь, существует кадровый деф</w:t>
      </w:r>
      <w:r w:rsidRPr="007867A3">
        <w:rPr>
          <w:sz w:val="28"/>
          <w:szCs w:val="28"/>
          <w:lang w:eastAsia="ru-RU"/>
        </w:rPr>
        <w:t>и</w:t>
      </w:r>
      <w:r w:rsidRPr="007867A3">
        <w:rPr>
          <w:sz w:val="28"/>
          <w:szCs w:val="28"/>
          <w:lang w:eastAsia="ru-RU"/>
        </w:rPr>
        <w:t>цит.</w:t>
      </w:r>
    </w:p>
    <w:p w14:paraId="24E2FB4B" w14:textId="77777777" w:rsidR="00021B96" w:rsidRPr="00CF5AB9" w:rsidRDefault="00021B96" w:rsidP="00021B9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67A3">
        <w:rPr>
          <w:sz w:val="28"/>
          <w:szCs w:val="28"/>
          <w:lang w:eastAsia="ru-RU"/>
        </w:rPr>
        <w:t xml:space="preserve">В </w:t>
      </w:r>
      <w:r w:rsidRPr="007867A3">
        <w:rPr>
          <w:rFonts w:eastAsia="Calibri"/>
          <w:sz w:val="28"/>
          <w:szCs w:val="28"/>
          <w:lang w:eastAsia="en-US"/>
        </w:rPr>
        <w:t>Георгиев</w:t>
      </w:r>
      <w:r w:rsidRPr="007867A3">
        <w:rPr>
          <w:rFonts w:eastAsia="Arial"/>
          <w:sz w:val="28"/>
          <w:szCs w:val="28"/>
          <w:lang w:eastAsia="ru-RU"/>
        </w:rPr>
        <w:t>ском муниципальном округе</w:t>
      </w:r>
      <w:r w:rsidRPr="007867A3">
        <w:rPr>
          <w:sz w:val="28"/>
          <w:szCs w:val="28"/>
          <w:lang w:eastAsia="ru-RU"/>
        </w:rPr>
        <w:t xml:space="preserve"> необходимо продолжить раб</w:t>
      </w:r>
      <w:r w:rsidRPr="007867A3">
        <w:rPr>
          <w:sz w:val="28"/>
          <w:szCs w:val="28"/>
          <w:lang w:eastAsia="ru-RU"/>
        </w:rPr>
        <w:t>о</w:t>
      </w:r>
      <w:r w:rsidRPr="007867A3">
        <w:rPr>
          <w:sz w:val="28"/>
          <w:szCs w:val="28"/>
          <w:lang w:eastAsia="ru-RU"/>
        </w:rPr>
        <w:t xml:space="preserve">ту по обеспечению доступности и качества медицинских профилактических услуг. </w:t>
      </w:r>
      <w:r w:rsidRPr="007867A3">
        <w:rPr>
          <w:rFonts w:eastAsia="Arial"/>
          <w:sz w:val="28"/>
          <w:szCs w:val="28"/>
          <w:lang w:eastAsia="ru-RU"/>
        </w:rPr>
        <w:t>Э</w:t>
      </w:r>
      <w:r w:rsidRPr="007867A3">
        <w:rPr>
          <w:sz w:val="28"/>
          <w:szCs w:val="28"/>
          <w:lang w:eastAsia="ru-RU"/>
        </w:rPr>
        <w:t>ффективная профилактика неинфекционных заболеваний и форм</w:t>
      </w:r>
      <w:r w:rsidRPr="007867A3">
        <w:rPr>
          <w:sz w:val="28"/>
          <w:szCs w:val="28"/>
          <w:lang w:eastAsia="ru-RU"/>
        </w:rPr>
        <w:t>и</w:t>
      </w:r>
      <w:r w:rsidRPr="007867A3">
        <w:rPr>
          <w:sz w:val="28"/>
          <w:szCs w:val="28"/>
          <w:lang w:eastAsia="ru-RU"/>
        </w:rPr>
        <w:t xml:space="preserve">рование здорового образа жизни населения </w:t>
      </w:r>
      <w:r w:rsidRPr="007867A3">
        <w:rPr>
          <w:rFonts w:eastAsia="Calibri"/>
          <w:sz w:val="28"/>
          <w:szCs w:val="28"/>
          <w:lang w:eastAsia="en-US"/>
        </w:rPr>
        <w:t>Георгиев</w:t>
      </w:r>
      <w:r w:rsidRPr="007867A3">
        <w:rPr>
          <w:rFonts w:eastAsia="Arial"/>
          <w:sz w:val="28"/>
          <w:szCs w:val="28"/>
          <w:lang w:eastAsia="ru-RU"/>
        </w:rPr>
        <w:t>ского муниципального округа</w:t>
      </w:r>
      <w:r w:rsidRPr="007867A3">
        <w:rPr>
          <w:sz w:val="28"/>
          <w:szCs w:val="28"/>
          <w:lang w:eastAsia="ru-RU"/>
        </w:rPr>
        <w:t xml:space="preserve"> может быть обеспечена путем реализации популяционной стратегии профилактики неинфекционных заболеваний, включая информационно-просветительские мероприятия для населения </w:t>
      </w:r>
      <w:r w:rsidRPr="007867A3">
        <w:rPr>
          <w:rFonts w:eastAsia="Calibri"/>
          <w:sz w:val="28"/>
          <w:szCs w:val="28"/>
          <w:lang w:eastAsia="en-US"/>
        </w:rPr>
        <w:t>Георгиев</w:t>
      </w:r>
      <w:r w:rsidRPr="007867A3">
        <w:rPr>
          <w:rFonts w:eastAsia="Arial"/>
          <w:sz w:val="28"/>
          <w:szCs w:val="28"/>
          <w:lang w:eastAsia="ru-RU"/>
        </w:rPr>
        <w:t>ского муниципальн</w:t>
      </w:r>
      <w:r w:rsidRPr="007867A3">
        <w:rPr>
          <w:rFonts w:eastAsia="Arial"/>
          <w:sz w:val="28"/>
          <w:szCs w:val="28"/>
          <w:lang w:eastAsia="ru-RU"/>
        </w:rPr>
        <w:t>о</w:t>
      </w:r>
      <w:r w:rsidRPr="007867A3">
        <w:rPr>
          <w:rFonts w:eastAsia="Arial"/>
          <w:sz w:val="28"/>
          <w:szCs w:val="28"/>
          <w:lang w:eastAsia="ru-RU"/>
        </w:rPr>
        <w:t xml:space="preserve">го округа </w:t>
      </w:r>
      <w:r w:rsidRPr="007867A3">
        <w:rPr>
          <w:sz w:val="28"/>
          <w:szCs w:val="28"/>
          <w:lang w:eastAsia="ru-RU"/>
        </w:rPr>
        <w:t>с использованием средств массовой информации.</w:t>
      </w:r>
    </w:p>
    <w:p w14:paraId="32CF323B" w14:textId="77777777" w:rsidR="00021B96" w:rsidRDefault="00021B96" w:rsidP="00021B96">
      <w:pPr>
        <w:widowControl w:val="0"/>
        <w:jc w:val="both"/>
        <w:rPr>
          <w:sz w:val="28"/>
          <w:szCs w:val="28"/>
        </w:rPr>
      </w:pPr>
    </w:p>
    <w:p w14:paraId="51C6CDEF" w14:textId="77777777" w:rsidR="00021B96" w:rsidRDefault="00021B96" w:rsidP="00021B96">
      <w:pPr>
        <w:widowControl w:val="0"/>
        <w:jc w:val="both"/>
        <w:rPr>
          <w:sz w:val="28"/>
          <w:szCs w:val="28"/>
        </w:rPr>
      </w:pPr>
    </w:p>
    <w:p w14:paraId="52D7351F" w14:textId="77777777" w:rsidR="00021B96" w:rsidRDefault="00021B96" w:rsidP="00021B96">
      <w:pPr>
        <w:widowControl w:val="0"/>
        <w:jc w:val="both"/>
        <w:rPr>
          <w:sz w:val="28"/>
          <w:szCs w:val="28"/>
        </w:rPr>
      </w:pPr>
    </w:p>
    <w:p w14:paraId="65D0BD2A" w14:textId="6EDB5016" w:rsidR="00021B96" w:rsidRDefault="00F57609" w:rsidP="00F5760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13F5D778" w14:textId="77777777" w:rsidR="00021B96" w:rsidRDefault="00021B96" w:rsidP="00021B96">
      <w:pPr>
        <w:widowControl w:val="0"/>
        <w:spacing w:line="240" w:lineRule="exact"/>
        <w:jc w:val="both"/>
        <w:rPr>
          <w:sz w:val="28"/>
          <w:szCs w:val="28"/>
        </w:rPr>
      </w:pPr>
    </w:p>
    <w:p w14:paraId="5957CD97" w14:textId="77777777" w:rsidR="00021B96" w:rsidRDefault="00021B96" w:rsidP="00021B96">
      <w:pPr>
        <w:widowControl w:val="0"/>
        <w:spacing w:line="240" w:lineRule="exact"/>
        <w:jc w:val="both"/>
        <w:rPr>
          <w:sz w:val="28"/>
          <w:szCs w:val="28"/>
        </w:rPr>
      </w:pPr>
    </w:p>
    <w:p w14:paraId="18770023" w14:textId="77777777" w:rsidR="00021B96" w:rsidRDefault="00021B96" w:rsidP="00021B96">
      <w:pPr>
        <w:widowControl w:val="0"/>
        <w:spacing w:line="240" w:lineRule="exact"/>
        <w:jc w:val="both"/>
        <w:rPr>
          <w:sz w:val="28"/>
          <w:szCs w:val="28"/>
        </w:rPr>
      </w:pPr>
    </w:p>
    <w:p w14:paraId="284CEFDF" w14:textId="77777777" w:rsidR="00021B96" w:rsidRDefault="00021B96" w:rsidP="00021B96">
      <w:pPr>
        <w:widowControl w:val="0"/>
        <w:spacing w:line="240" w:lineRule="exact"/>
        <w:jc w:val="both"/>
        <w:rPr>
          <w:sz w:val="28"/>
          <w:szCs w:val="28"/>
        </w:rPr>
        <w:sectPr w:rsidR="00021B96" w:rsidSect="00021B96">
          <w:headerReference w:type="default" r:id="rId12"/>
          <w:footnotePr>
            <w:pos w:val="beneathText"/>
          </w:footnotePr>
          <w:pgSz w:w="11905" w:h="16837" w:code="9"/>
          <w:pgMar w:top="1418" w:right="567" w:bottom="1134" w:left="1985" w:header="720" w:footer="720" w:gutter="0"/>
          <w:cols w:space="720"/>
          <w:titlePg/>
          <w:docGrid w:linePitch="360"/>
        </w:sectPr>
      </w:pPr>
    </w:p>
    <w:p w14:paraId="2A9AF77C" w14:textId="77777777" w:rsidR="00021B96" w:rsidRPr="002E0FEE" w:rsidRDefault="00021B96" w:rsidP="009822F2">
      <w:pPr>
        <w:tabs>
          <w:tab w:val="left" w:pos="8364"/>
          <w:tab w:val="left" w:pos="11482"/>
        </w:tabs>
        <w:suppressAutoHyphens w:val="0"/>
        <w:spacing w:line="240" w:lineRule="exact"/>
        <w:ind w:left="10206"/>
        <w:jc w:val="center"/>
        <w:outlineLvl w:val="0"/>
        <w:rPr>
          <w:rFonts w:eastAsia="Arial"/>
          <w:sz w:val="28"/>
          <w:szCs w:val="28"/>
          <w:lang w:eastAsia="ru-RU"/>
        </w:rPr>
      </w:pPr>
      <w:r w:rsidRPr="002E0FEE">
        <w:rPr>
          <w:rFonts w:eastAsia="Arial"/>
          <w:sz w:val="28"/>
          <w:szCs w:val="28"/>
          <w:lang w:eastAsia="ru-RU"/>
        </w:rPr>
        <w:lastRenderedPageBreak/>
        <w:t>Приложение 1</w:t>
      </w:r>
    </w:p>
    <w:p w14:paraId="16150FBD" w14:textId="77777777" w:rsidR="00021B96" w:rsidRPr="002E0FEE" w:rsidRDefault="00021B96" w:rsidP="009822F2">
      <w:pPr>
        <w:tabs>
          <w:tab w:val="left" w:pos="8364"/>
          <w:tab w:val="left" w:pos="11482"/>
        </w:tabs>
        <w:suppressAutoHyphens w:val="0"/>
        <w:spacing w:line="240" w:lineRule="exact"/>
        <w:ind w:left="10206"/>
        <w:jc w:val="both"/>
        <w:outlineLvl w:val="0"/>
        <w:rPr>
          <w:rFonts w:eastAsia="Arial"/>
          <w:sz w:val="28"/>
          <w:szCs w:val="28"/>
          <w:lang w:eastAsia="ru-RU"/>
        </w:rPr>
      </w:pPr>
    </w:p>
    <w:p w14:paraId="25BDAB44" w14:textId="69EF9BB5" w:rsidR="00021B96" w:rsidRPr="002E0FEE" w:rsidRDefault="00021B96" w:rsidP="009822F2">
      <w:pPr>
        <w:tabs>
          <w:tab w:val="left" w:pos="8364"/>
          <w:tab w:val="left" w:pos="11057"/>
          <w:tab w:val="left" w:pos="11482"/>
        </w:tabs>
        <w:suppressAutoHyphens w:val="0"/>
        <w:spacing w:line="240" w:lineRule="exact"/>
        <w:ind w:left="10206"/>
        <w:jc w:val="both"/>
        <w:outlineLvl w:val="0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к</w:t>
      </w:r>
      <w:r w:rsidRPr="002E0FEE">
        <w:rPr>
          <w:rFonts w:eastAsia="Arial"/>
          <w:sz w:val="28"/>
          <w:szCs w:val="28"/>
          <w:lang w:eastAsia="ru-RU"/>
        </w:rPr>
        <w:t xml:space="preserve"> </w:t>
      </w:r>
      <w:r>
        <w:rPr>
          <w:rFonts w:eastAsia="Arial"/>
          <w:sz w:val="28"/>
          <w:szCs w:val="28"/>
          <w:lang w:eastAsia="ru-RU"/>
        </w:rPr>
        <w:t>Программе</w:t>
      </w:r>
      <w:r w:rsidRPr="002E0FEE">
        <w:rPr>
          <w:rFonts w:eastAsia="Arial"/>
          <w:sz w:val="28"/>
          <w:szCs w:val="28"/>
          <w:lang w:eastAsia="ru-RU"/>
        </w:rPr>
        <w:t xml:space="preserve"> «Укрепление общ</w:t>
      </w:r>
      <w:r w:rsidRPr="002E0FEE">
        <w:rPr>
          <w:rFonts w:eastAsia="Arial"/>
          <w:sz w:val="28"/>
          <w:szCs w:val="28"/>
          <w:lang w:eastAsia="ru-RU"/>
        </w:rPr>
        <w:t>е</w:t>
      </w:r>
      <w:r w:rsidRPr="002E0FEE">
        <w:rPr>
          <w:rFonts w:eastAsia="Arial"/>
          <w:sz w:val="28"/>
          <w:szCs w:val="28"/>
          <w:lang w:eastAsia="ru-RU"/>
        </w:rPr>
        <w:t>ственного здоровья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2E0FEE">
        <w:rPr>
          <w:rFonts w:eastAsia="Arial"/>
          <w:sz w:val="28"/>
          <w:szCs w:val="28"/>
          <w:lang w:eastAsia="ru-RU"/>
        </w:rPr>
        <w:t xml:space="preserve">в Георгиевском </w:t>
      </w:r>
      <w:r>
        <w:rPr>
          <w:rFonts w:eastAsia="Arial"/>
          <w:sz w:val="28"/>
          <w:szCs w:val="28"/>
          <w:lang w:eastAsia="ru-RU"/>
        </w:rPr>
        <w:t>муниципальном</w:t>
      </w:r>
      <w:r w:rsidRPr="002E0FEE">
        <w:rPr>
          <w:rFonts w:eastAsia="Arial"/>
          <w:sz w:val="28"/>
          <w:szCs w:val="28"/>
          <w:lang w:eastAsia="ru-RU"/>
        </w:rPr>
        <w:t xml:space="preserve"> округе Ставропол</w:t>
      </w:r>
      <w:r w:rsidRPr="002E0FEE">
        <w:rPr>
          <w:rFonts w:eastAsia="Arial"/>
          <w:sz w:val="28"/>
          <w:szCs w:val="28"/>
          <w:lang w:eastAsia="ru-RU"/>
        </w:rPr>
        <w:t>ь</w:t>
      </w:r>
      <w:r w:rsidRPr="002E0FEE">
        <w:rPr>
          <w:rFonts w:eastAsia="Arial"/>
          <w:sz w:val="28"/>
          <w:szCs w:val="28"/>
          <w:lang w:eastAsia="ru-RU"/>
        </w:rPr>
        <w:t xml:space="preserve">ского края </w:t>
      </w:r>
      <w:r>
        <w:rPr>
          <w:rFonts w:eastAsia="Arial"/>
          <w:sz w:val="28"/>
          <w:szCs w:val="28"/>
          <w:lang w:eastAsia="ru-RU"/>
        </w:rPr>
        <w:t>на 2025-2030</w:t>
      </w:r>
      <w:r w:rsidRPr="002E0FEE">
        <w:rPr>
          <w:rFonts w:eastAsia="Arial"/>
          <w:sz w:val="28"/>
          <w:szCs w:val="28"/>
          <w:lang w:eastAsia="ru-RU"/>
        </w:rPr>
        <w:t xml:space="preserve"> годы»</w:t>
      </w:r>
      <w:r>
        <w:rPr>
          <w:rFonts w:eastAsia="Arial"/>
          <w:sz w:val="28"/>
          <w:szCs w:val="28"/>
          <w:lang w:eastAsia="ru-RU"/>
        </w:rPr>
        <w:t xml:space="preserve"> </w:t>
      </w:r>
    </w:p>
    <w:p w14:paraId="78600E44" w14:textId="77777777" w:rsidR="00021B96" w:rsidRPr="002E0FEE" w:rsidRDefault="00021B96" w:rsidP="00021B96">
      <w:pPr>
        <w:suppressAutoHyphens w:val="0"/>
        <w:jc w:val="right"/>
        <w:outlineLvl w:val="0"/>
        <w:rPr>
          <w:rFonts w:eastAsia="Arial"/>
          <w:sz w:val="28"/>
          <w:szCs w:val="28"/>
          <w:lang w:eastAsia="ru-RU"/>
        </w:rPr>
      </w:pPr>
    </w:p>
    <w:p w14:paraId="18103A3F" w14:textId="77777777" w:rsidR="00021B96" w:rsidRPr="002E0FEE" w:rsidRDefault="00021B96" w:rsidP="00021B96">
      <w:pPr>
        <w:suppressAutoHyphens w:val="0"/>
        <w:jc w:val="right"/>
        <w:outlineLvl w:val="0"/>
        <w:rPr>
          <w:rFonts w:eastAsia="Arial"/>
          <w:sz w:val="28"/>
          <w:szCs w:val="28"/>
          <w:lang w:eastAsia="ru-RU"/>
        </w:rPr>
      </w:pPr>
    </w:p>
    <w:p w14:paraId="419739F6" w14:textId="77777777" w:rsidR="00021B96" w:rsidRDefault="00021B96" w:rsidP="00021B96">
      <w:pPr>
        <w:suppressAutoHyphens w:val="0"/>
        <w:jc w:val="right"/>
        <w:outlineLvl w:val="0"/>
        <w:rPr>
          <w:rFonts w:eastAsia="Arial"/>
          <w:sz w:val="28"/>
          <w:szCs w:val="28"/>
          <w:lang w:eastAsia="ru-RU"/>
        </w:rPr>
      </w:pPr>
    </w:p>
    <w:p w14:paraId="6197593F" w14:textId="77777777" w:rsidR="00021B96" w:rsidRPr="002E0FEE" w:rsidRDefault="00021B96" w:rsidP="00021B96">
      <w:pPr>
        <w:suppressAutoHyphens w:val="0"/>
        <w:jc w:val="right"/>
        <w:outlineLvl w:val="0"/>
        <w:rPr>
          <w:rFonts w:eastAsia="Arial"/>
          <w:sz w:val="28"/>
          <w:szCs w:val="28"/>
          <w:lang w:eastAsia="ru-RU"/>
        </w:rPr>
      </w:pPr>
    </w:p>
    <w:p w14:paraId="0647BFA6" w14:textId="77777777" w:rsidR="00021B96" w:rsidRPr="002E0FEE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sz w:val="28"/>
          <w:szCs w:val="28"/>
          <w:lang w:eastAsia="ru-RU"/>
        </w:rPr>
      </w:pPr>
      <w:r w:rsidRPr="002E0FEE">
        <w:rPr>
          <w:rFonts w:eastAsia="Arial"/>
          <w:sz w:val="28"/>
          <w:szCs w:val="28"/>
          <w:lang w:eastAsia="ru-RU"/>
        </w:rPr>
        <w:t>СВЕДЕНИЯ</w:t>
      </w:r>
    </w:p>
    <w:p w14:paraId="098FFD27" w14:textId="77777777" w:rsidR="00021B96" w:rsidRPr="002E0FEE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sz w:val="28"/>
          <w:szCs w:val="28"/>
          <w:lang w:eastAsia="ru-RU"/>
        </w:rPr>
      </w:pPr>
    </w:p>
    <w:p w14:paraId="73EF7D55" w14:textId="77777777" w:rsidR="00021B96" w:rsidRPr="002E0FEE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sz w:val="28"/>
          <w:szCs w:val="28"/>
          <w:lang w:eastAsia="ru-RU"/>
        </w:rPr>
      </w:pPr>
      <w:r w:rsidRPr="002E0FEE">
        <w:rPr>
          <w:rFonts w:eastAsia="Arial"/>
          <w:sz w:val="28"/>
          <w:szCs w:val="28"/>
          <w:lang w:eastAsia="ru-RU"/>
        </w:rPr>
        <w:t xml:space="preserve">о целевых индикаторах и показателях решения задач программы «Укрепление общественного здоровья </w:t>
      </w:r>
    </w:p>
    <w:p w14:paraId="45A8209D" w14:textId="77777777" w:rsidR="00021B96" w:rsidRPr="002E0FEE" w:rsidRDefault="00021B96" w:rsidP="00021B96">
      <w:pPr>
        <w:suppressAutoHyphens w:val="0"/>
        <w:spacing w:line="240" w:lineRule="exact"/>
        <w:jc w:val="center"/>
        <w:outlineLvl w:val="0"/>
        <w:rPr>
          <w:rFonts w:eastAsia="Arial"/>
          <w:sz w:val="28"/>
          <w:szCs w:val="28"/>
          <w:lang w:eastAsia="ru-RU"/>
        </w:rPr>
      </w:pPr>
      <w:r w:rsidRPr="002E0FEE">
        <w:rPr>
          <w:rFonts w:eastAsia="Arial"/>
          <w:sz w:val="28"/>
          <w:szCs w:val="28"/>
          <w:lang w:eastAsia="ru-RU"/>
        </w:rPr>
        <w:t>в Георгиевском городском окр</w:t>
      </w:r>
      <w:r>
        <w:rPr>
          <w:rFonts w:eastAsia="Arial"/>
          <w:sz w:val="28"/>
          <w:szCs w:val="28"/>
          <w:lang w:eastAsia="ru-RU"/>
        </w:rPr>
        <w:t>уге Ставропольского края на 2025-2030</w:t>
      </w:r>
      <w:r w:rsidRPr="002E0FEE">
        <w:rPr>
          <w:rFonts w:eastAsia="Arial"/>
          <w:sz w:val="28"/>
          <w:szCs w:val="28"/>
          <w:lang w:eastAsia="ru-RU"/>
        </w:rPr>
        <w:t xml:space="preserve"> годы» и их значениях</w:t>
      </w:r>
    </w:p>
    <w:p w14:paraId="5DF7EEE4" w14:textId="77777777" w:rsidR="00021B96" w:rsidRPr="002E0FEE" w:rsidRDefault="00021B96" w:rsidP="00021B96">
      <w:pPr>
        <w:suppressAutoHyphens w:val="0"/>
        <w:jc w:val="center"/>
        <w:outlineLvl w:val="0"/>
        <w:rPr>
          <w:rFonts w:eastAsia="Arial"/>
          <w:sz w:val="28"/>
          <w:szCs w:val="28"/>
          <w:lang w:eastAsia="ru-RU"/>
        </w:rPr>
      </w:pPr>
    </w:p>
    <w:p w14:paraId="0B948217" w14:textId="77777777" w:rsidR="00021B96" w:rsidRPr="002E0FEE" w:rsidRDefault="00021B96" w:rsidP="00021B96">
      <w:pPr>
        <w:suppressAutoHyphens w:val="0"/>
        <w:jc w:val="center"/>
        <w:outlineLvl w:val="0"/>
        <w:rPr>
          <w:rFonts w:eastAsia="Arial"/>
          <w:sz w:val="28"/>
          <w:szCs w:val="28"/>
          <w:lang w:eastAsia="ru-RU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88"/>
        <w:gridCol w:w="1276"/>
        <w:gridCol w:w="1134"/>
        <w:gridCol w:w="992"/>
        <w:gridCol w:w="1134"/>
        <w:gridCol w:w="1134"/>
        <w:gridCol w:w="992"/>
        <w:gridCol w:w="992"/>
        <w:gridCol w:w="851"/>
      </w:tblGrid>
      <w:tr w:rsidR="00021B96" w:rsidRPr="002E0FEE" w14:paraId="4AE4B05C" w14:textId="77777777" w:rsidTr="00021B96"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B4F56FD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E0FE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E0FEE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DC90F51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Наименование целевого инд</w:t>
            </w:r>
            <w:r w:rsidRPr="002E0FE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E0FEE">
              <w:rPr>
                <w:rFonts w:eastAsia="Calibri"/>
                <w:sz w:val="28"/>
                <w:szCs w:val="28"/>
                <w:lang w:eastAsia="en-US"/>
              </w:rPr>
              <w:t xml:space="preserve">катора и показателя решения </w:t>
            </w:r>
          </w:p>
          <w:p w14:paraId="755D3D03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FA8AD6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 xml:space="preserve">Единица </w:t>
            </w:r>
          </w:p>
          <w:p w14:paraId="6AACF933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101FB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 xml:space="preserve">Значение целевого индикатора и показателя решения задачи </w:t>
            </w:r>
          </w:p>
          <w:p w14:paraId="3B15B59A" w14:textId="77777777" w:rsidR="00021B96" w:rsidRPr="002E0FEE" w:rsidRDefault="00021B96" w:rsidP="00021B96">
            <w:pPr>
              <w:suppressAutoHyphens w:val="0"/>
              <w:ind w:right="459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Программы по годам</w:t>
            </w:r>
          </w:p>
        </w:tc>
      </w:tr>
      <w:tr w:rsidR="00021B96" w:rsidRPr="002E0FEE" w14:paraId="16961850" w14:textId="77777777" w:rsidTr="00021B96"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4E83FA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29DD65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1F41C9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682B8A8B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96EDE1F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D4C2D1E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E6BBA47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5D62297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2F9CACE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3E61368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C835D11" w14:textId="77777777" w:rsidR="00021B96" w:rsidRPr="002E0FEE" w:rsidRDefault="00021B96" w:rsidP="00021B9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14:paraId="172F8550" w14:textId="77777777" w:rsidR="00021B96" w:rsidRPr="002E0FEE" w:rsidRDefault="00021B96" w:rsidP="00021B96">
      <w:pPr>
        <w:suppressAutoHyphens w:val="0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88"/>
        <w:gridCol w:w="1276"/>
        <w:gridCol w:w="1134"/>
        <w:gridCol w:w="992"/>
        <w:gridCol w:w="1134"/>
        <w:gridCol w:w="1134"/>
        <w:gridCol w:w="992"/>
        <w:gridCol w:w="992"/>
        <w:gridCol w:w="822"/>
      </w:tblGrid>
      <w:tr w:rsidR="00021B96" w:rsidRPr="002E0FEE" w14:paraId="2A38C48C" w14:textId="77777777" w:rsidTr="00021B96">
        <w:trPr>
          <w:trHeight w:val="1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1625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593E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428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3B0E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70D6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9908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B932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A595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069F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ABCB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720" w14:textId="77777777" w:rsidR="00021B96" w:rsidRPr="002E0FEE" w:rsidRDefault="00021B96" w:rsidP="00021B96">
            <w:pPr>
              <w:suppressAutoHyphens w:val="0"/>
              <w:jc w:val="center"/>
              <w:outlineLvl w:val="0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11</w:t>
            </w:r>
          </w:p>
        </w:tc>
      </w:tr>
      <w:tr w:rsidR="00021B96" w:rsidRPr="002E0FEE" w14:paraId="4A5DB7BE" w14:textId="77777777" w:rsidTr="00021B96">
        <w:trPr>
          <w:trHeight w:val="151"/>
        </w:trPr>
        <w:tc>
          <w:tcPr>
            <w:tcW w:w="1474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ED8F43E" w14:textId="77777777" w:rsidR="00021B96" w:rsidRPr="002E0FEE" w:rsidRDefault="00021B96" w:rsidP="00021B96">
            <w:pPr>
              <w:suppressAutoHyphens w:val="0"/>
              <w:ind w:firstLine="313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14:paraId="441ED001" w14:textId="77777777" w:rsidR="00021B96" w:rsidRPr="002E0FEE" w:rsidRDefault="00021B96" w:rsidP="00021B96">
            <w:pPr>
              <w:suppressAutoHyphens w:val="0"/>
              <w:ind w:left="743" w:right="-108" w:hanging="851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 xml:space="preserve">Цель «Снижение смертности мужчин в возрасте 16 – </w:t>
            </w:r>
            <w:r>
              <w:rPr>
                <w:sz w:val="28"/>
                <w:szCs w:val="28"/>
                <w:lang w:eastAsia="en-US"/>
              </w:rPr>
              <w:t>62</w:t>
            </w:r>
            <w:r w:rsidRPr="002E0FEE">
              <w:rPr>
                <w:sz w:val="28"/>
                <w:szCs w:val="28"/>
                <w:lang w:eastAsia="en-US"/>
              </w:rPr>
              <w:t xml:space="preserve"> лет до 41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2E0FEE">
              <w:rPr>
                <w:sz w:val="28"/>
                <w:szCs w:val="28"/>
                <w:lang w:eastAsia="en-US"/>
              </w:rPr>
              <w:t xml:space="preserve">,0 случаев на 100 тыс. населения </w:t>
            </w:r>
            <w:r>
              <w:rPr>
                <w:sz w:val="28"/>
                <w:szCs w:val="28"/>
                <w:lang w:eastAsia="en-US"/>
              </w:rPr>
              <w:t>Георгиевского мун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ципального округа</w:t>
            </w:r>
            <w:r w:rsidRPr="002E0FEE">
              <w:rPr>
                <w:sz w:val="28"/>
                <w:szCs w:val="28"/>
                <w:lang w:eastAsia="en-US"/>
              </w:rPr>
              <w:t xml:space="preserve"> и смертности женщин в возрасте 16 – 5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2E0FEE">
              <w:rPr>
                <w:sz w:val="28"/>
                <w:szCs w:val="28"/>
                <w:lang w:eastAsia="en-US"/>
              </w:rPr>
              <w:t xml:space="preserve"> лет до 13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2E0FEE">
              <w:rPr>
                <w:sz w:val="28"/>
                <w:szCs w:val="28"/>
                <w:lang w:eastAsia="en-US"/>
              </w:rPr>
              <w:t xml:space="preserve">,0 </w:t>
            </w:r>
            <w:r>
              <w:rPr>
                <w:sz w:val="28"/>
                <w:szCs w:val="28"/>
                <w:lang w:eastAsia="en-US"/>
              </w:rPr>
              <w:t xml:space="preserve">случаев </w:t>
            </w:r>
            <w:r w:rsidRPr="002E0FEE">
              <w:rPr>
                <w:sz w:val="28"/>
                <w:szCs w:val="28"/>
                <w:lang w:eastAsia="en-US"/>
              </w:rPr>
              <w:t xml:space="preserve">на 100 тыс. населения </w:t>
            </w:r>
            <w:r>
              <w:rPr>
                <w:sz w:val="28"/>
                <w:szCs w:val="28"/>
                <w:lang w:eastAsia="en-US"/>
              </w:rPr>
              <w:t>Георгие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ского муниципального округа</w:t>
            </w:r>
            <w:r w:rsidRPr="002E0F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 2030</w:t>
            </w:r>
            <w:r w:rsidRPr="002E0FEE">
              <w:rPr>
                <w:sz w:val="28"/>
                <w:szCs w:val="28"/>
                <w:lang w:eastAsia="en-US"/>
              </w:rPr>
              <w:t xml:space="preserve"> году»</w:t>
            </w:r>
          </w:p>
          <w:p w14:paraId="6D1E9C43" w14:textId="77777777" w:rsidR="00021B96" w:rsidRPr="002E0FEE" w:rsidRDefault="00021B96" w:rsidP="00021B96">
            <w:pPr>
              <w:suppressAutoHyphens w:val="0"/>
              <w:ind w:firstLine="313"/>
              <w:jc w:val="center"/>
              <w:outlineLvl w:val="0"/>
              <w:rPr>
                <w:rFonts w:eastAsia="Arial"/>
                <w:lang w:eastAsia="ru-RU"/>
              </w:rPr>
            </w:pPr>
          </w:p>
        </w:tc>
      </w:tr>
      <w:tr w:rsidR="00021B96" w:rsidRPr="002E0FEE" w14:paraId="09050273" w14:textId="77777777" w:rsidTr="00021B96">
        <w:trPr>
          <w:trHeight w:val="151"/>
        </w:trPr>
        <w:tc>
          <w:tcPr>
            <w:tcW w:w="709" w:type="dxa"/>
            <w:shd w:val="clear" w:color="auto" w:fill="auto"/>
          </w:tcPr>
          <w:p w14:paraId="085EC22D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64BFD22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 xml:space="preserve">Смертность мужчин в возрасте 16 – </w:t>
            </w:r>
            <w:r>
              <w:rPr>
                <w:sz w:val="28"/>
                <w:szCs w:val="28"/>
                <w:lang w:eastAsia="en-US"/>
              </w:rPr>
              <w:t>62</w:t>
            </w:r>
            <w:r w:rsidRPr="002E0FEE">
              <w:rPr>
                <w:sz w:val="28"/>
                <w:szCs w:val="28"/>
                <w:lang w:eastAsia="en-US"/>
              </w:rPr>
              <w:t xml:space="preserve"> лет на 100 тыс. насел</w:t>
            </w:r>
            <w:r w:rsidRPr="002E0FEE">
              <w:rPr>
                <w:sz w:val="28"/>
                <w:szCs w:val="28"/>
                <w:lang w:eastAsia="en-US"/>
              </w:rPr>
              <w:t>е</w:t>
            </w:r>
            <w:r w:rsidRPr="002E0FEE">
              <w:rPr>
                <w:sz w:val="28"/>
                <w:szCs w:val="28"/>
                <w:lang w:eastAsia="en-US"/>
              </w:rPr>
              <w:t xml:space="preserve">ния </w:t>
            </w:r>
            <w:r>
              <w:rPr>
                <w:sz w:val="28"/>
                <w:szCs w:val="28"/>
                <w:lang w:eastAsia="en-US"/>
              </w:rPr>
              <w:t>Георгиевского муниц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пального округа</w:t>
            </w:r>
          </w:p>
          <w:p w14:paraId="1C3AD17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782094A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lastRenderedPageBreak/>
              <w:t>случай</w:t>
            </w:r>
          </w:p>
        </w:tc>
        <w:tc>
          <w:tcPr>
            <w:tcW w:w="1276" w:type="dxa"/>
            <w:shd w:val="clear" w:color="auto" w:fill="auto"/>
          </w:tcPr>
          <w:p w14:paraId="72AB0D8F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539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341133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5</w:t>
            </w:r>
            <w:r w:rsidRPr="002E0FEE">
              <w:rPr>
                <w:sz w:val="28"/>
                <w:szCs w:val="28"/>
                <w:lang w:eastAsia="en-US"/>
              </w:rPr>
              <w:t>37,</w:t>
            </w:r>
            <w:r w:rsidRPr="002E0FEE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849AE3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53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5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136A345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50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8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8227FBD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82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E8B17D4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59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91DF343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39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7D0A239C" w14:textId="77777777" w:rsidR="00021B96" w:rsidRPr="002E0FEE" w:rsidRDefault="00021B96" w:rsidP="00021B96">
            <w:pPr>
              <w:suppressAutoHyphens w:val="0"/>
              <w:ind w:right="-108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41</w:t>
            </w:r>
            <w:r>
              <w:rPr>
                <w:rFonts w:eastAsia="Arial"/>
                <w:sz w:val="28"/>
                <w:szCs w:val="28"/>
                <w:lang w:eastAsia="ru-RU"/>
              </w:rPr>
              <w:t>0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,0</w:t>
            </w:r>
          </w:p>
        </w:tc>
      </w:tr>
      <w:tr w:rsidR="00021B96" w:rsidRPr="002E0FEE" w14:paraId="520A5355" w14:textId="77777777" w:rsidTr="00021B96">
        <w:trPr>
          <w:trHeight w:val="151"/>
        </w:trPr>
        <w:tc>
          <w:tcPr>
            <w:tcW w:w="709" w:type="dxa"/>
            <w:shd w:val="clear" w:color="auto" w:fill="auto"/>
          </w:tcPr>
          <w:p w14:paraId="203BA31C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14:paraId="2AED3EE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Смер</w:t>
            </w:r>
            <w:r>
              <w:rPr>
                <w:sz w:val="28"/>
                <w:szCs w:val="28"/>
                <w:lang w:eastAsia="en-US"/>
              </w:rPr>
              <w:t>тность женщин в во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расте 16 – 57</w:t>
            </w:r>
            <w:r w:rsidRPr="002E0FEE">
              <w:rPr>
                <w:sz w:val="28"/>
                <w:szCs w:val="28"/>
                <w:lang w:eastAsia="en-US"/>
              </w:rPr>
              <w:t xml:space="preserve"> лет на 100 тыс. населения </w:t>
            </w:r>
            <w:r>
              <w:rPr>
                <w:sz w:val="28"/>
                <w:szCs w:val="28"/>
                <w:lang w:eastAsia="en-US"/>
              </w:rPr>
              <w:t>Георгиевского м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ниципального округа</w:t>
            </w:r>
          </w:p>
          <w:p w14:paraId="6A9282DF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1B3A13F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случай</w:t>
            </w:r>
          </w:p>
        </w:tc>
        <w:tc>
          <w:tcPr>
            <w:tcW w:w="1276" w:type="dxa"/>
            <w:shd w:val="clear" w:color="auto" w:fill="auto"/>
          </w:tcPr>
          <w:p w14:paraId="333DA782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1</w:t>
            </w:r>
            <w:r w:rsidRPr="002E0FEE">
              <w:rPr>
                <w:sz w:val="28"/>
                <w:szCs w:val="28"/>
                <w:lang w:eastAsia="en-US"/>
              </w:rPr>
              <w:t>49,1</w:t>
            </w:r>
          </w:p>
        </w:tc>
        <w:tc>
          <w:tcPr>
            <w:tcW w:w="1134" w:type="dxa"/>
            <w:shd w:val="clear" w:color="auto" w:fill="auto"/>
          </w:tcPr>
          <w:p w14:paraId="5F4FF3DA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1</w:t>
            </w:r>
            <w:r w:rsidRPr="002E0FEE">
              <w:rPr>
                <w:sz w:val="28"/>
                <w:szCs w:val="28"/>
                <w:lang w:val="en-US" w:eastAsia="en-US"/>
              </w:rPr>
              <w:t>45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94AD2EE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42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68ABB0B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14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0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33672E1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992" w:type="dxa"/>
            <w:shd w:val="clear" w:color="auto" w:fill="auto"/>
          </w:tcPr>
          <w:p w14:paraId="0AE2126F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val="en-US"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</w:t>
            </w:r>
            <w:r w:rsidRPr="002E0FEE">
              <w:rPr>
                <w:rFonts w:eastAsia="Arial"/>
                <w:sz w:val="28"/>
                <w:szCs w:val="28"/>
                <w:lang w:val="en-US" w:eastAsia="ru-RU"/>
              </w:rPr>
              <w:t>3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14:paraId="1DE9E6FF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133,8</w:t>
            </w:r>
          </w:p>
        </w:tc>
        <w:tc>
          <w:tcPr>
            <w:tcW w:w="822" w:type="dxa"/>
            <w:shd w:val="clear" w:color="auto" w:fill="auto"/>
          </w:tcPr>
          <w:p w14:paraId="314F80BB" w14:textId="77777777" w:rsidR="00021B96" w:rsidRPr="002E0FEE" w:rsidRDefault="00021B96" w:rsidP="00021B96">
            <w:pPr>
              <w:suppressAutoHyphens w:val="0"/>
              <w:ind w:right="-108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13</w:t>
            </w:r>
            <w:r>
              <w:rPr>
                <w:rFonts w:eastAsia="Arial"/>
                <w:sz w:val="28"/>
                <w:szCs w:val="28"/>
                <w:lang w:eastAsia="ru-RU"/>
              </w:rPr>
              <w:t>0</w:t>
            </w:r>
            <w:r w:rsidRPr="002E0FEE">
              <w:rPr>
                <w:rFonts w:eastAsia="Arial"/>
                <w:sz w:val="28"/>
                <w:szCs w:val="28"/>
                <w:lang w:eastAsia="ru-RU"/>
              </w:rPr>
              <w:t>,0</w:t>
            </w:r>
          </w:p>
        </w:tc>
      </w:tr>
      <w:tr w:rsidR="00021B96" w:rsidRPr="002E0FEE" w14:paraId="3E29D630" w14:textId="77777777" w:rsidTr="00021B96">
        <w:trPr>
          <w:trHeight w:val="151"/>
        </w:trPr>
        <w:tc>
          <w:tcPr>
            <w:tcW w:w="709" w:type="dxa"/>
            <w:shd w:val="clear" w:color="auto" w:fill="auto"/>
          </w:tcPr>
          <w:p w14:paraId="712BD611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39C0437C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 xml:space="preserve">Смертность населения </w:t>
            </w:r>
            <w:r>
              <w:rPr>
                <w:sz w:val="28"/>
                <w:szCs w:val="28"/>
                <w:lang w:eastAsia="en-US"/>
              </w:rPr>
              <w:t>Георг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евского муниципального окр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га</w:t>
            </w:r>
            <w:r w:rsidRPr="002E0FEE">
              <w:rPr>
                <w:sz w:val="28"/>
                <w:szCs w:val="28"/>
                <w:lang w:eastAsia="en-US"/>
              </w:rPr>
              <w:t xml:space="preserve"> от инфаркта миокарда на 100 тыс. населения </w:t>
            </w:r>
          </w:p>
          <w:p w14:paraId="1FE9C8E3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66CC61F6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случай</w:t>
            </w:r>
          </w:p>
        </w:tc>
        <w:tc>
          <w:tcPr>
            <w:tcW w:w="1276" w:type="dxa"/>
            <w:shd w:val="clear" w:color="auto" w:fill="auto"/>
          </w:tcPr>
          <w:p w14:paraId="49D70EBB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4</w:t>
            </w:r>
            <w:r w:rsidRPr="002E0FEE">
              <w:rPr>
                <w:sz w:val="28"/>
                <w:szCs w:val="28"/>
                <w:lang w:val="en-US" w:eastAsia="en-US"/>
              </w:rPr>
              <w:t>0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A5CF925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49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BCED8C8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42</w:t>
            </w:r>
            <w:r w:rsidRPr="002E0FEE">
              <w:rPr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14:paraId="095F506B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48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89CD198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37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3217AF4" w14:textId="77777777" w:rsidR="00021B96" w:rsidRPr="00BF3F88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3</w:t>
            </w:r>
            <w:r w:rsidRPr="002E0FEE">
              <w:rPr>
                <w:sz w:val="28"/>
                <w:szCs w:val="28"/>
                <w:lang w:eastAsia="en-US"/>
              </w:rPr>
              <w:t>6,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76A819" w14:textId="77777777" w:rsidR="00021B96" w:rsidRPr="00BF3F88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3</w:t>
            </w:r>
            <w:r w:rsidRPr="002E0FEE">
              <w:rPr>
                <w:sz w:val="28"/>
                <w:szCs w:val="28"/>
                <w:lang w:val="en-US" w:eastAsia="en-US"/>
              </w:rPr>
              <w:t>4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211BAF89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21B96" w:rsidRPr="002E0FEE" w14:paraId="3DE78601" w14:textId="77777777" w:rsidTr="00021B96">
        <w:trPr>
          <w:trHeight w:val="151"/>
        </w:trPr>
        <w:tc>
          <w:tcPr>
            <w:tcW w:w="709" w:type="dxa"/>
            <w:shd w:val="clear" w:color="auto" w:fill="auto"/>
          </w:tcPr>
          <w:p w14:paraId="660ACAD9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4714D7C0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 xml:space="preserve">Смертность населения </w:t>
            </w:r>
            <w:r>
              <w:rPr>
                <w:sz w:val="28"/>
                <w:szCs w:val="28"/>
                <w:lang w:eastAsia="en-US"/>
              </w:rPr>
              <w:t>Георг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евского муниципального окр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га</w:t>
            </w:r>
            <w:r w:rsidRPr="002E0F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0FEE">
              <w:rPr>
                <w:sz w:val="28"/>
                <w:szCs w:val="28"/>
                <w:lang w:eastAsia="en-US"/>
              </w:rPr>
              <w:t>от острого нарушения мо</w:t>
            </w:r>
            <w:r w:rsidRPr="002E0FEE">
              <w:rPr>
                <w:sz w:val="28"/>
                <w:szCs w:val="28"/>
                <w:lang w:eastAsia="en-US"/>
              </w:rPr>
              <w:t>з</w:t>
            </w:r>
            <w:r w:rsidRPr="002E0FEE">
              <w:rPr>
                <w:sz w:val="28"/>
                <w:szCs w:val="28"/>
                <w:lang w:eastAsia="en-US"/>
              </w:rPr>
              <w:t xml:space="preserve">гового кровообращения на 100 тыс. населения </w:t>
            </w:r>
          </w:p>
          <w:p w14:paraId="05A5B05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06A363F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случай</w:t>
            </w:r>
          </w:p>
        </w:tc>
        <w:tc>
          <w:tcPr>
            <w:tcW w:w="1276" w:type="dxa"/>
            <w:shd w:val="clear" w:color="auto" w:fill="auto"/>
          </w:tcPr>
          <w:p w14:paraId="45AFDD69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104,8</w:t>
            </w:r>
          </w:p>
        </w:tc>
        <w:tc>
          <w:tcPr>
            <w:tcW w:w="1134" w:type="dxa"/>
            <w:shd w:val="clear" w:color="auto" w:fill="auto"/>
          </w:tcPr>
          <w:p w14:paraId="06CDECC6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90,8</w:t>
            </w:r>
          </w:p>
        </w:tc>
        <w:tc>
          <w:tcPr>
            <w:tcW w:w="992" w:type="dxa"/>
            <w:shd w:val="clear" w:color="auto" w:fill="auto"/>
          </w:tcPr>
          <w:p w14:paraId="2501236D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79</w:t>
            </w:r>
            <w:r w:rsidRPr="002E0FEE">
              <w:rPr>
                <w:sz w:val="28"/>
                <w:szCs w:val="28"/>
                <w:lang w:eastAsia="en-US"/>
              </w:rPr>
              <w:t>,</w:t>
            </w:r>
            <w:r w:rsidRPr="002E0FEE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7B8C89E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79</w:t>
            </w:r>
            <w:r w:rsidRPr="002E0FEE">
              <w:rPr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14:paraId="46F51BD5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78</w:t>
            </w:r>
            <w:r w:rsidRPr="002E0FEE">
              <w:rPr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14:paraId="44398A5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78</w:t>
            </w:r>
            <w:r w:rsidRPr="002E0FEE">
              <w:rPr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6E7C8B16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val="en-US" w:eastAsia="en-US"/>
              </w:rPr>
              <w:t>77</w:t>
            </w:r>
            <w:r w:rsidRPr="002E0FEE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822" w:type="dxa"/>
            <w:shd w:val="clear" w:color="auto" w:fill="auto"/>
          </w:tcPr>
          <w:p w14:paraId="3AF0AB47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2E0FEE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021B96" w:rsidRPr="002E0FEE" w14:paraId="2BD4536E" w14:textId="77777777" w:rsidTr="00021B96">
        <w:trPr>
          <w:trHeight w:val="151"/>
        </w:trPr>
        <w:tc>
          <w:tcPr>
            <w:tcW w:w="709" w:type="dxa"/>
            <w:shd w:val="clear" w:color="auto" w:fill="auto"/>
          </w:tcPr>
          <w:p w14:paraId="760CAB9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5F1F3716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Распространенность потребл</w:t>
            </w:r>
            <w:r w:rsidRPr="002E0FEE">
              <w:rPr>
                <w:sz w:val="28"/>
                <w:szCs w:val="28"/>
                <w:lang w:eastAsia="en-US"/>
              </w:rPr>
              <w:t>е</w:t>
            </w:r>
            <w:r w:rsidRPr="002E0FEE">
              <w:rPr>
                <w:sz w:val="28"/>
                <w:szCs w:val="28"/>
                <w:lang w:eastAsia="en-US"/>
              </w:rPr>
              <w:t xml:space="preserve">ния табака среди населения </w:t>
            </w:r>
            <w:r>
              <w:rPr>
                <w:sz w:val="28"/>
                <w:szCs w:val="28"/>
                <w:lang w:eastAsia="en-US"/>
              </w:rPr>
              <w:t>Георгиевского муниципальн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округа</w:t>
            </w:r>
          </w:p>
          <w:p w14:paraId="4B913D9A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DF52B6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618E6B20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1134" w:type="dxa"/>
            <w:shd w:val="clear" w:color="auto" w:fill="auto"/>
          </w:tcPr>
          <w:p w14:paraId="2FB095A0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14:paraId="2468DD4A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32,1</w:t>
            </w:r>
          </w:p>
        </w:tc>
        <w:tc>
          <w:tcPr>
            <w:tcW w:w="1134" w:type="dxa"/>
            <w:shd w:val="clear" w:color="auto" w:fill="auto"/>
          </w:tcPr>
          <w:p w14:paraId="65FE224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30,9</w:t>
            </w:r>
          </w:p>
        </w:tc>
        <w:tc>
          <w:tcPr>
            <w:tcW w:w="1134" w:type="dxa"/>
            <w:shd w:val="clear" w:color="auto" w:fill="auto"/>
          </w:tcPr>
          <w:p w14:paraId="6175885B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74FCFC59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27,9</w:t>
            </w:r>
          </w:p>
        </w:tc>
        <w:tc>
          <w:tcPr>
            <w:tcW w:w="992" w:type="dxa"/>
            <w:shd w:val="clear" w:color="auto" w:fill="auto"/>
          </w:tcPr>
          <w:p w14:paraId="2869D4C0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822" w:type="dxa"/>
            <w:shd w:val="clear" w:color="auto" w:fill="auto"/>
          </w:tcPr>
          <w:p w14:paraId="7F138B4F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26,5</w:t>
            </w:r>
          </w:p>
        </w:tc>
      </w:tr>
      <w:tr w:rsidR="00021B96" w:rsidRPr="002E0FEE" w14:paraId="08C5A4E1" w14:textId="77777777" w:rsidTr="00021B96">
        <w:trPr>
          <w:trHeight w:val="151"/>
        </w:trPr>
        <w:tc>
          <w:tcPr>
            <w:tcW w:w="709" w:type="dxa"/>
            <w:shd w:val="clear" w:color="auto" w:fill="auto"/>
          </w:tcPr>
          <w:p w14:paraId="0B917503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6642A398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Розничные продажи алкогол</w:t>
            </w:r>
            <w:r w:rsidRPr="002E0FEE">
              <w:rPr>
                <w:sz w:val="28"/>
                <w:szCs w:val="28"/>
                <w:lang w:eastAsia="en-US"/>
              </w:rPr>
              <w:t>ь</w:t>
            </w:r>
            <w:r w:rsidRPr="002E0FEE">
              <w:rPr>
                <w:sz w:val="28"/>
                <w:szCs w:val="28"/>
                <w:lang w:eastAsia="en-US"/>
              </w:rPr>
              <w:t>ной продукции на душу нас</w:t>
            </w:r>
            <w:r w:rsidRPr="002E0FEE">
              <w:rPr>
                <w:sz w:val="28"/>
                <w:szCs w:val="28"/>
                <w:lang w:eastAsia="en-US"/>
              </w:rPr>
              <w:t>е</w:t>
            </w:r>
            <w:r w:rsidRPr="002E0FEE">
              <w:rPr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588" w:type="dxa"/>
            <w:shd w:val="clear" w:color="auto" w:fill="auto"/>
          </w:tcPr>
          <w:p w14:paraId="258ADE3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литр</w:t>
            </w:r>
          </w:p>
        </w:tc>
        <w:tc>
          <w:tcPr>
            <w:tcW w:w="1276" w:type="dxa"/>
            <w:shd w:val="clear" w:color="auto" w:fill="auto"/>
          </w:tcPr>
          <w:p w14:paraId="5B7B3E84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14:paraId="221A2EB0" w14:textId="77777777" w:rsidR="00021B96" w:rsidRPr="002E0FEE" w:rsidRDefault="00021B96" w:rsidP="00021B9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E0FEE"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14:paraId="617DDC85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14:paraId="3481B834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14:paraId="6F846D38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14:paraId="465EDE60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14:paraId="4085EB68" w14:textId="77777777" w:rsidR="00021B96" w:rsidRPr="002E0FEE" w:rsidRDefault="00021B96" w:rsidP="00021B96">
            <w:pPr>
              <w:suppressAutoHyphens w:val="0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22" w:type="dxa"/>
            <w:shd w:val="clear" w:color="auto" w:fill="auto"/>
          </w:tcPr>
          <w:p w14:paraId="6CA4C926" w14:textId="77777777" w:rsidR="00021B96" w:rsidRPr="002E0FEE" w:rsidRDefault="00021B96" w:rsidP="00021B96">
            <w:pPr>
              <w:suppressAutoHyphens w:val="0"/>
              <w:ind w:right="-108"/>
              <w:jc w:val="right"/>
              <w:rPr>
                <w:rFonts w:eastAsia="Arial"/>
                <w:sz w:val="28"/>
                <w:szCs w:val="28"/>
                <w:lang w:eastAsia="ru-RU"/>
              </w:rPr>
            </w:pPr>
            <w:r w:rsidRPr="002E0FEE">
              <w:rPr>
                <w:rFonts w:eastAsia="Arial"/>
                <w:sz w:val="28"/>
                <w:szCs w:val="28"/>
                <w:lang w:eastAsia="ru-RU"/>
              </w:rPr>
              <w:t>4,</w:t>
            </w:r>
            <w:r>
              <w:rPr>
                <w:rFonts w:eastAsia="Arial"/>
                <w:sz w:val="28"/>
                <w:szCs w:val="28"/>
                <w:lang w:eastAsia="ru-RU"/>
              </w:rPr>
              <w:t>0</w:t>
            </w:r>
          </w:p>
        </w:tc>
      </w:tr>
    </w:tbl>
    <w:p w14:paraId="2152F8C6" w14:textId="77777777" w:rsidR="00021B96" w:rsidRDefault="00021B96" w:rsidP="00021B96">
      <w:pPr>
        <w:suppressAutoHyphens w:val="0"/>
        <w:outlineLvl w:val="0"/>
        <w:rPr>
          <w:sz w:val="28"/>
          <w:szCs w:val="28"/>
        </w:rPr>
        <w:sectPr w:rsidR="00021B96" w:rsidSect="009822F2">
          <w:footnotePr>
            <w:pos w:val="beneathText"/>
          </w:footnotePr>
          <w:pgSz w:w="16837" w:h="11905" w:orient="landscape" w:code="9"/>
          <w:pgMar w:top="1985" w:right="567" w:bottom="1134" w:left="1418" w:header="720" w:footer="720" w:gutter="0"/>
          <w:cols w:space="720"/>
          <w:titlePg/>
          <w:docGrid w:linePitch="360"/>
        </w:sectPr>
      </w:pPr>
    </w:p>
    <w:p w14:paraId="071E7DC7" w14:textId="77777777" w:rsidR="00021B96" w:rsidRDefault="00021B96" w:rsidP="00021B96">
      <w:pPr>
        <w:widowControl w:val="0"/>
        <w:suppressAutoHyphens w:val="0"/>
        <w:spacing w:line="240" w:lineRule="exact"/>
        <w:ind w:left="10773"/>
        <w:jc w:val="center"/>
        <w:rPr>
          <w:color w:val="000000" w:themeColor="text1"/>
          <w:sz w:val="28"/>
          <w:szCs w:val="28"/>
          <w:lang w:eastAsia="ru-RU"/>
        </w:rPr>
      </w:pPr>
      <w:r w:rsidRPr="00D642CB">
        <w:rPr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14:paraId="6757F021" w14:textId="77777777" w:rsidR="009822F2" w:rsidRPr="00D642CB" w:rsidRDefault="009822F2" w:rsidP="00021B96">
      <w:pPr>
        <w:widowControl w:val="0"/>
        <w:suppressAutoHyphens w:val="0"/>
        <w:spacing w:line="240" w:lineRule="exact"/>
        <w:ind w:left="10773"/>
        <w:jc w:val="center"/>
        <w:rPr>
          <w:color w:val="000000" w:themeColor="text1"/>
          <w:sz w:val="28"/>
          <w:szCs w:val="28"/>
          <w:lang w:eastAsia="ru-RU"/>
        </w:rPr>
      </w:pPr>
    </w:p>
    <w:p w14:paraId="37CBF776" w14:textId="77777777" w:rsidR="00021B96" w:rsidRPr="00D642CB" w:rsidRDefault="00021B96" w:rsidP="009822F2">
      <w:pPr>
        <w:widowControl w:val="0"/>
        <w:suppressAutoHyphens w:val="0"/>
        <w:spacing w:line="240" w:lineRule="exact"/>
        <w:ind w:left="10773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 программе</w:t>
      </w:r>
      <w:r w:rsidRPr="00D642CB">
        <w:rPr>
          <w:color w:val="000000" w:themeColor="text1"/>
          <w:sz w:val="28"/>
          <w:szCs w:val="28"/>
          <w:lang w:eastAsia="ru-RU"/>
        </w:rPr>
        <w:t xml:space="preserve"> «Укрепление общ</w:t>
      </w:r>
      <w:r w:rsidRPr="00D642CB">
        <w:rPr>
          <w:color w:val="000000" w:themeColor="text1"/>
          <w:sz w:val="28"/>
          <w:szCs w:val="28"/>
          <w:lang w:eastAsia="ru-RU"/>
        </w:rPr>
        <w:t>е</w:t>
      </w:r>
      <w:r w:rsidRPr="00D642CB">
        <w:rPr>
          <w:color w:val="000000" w:themeColor="text1"/>
          <w:sz w:val="28"/>
          <w:szCs w:val="28"/>
          <w:lang w:eastAsia="ru-RU"/>
        </w:rPr>
        <w:t>ственного здоровья в Георгие</w:t>
      </w:r>
      <w:r w:rsidRPr="00D642CB">
        <w:rPr>
          <w:color w:val="000000" w:themeColor="text1"/>
          <w:sz w:val="28"/>
          <w:szCs w:val="28"/>
          <w:lang w:eastAsia="ru-RU"/>
        </w:rPr>
        <w:t>в</w:t>
      </w:r>
      <w:r w:rsidRPr="00D642CB">
        <w:rPr>
          <w:color w:val="000000" w:themeColor="text1"/>
          <w:sz w:val="28"/>
          <w:szCs w:val="28"/>
          <w:lang w:eastAsia="ru-RU"/>
        </w:rPr>
        <w:t>ском муниципальном округе Ставропольского края на 2025-2030 годы»</w:t>
      </w:r>
    </w:p>
    <w:p w14:paraId="26E13E3D" w14:textId="77777777" w:rsidR="00021B96" w:rsidRPr="00602C04" w:rsidRDefault="00021B96" w:rsidP="00021B96">
      <w:pPr>
        <w:widowControl w:val="0"/>
        <w:suppressAutoHyphens w:val="0"/>
        <w:jc w:val="center"/>
        <w:rPr>
          <w:color w:val="FF0000"/>
          <w:sz w:val="28"/>
          <w:szCs w:val="28"/>
          <w:lang w:eastAsia="ru-RU"/>
        </w:rPr>
      </w:pPr>
    </w:p>
    <w:p w14:paraId="2A1D71DE" w14:textId="77777777" w:rsidR="00021B96" w:rsidRPr="00602C04" w:rsidRDefault="00021B96" w:rsidP="00021B96">
      <w:pPr>
        <w:widowControl w:val="0"/>
        <w:suppressAutoHyphens w:val="0"/>
        <w:jc w:val="center"/>
        <w:rPr>
          <w:color w:val="FF0000"/>
          <w:sz w:val="28"/>
          <w:szCs w:val="28"/>
          <w:lang w:eastAsia="ru-RU"/>
        </w:rPr>
      </w:pPr>
    </w:p>
    <w:p w14:paraId="46A624F8" w14:textId="77777777" w:rsidR="00021B96" w:rsidRPr="00602C04" w:rsidRDefault="00021B96" w:rsidP="00021B96">
      <w:pPr>
        <w:widowControl w:val="0"/>
        <w:suppressAutoHyphens w:val="0"/>
        <w:jc w:val="center"/>
        <w:rPr>
          <w:color w:val="FF0000"/>
          <w:sz w:val="28"/>
          <w:szCs w:val="28"/>
          <w:lang w:eastAsia="ru-RU"/>
        </w:rPr>
      </w:pPr>
    </w:p>
    <w:p w14:paraId="6EE51755" w14:textId="77777777" w:rsidR="00021B96" w:rsidRPr="00602C04" w:rsidRDefault="00021B96" w:rsidP="00021B96">
      <w:pPr>
        <w:widowControl w:val="0"/>
        <w:suppressAutoHyphens w:val="0"/>
        <w:jc w:val="center"/>
        <w:rPr>
          <w:color w:val="FF0000"/>
          <w:sz w:val="28"/>
          <w:szCs w:val="28"/>
          <w:lang w:eastAsia="ru-RU"/>
        </w:rPr>
      </w:pPr>
    </w:p>
    <w:p w14:paraId="65BCFE87" w14:textId="77777777" w:rsidR="00021B96" w:rsidRPr="00D642CB" w:rsidRDefault="00021B96" w:rsidP="00021B96">
      <w:pPr>
        <w:widowControl w:val="0"/>
        <w:shd w:val="clear" w:color="auto" w:fill="FFFFFF"/>
        <w:suppressAutoHyphens w:val="0"/>
        <w:spacing w:line="240" w:lineRule="exact"/>
        <w:jc w:val="center"/>
        <w:textAlignment w:val="baseline"/>
        <w:rPr>
          <w:color w:val="000000" w:themeColor="text1"/>
          <w:spacing w:val="2"/>
          <w:sz w:val="28"/>
          <w:lang w:eastAsia="ru-RU"/>
        </w:rPr>
      </w:pPr>
      <w:r w:rsidRPr="00D642CB">
        <w:rPr>
          <w:color w:val="000000" w:themeColor="text1"/>
          <w:spacing w:val="2"/>
          <w:sz w:val="28"/>
          <w:lang w:eastAsia="ru-RU"/>
        </w:rPr>
        <w:t>ПЛАН-ГРАФИК</w:t>
      </w:r>
    </w:p>
    <w:p w14:paraId="1E7D7B8E" w14:textId="77777777" w:rsidR="00021B96" w:rsidRPr="00D642CB" w:rsidRDefault="00021B96" w:rsidP="00021B96">
      <w:pPr>
        <w:widowControl w:val="0"/>
        <w:shd w:val="clear" w:color="auto" w:fill="FFFFFF"/>
        <w:suppressAutoHyphens w:val="0"/>
        <w:spacing w:line="240" w:lineRule="exact"/>
        <w:jc w:val="center"/>
        <w:textAlignment w:val="baseline"/>
        <w:rPr>
          <w:color w:val="000000" w:themeColor="text1"/>
          <w:spacing w:val="2"/>
          <w:sz w:val="28"/>
          <w:lang w:eastAsia="ru-RU"/>
        </w:rPr>
      </w:pPr>
    </w:p>
    <w:p w14:paraId="4EF9A963" w14:textId="77777777" w:rsidR="00021B96" w:rsidRPr="00D642CB" w:rsidRDefault="00021B96" w:rsidP="00021B96">
      <w:pPr>
        <w:widowControl w:val="0"/>
        <w:shd w:val="clear" w:color="auto" w:fill="FFFFFF"/>
        <w:suppressAutoHyphens w:val="0"/>
        <w:spacing w:line="240" w:lineRule="exact"/>
        <w:jc w:val="center"/>
        <w:textAlignment w:val="baseline"/>
        <w:rPr>
          <w:color w:val="000000" w:themeColor="text1"/>
          <w:sz w:val="28"/>
          <w:lang w:eastAsia="ru-RU"/>
        </w:rPr>
      </w:pPr>
      <w:r w:rsidRPr="00D642CB">
        <w:rPr>
          <w:color w:val="000000" w:themeColor="text1"/>
          <w:spacing w:val="2"/>
          <w:sz w:val="28"/>
          <w:lang w:eastAsia="ru-RU"/>
        </w:rPr>
        <w:t xml:space="preserve">реализации </w:t>
      </w:r>
      <w:r w:rsidRPr="00D642CB">
        <w:rPr>
          <w:color w:val="000000" w:themeColor="text1"/>
          <w:sz w:val="28"/>
          <w:lang w:eastAsia="ru-RU"/>
        </w:rPr>
        <w:t>программы «Укрепление общественного здоровья в Георгиевском муниципальном округе</w:t>
      </w:r>
    </w:p>
    <w:p w14:paraId="5AE41AA6" w14:textId="77777777" w:rsidR="00021B96" w:rsidRPr="00D642CB" w:rsidRDefault="00021B96" w:rsidP="00021B96">
      <w:pPr>
        <w:widowControl w:val="0"/>
        <w:shd w:val="clear" w:color="auto" w:fill="FFFFFF"/>
        <w:suppressAutoHyphens w:val="0"/>
        <w:spacing w:line="240" w:lineRule="exact"/>
        <w:jc w:val="center"/>
        <w:textAlignment w:val="baseline"/>
        <w:rPr>
          <w:color w:val="000000" w:themeColor="text1"/>
          <w:sz w:val="28"/>
          <w:lang w:eastAsia="ru-RU"/>
        </w:rPr>
      </w:pPr>
      <w:r w:rsidRPr="00D642CB">
        <w:rPr>
          <w:color w:val="000000" w:themeColor="text1"/>
          <w:sz w:val="28"/>
          <w:lang w:eastAsia="ru-RU"/>
        </w:rPr>
        <w:t>Ставропольского края на 2025-2030 годы»</w:t>
      </w:r>
    </w:p>
    <w:p w14:paraId="7BDF2A6B" w14:textId="77777777" w:rsidR="00021B96" w:rsidRPr="00D642CB" w:rsidRDefault="00021B96" w:rsidP="00021B96">
      <w:pPr>
        <w:widowControl w:val="0"/>
        <w:shd w:val="clear" w:color="auto" w:fill="FFFFFF"/>
        <w:suppressAutoHyphens w:val="0"/>
        <w:jc w:val="center"/>
        <w:textAlignment w:val="baseline"/>
        <w:rPr>
          <w:color w:val="000000" w:themeColor="text1"/>
          <w:spacing w:val="2"/>
          <w:sz w:val="28"/>
          <w:lang w:eastAsia="ru-RU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010"/>
        <w:gridCol w:w="3182"/>
        <w:gridCol w:w="2270"/>
        <w:gridCol w:w="3337"/>
      </w:tblGrid>
      <w:tr w:rsidR="00021B96" w:rsidRPr="00D642CB" w14:paraId="0CD285F3" w14:textId="77777777" w:rsidTr="00021B96">
        <w:tc>
          <w:tcPr>
            <w:tcW w:w="986" w:type="dxa"/>
            <w:shd w:val="clear" w:color="auto" w:fill="auto"/>
            <w:vAlign w:val="center"/>
          </w:tcPr>
          <w:p w14:paraId="1BED038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6EACAB87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713D4C4E" w14:textId="77777777" w:rsidR="00021B96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программных</w:t>
            </w:r>
            <w:proofErr w:type="gramEnd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57A54CB0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B7BDB9E" w14:textId="77777777" w:rsidR="00021B96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59A53AE0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D0949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6E1504E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Показатель достижения результата</w:t>
            </w:r>
          </w:p>
        </w:tc>
      </w:tr>
    </w:tbl>
    <w:p w14:paraId="036964F1" w14:textId="77777777" w:rsidR="00021B96" w:rsidRPr="00D642CB" w:rsidRDefault="00021B96" w:rsidP="00021B96">
      <w:pPr>
        <w:widowControl w:val="0"/>
        <w:shd w:val="clear" w:color="auto" w:fill="FFFFFF"/>
        <w:suppressAutoHyphens w:val="0"/>
        <w:jc w:val="center"/>
        <w:textAlignment w:val="baseline"/>
        <w:rPr>
          <w:color w:val="000000" w:themeColor="text1"/>
          <w:spacing w:val="2"/>
          <w:sz w:val="2"/>
          <w:szCs w:val="2"/>
          <w:lang w:eastAsia="ru-RU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010"/>
        <w:gridCol w:w="3182"/>
        <w:gridCol w:w="2270"/>
        <w:gridCol w:w="3337"/>
      </w:tblGrid>
      <w:tr w:rsidR="00021B96" w:rsidRPr="00D642CB" w14:paraId="0C60B502" w14:textId="77777777" w:rsidTr="00021B96">
        <w:trPr>
          <w:tblHeader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224B9" w14:textId="77777777" w:rsidR="00021B96" w:rsidRPr="00D642CB" w:rsidRDefault="00021B96" w:rsidP="00021B96">
            <w:pPr>
              <w:widowControl w:val="0"/>
              <w:suppressAutoHyphens w:val="0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2"/>
                <w:lang w:eastAsia="ru-RU"/>
              </w:rPr>
            </w:pPr>
            <w:r w:rsidRPr="00D642CB">
              <w:rPr>
                <w:color w:val="000000" w:themeColor="text1"/>
                <w:spacing w:val="2"/>
                <w:sz w:val="28"/>
                <w:szCs w:val="22"/>
                <w:lang w:eastAsia="ru-RU"/>
              </w:rPr>
              <w:t>1</w:t>
            </w:r>
          </w:p>
        </w:tc>
        <w:tc>
          <w:tcPr>
            <w:tcW w:w="5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FBB" w14:textId="77777777" w:rsidR="00021B96" w:rsidRPr="00D642CB" w:rsidRDefault="00021B96" w:rsidP="00021B96">
            <w:pPr>
              <w:widowControl w:val="0"/>
              <w:suppressAutoHyphens w:val="0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2"/>
                <w:lang w:eastAsia="ru-RU"/>
              </w:rPr>
            </w:pPr>
            <w:r w:rsidRPr="00D642CB">
              <w:rPr>
                <w:color w:val="000000" w:themeColor="text1"/>
                <w:spacing w:val="2"/>
                <w:sz w:val="28"/>
                <w:szCs w:val="22"/>
                <w:lang w:eastAsia="ru-RU"/>
              </w:rPr>
              <w:t>2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22F4" w14:textId="77777777" w:rsidR="00021B96" w:rsidRPr="00D642CB" w:rsidRDefault="00021B96" w:rsidP="00021B96">
            <w:pPr>
              <w:widowControl w:val="0"/>
              <w:suppressAutoHyphens w:val="0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2"/>
                <w:lang w:eastAsia="ru-RU"/>
              </w:rPr>
            </w:pPr>
            <w:r w:rsidRPr="00D642CB">
              <w:rPr>
                <w:color w:val="000000" w:themeColor="text1"/>
                <w:spacing w:val="2"/>
                <w:sz w:val="28"/>
                <w:szCs w:val="22"/>
                <w:lang w:eastAsia="ru-RU"/>
              </w:rPr>
              <w:t>3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EBAB" w14:textId="77777777" w:rsidR="00021B96" w:rsidRPr="00D642CB" w:rsidRDefault="00021B96" w:rsidP="00021B96">
            <w:pPr>
              <w:widowControl w:val="0"/>
              <w:suppressAutoHyphens w:val="0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2"/>
                <w:lang w:eastAsia="ru-RU"/>
              </w:rPr>
            </w:pPr>
            <w:r w:rsidRPr="00D642CB">
              <w:rPr>
                <w:color w:val="000000" w:themeColor="text1"/>
                <w:spacing w:val="2"/>
                <w:sz w:val="28"/>
                <w:szCs w:val="22"/>
                <w:lang w:eastAsia="ru-RU"/>
              </w:rPr>
              <w:t>4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D0DF" w14:textId="77777777" w:rsidR="00021B96" w:rsidRPr="00D642CB" w:rsidRDefault="00021B96" w:rsidP="00021B96">
            <w:pPr>
              <w:widowControl w:val="0"/>
              <w:suppressAutoHyphens w:val="0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2"/>
                <w:lang w:eastAsia="ru-RU"/>
              </w:rPr>
            </w:pPr>
            <w:r w:rsidRPr="00D642CB">
              <w:rPr>
                <w:color w:val="000000" w:themeColor="text1"/>
                <w:spacing w:val="2"/>
                <w:sz w:val="28"/>
                <w:szCs w:val="22"/>
                <w:lang w:eastAsia="ru-RU"/>
              </w:rPr>
              <w:t>5</w:t>
            </w:r>
          </w:p>
        </w:tc>
      </w:tr>
      <w:tr w:rsidR="00021B96" w:rsidRPr="00D642CB" w14:paraId="28403EDA" w14:textId="77777777" w:rsidTr="00021B96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7D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08C0D282" w14:textId="77777777" w:rsidR="00021B96" w:rsidRPr="00D642CB" w:rsidRDefault="00021B96" w:rsidP="00021B96">
            <w:pPr>
              <w:numPr>
                <w:ilvl w:val="0"/>
                <w:numId w:val="38"/>
              </w:num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Выявление и коррекция факторов риска основных хронических неинфекционных заболеваний у населения Гео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гиевского муниципального округа Ставропольского края</w:t>
            </w:r>
          </w:p>
          <w:p w14:paraId="68588DAE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D642CB" w14:paraId="7842B8CD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079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FE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Развитие отделения медицинской пр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филактики ГБУЗ СК «Георгиевская районная больница»</w:t>
            </w:r>
          </w:p>
          <w:p w14:paraId="798AD4F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117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D3A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826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Реализация комплексных мер программы проф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лактики</w:t>
            </w:r>
          </w:p>
        </w:tc>
      </w:tr>
      <w:tr w:rsidR="00021B96" w:rsidRPr="00602C04" w14:paraId="0ED35D7D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811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97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Разработка плана мероприятий по укреплению кадрового состава и мат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риально - технической базы отделения медицинской профилактики </w:t>
            </w:r>
          </w:p>
          <w:p w14:paraId="246DB45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76D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A22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декабрь 2025 г.,</w:t>
            </w:r>
          </w:p>
          <w:p w14:paraId="2F263FC7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далее – ежего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но в декабре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7C5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укомплектование мед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цинскими кадрами отд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ления медицинской пр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филактики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ГБУЗ СК «Г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оргиевская районная больница»</w:t>
            </w:r>
          </w:p>
        </w:tc>
      </w:tr>
      <w:tr w:rsidR="00021B96" w:rsidRPr="00602C04" w14:paraId="7D65DD7E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360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F45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Совершенствование методического и материально-технического обеспечения первичной медико-санитарной помощи для внедрения эффективных методов выявления и коррекции основных 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инфекционных заболеваний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ADD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D5F6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BC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снижение уровня забол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ваемости и смертности населения от ХНИЗ и увеличение продолж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тельности жизни жителей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Георгиевского муниц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пального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округа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(далее – округ)</w:t>
            </w:r>
          </w:p>
        </w:tc>
      </w:tr>
      <w:tr w:rsidR="00021B96" w:rsidRPr="00602C04" w14:paraId="097996EA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98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040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Внедрение эфф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ективных технологий профилактик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НИЗ среди взрослого населения</w:t>
            </w:r>
          </w:p>
          <w:p w14:paraId="2A19596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D4F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7D3D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7CE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снижение уровня забол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ваемости и смертности населения от ХНИЗ и увеличение продолж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тельности жизни жителей округа</w:t>
            </w:r>
          </w:p>
        </w:tc>
      </w:tr>
      <w:tr w:rsidR="00021B96" w:rsidRPr="00602C04" w14:paraId="0E17A865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33F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B9C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Выполнение планов диспансеризации и профилактических медицинских осмотров определенных гру</w:t>
            </w:r>
            <w:proofErr w:type="gramStart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пп взр</w:t>
            </w:r>
            <w:proofErr w:type="gramEnd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осл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го населения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D7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A0AF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декабрь 2025 г.,</w:t>
            </w:r>
          </w:p>
          <w:p w14:paraId="75B6445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далее – ежего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 в декабре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DDF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сто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процентный охват профилактическими м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роприятиями населения округа</w:t>
            </w:r>
          </w:p>
        </w:tc>
      </w:tr>
      <w:tr w:rsidR="00021B96" w:rsidRPr="00602C04" w14:paraId="512116FE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DA9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F7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Проведение мониторинга реализации мероприятий по выяв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лению и корре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ции факторов риск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НИЗ</w:t>
            </w:r>
          </w:p>
          <w:p w14:paraId="5964E0E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20C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7AF7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декабрь 2025 г.,</w:t>
            </w:r>
          </w:p>
          <w:p w14:paraId="1F8C1532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далее – ежего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 в декабре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F33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снижение уровня забол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ваемости и смертности населения от ХНИЗ и увеличение продолж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тельности жизни жителей округа </w:t>
            </w:r>
          </w:p>
        </w:tc>
      </w:tr>
      <w:tr w:rsidR="00021B96" w:rsidRPr="00602C04" w14:paraId="48AA36B0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F21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C10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Проведение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массовых профилактич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ских мероприятий, приуроченных к Международным и Всемирным дням здоровья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82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70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C75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формирование ценнос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ориентаций на зд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ровый образ жизни (далее – ЗОЖ) среди населения округа, повышение 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формированности нас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ления округа</w:t>
            </w:r>
          </w:p>
        </w:tc>
      </w:tr>
      <w:tr w:rsidR="00021B96" w:rsidRPr="00602C04" w14:paraId="0FF7784D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CED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AE5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против рака </w:t>
            </w:r>
          </w:p>
          <w:p w14:paraId="4089AA2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A25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6C4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04 февраля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C25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42064F74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E7E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8EA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 туберкул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зом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CC4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50BB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CB5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045CD694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F67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57E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здоровья </w:t>
            </w:r>
          </w:p>
          <w:p w14:paraId="0277DC0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52C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878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07 апреля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C10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7CA279AA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A59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43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с астмой </w:t>
            </w:r>
          </w:p>
          <w:p w14:paraId="4425835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48E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E92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07 мая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70B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1936382C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76C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7A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с гипертонией </w:t>
            </w:r>
          </w:p>
          <w:p w14:paraId="40F12E8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A3C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954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76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2491EEA0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89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531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без табака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A7B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больница», управление образования администрации Георг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евского муниципальн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го округа Ставропол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ского края (далее – управление образования администрации)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F629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31 мая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5A0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1D56E57D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446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1.7.7.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A3F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сердца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5EE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767F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B0EB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7F5E4D5E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B62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52B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трезвости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6A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СК «Георгиевская районная больница», 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BF4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089D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79BCDE20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34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1.7.9.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65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с раком груди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33E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3B7F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3B2B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01E77AF1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6BF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1.7.10.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6DD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с инсультом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0CB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0ED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3A32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25512648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1CE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1.7.11.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DFD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с сахарным диабетом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645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2A69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8AB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09FD03E0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5E7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1.7.12.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D71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Всемирный день борьбы со СПИДОМ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5BA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СК «Георгиевская районная больница», 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E8A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01 декабря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7C93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7796EB0B" w14:textId="77777777" w:rsidTr="00021B96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4E23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2. Проведение мероприятий по ограничению потребления табака, немедицинского потребления наркотических средств и психотропных веществ и алкоголя</w:t>
            </w:r>
          </w:p>
          <w:p w14:paraId="36E48389" w14:textId="77777777" w:rsidR="00021B96" w:rsidRPr="00602C04" w:rsidRDefault="00021B96" w:rsidP="00021B96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4A6F05B1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01C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0D3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Размещение в средствах массовой 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формации (далее - СМИ) информац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онных материалов, социальной рекл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мы о вреде потребления табака, нем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дицинского потребления наркотич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ских средств и психотропных веществ и алкоголя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21E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0E0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197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количества граждан, информирова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 необходимости 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дения ЗОЖ, своевреме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ной профилактике заб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леваний</w:t>
            </w:r>
          </w:p>
          <w:p w14:paraId="00DD721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0C3343E8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44A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2.1.1.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6D9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Газета «Георгиевская округа»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0DE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 Георг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евского муниципальн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го округа Ставропол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ского края (далее –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министрация),</w:t>
            </w:r>
          </w:p>
          <w:p w14:paraId="5FF70F7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53DE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21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74E44A72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C7F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25E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Сетевое издание «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Официальный сайт Георгиевского муниципального округа Ставропольского края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, официальный сайт ГБУЗ СК «Георгиевская районная больница»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792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14:paraId="0A3E531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  <w:p w14:paraId="14065A3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52C0E1E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2B8A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 мере необх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димости, но не менее 3 матер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алов в год</w:t>
            </w:r>
          </w:p>
          <w:p w14:paraId="443E380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2A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34BA01A4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F4B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1F1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Проведение информационных камп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ний, направленных на формирование ЗОЖ,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C4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больница»,</w:t>
            </w:r>
          </w:p>
          <w:p w14:paraId="1F6A29B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14:paraId="46CF830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C306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 мере необх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димости, но не менее 3 матер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алов в год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783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количества граждан, информирова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 необходимости 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дения ЗОЖ, своевреме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ной профилактике заб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леваний</w:t>
            </w:r>
          </w:p>
        </w:tc>
      </w:tr>
      <w:tr w:rsidR="00021B96" w:rsidRPr="00602C04" w14:paraId="3D71C2B9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CFB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535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Разработка и тиражирование печатных раздаточных материалов (буклеты, брошюры, памятки) для населения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D81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больница»,</w:t>
            </w:r>
          </w:p>
          <w:p w14:paraId="3B01061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14:paraId="3153584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 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7C6B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по мере необх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димости при проведении 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лонтерских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ций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7A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увеличение количества граждан, информирова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 необходимости 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дения ЗОЖ, своевреме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ной профилактике заб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леваний</w:t>
            </w:r>
          </w:p>
        </w:tc>
      </w:tr>
      <w:tr w:rsidR="00021B96" w:rsidRPr="00602C04" w14:paraId="6823DBE0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155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68A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Осуществление мониторинга реализ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ции алкогольной и спиртосодержащей продукцией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912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A357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2B7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проведение мониторинга продаж алкогольной и спиртосодержащей пр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дукции</w:t>
            </w:r>
          </w:p>
        </w:tc>
      </w:tr>
      <w:tr w:rsidR="00021B96" w:rsidRPr="00602C04" w14:paraId="57F909DA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1F4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C1A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Организация проведения:</w:t>
            </w:r>
          </w:p>
          <w:p w14:paraId="4A695CE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пр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филактики алкоголизации и наркотиз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ции населения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2B0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</w:t>
            </w:r>
          </w:p>
          <w:p w14:paraId="11C3264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5C9D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B41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повышение уровня зн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ний по вопросам форм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рования ЗОЖ, профила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тики алкоголизации и наркотизации населения, пагубного </w:t>
            </w:r>
            <w:proofErr w:type="spellStart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</w:tr>
      <w:tr w:rsidR="00021B96" w:rsidRPr="00602C04" w14:paraId="17233A70" w14:textId="77777777" w:rsidTr="00021B96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DEF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3. Формирование культуры здорового питания населения</w:t>
            </w:r>
          </w:p>
          <w:p w14:paraId="64A488DC" w14:textId="77777777" w:rsidR="00021B96" w:rsidRPr="00602C04" w:rsidRDefault="00021B96" w:rsidP="00021B9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21B96" w:rsidRPr="00602C04" w14:paraId="410373FC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E5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96F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Распространение социальной рекламы по вопросам здорового питания в м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дицинских организациях, средствах массовой информации, образовател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863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больница»,</w:t>
            </w:r>
          </w:p>
          <w:p w14:paraId="4DDB7E3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14:paraId="7885FCB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DDAE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2BD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количества граждан, информирова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 необходимости 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дения ЗОЖ, своевреме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ной профилактике заб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леваний</w:t>
            </w:r>
          </w:p>
        </w:tc>
      </w:tr>
      <w:tr w:rsidR="00021B96" w:rsidRPr="00602C04" w14:paraId="53B659BF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54F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64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Организация качественного горячего питания в дошкольных образовател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организациях округа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402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14:paraId="7565FFC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CAA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постоянно во время учебного процесса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81B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де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ского населения округа</w:t>
            </w:r>
          </w:p>
        </w:tc>
      </w:tr>
      <w:tr w:rsidR="00021B96" w:rsidRPr="00602C04" w14:paraId="218B6603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DAD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30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Проведение мероприятий по организ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ции питания учащихся начальных классов (1 - 4 классы), детей из мал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имущих семей и детей, находящихся в социально опасном положении, обуч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ющихся в 5 - 11 классах общеобразов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тельных организаций округа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C80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14:paraId="674234C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580A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постоянно во время учебного процесса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60F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де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ского населения</w:t>
            </w:r>
          </w:p>
        </w:tc>
      </w:tr>
      <w:tr w:rsidR="00021B96" w:rsidRPr="00602C04" w14:paraId="6F734758" w14:textId="77777777" w:rsidTr="00021B96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8FC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4. Повышение уровня физической активности</w:t>
            </w:r>
          </w:p>
          <w:p w14:paraId="3DF808B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4321E473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64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9CB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Разработка и тиражирование печатных материалов для населения (буклеты, брошюры, памятки) о пользе физич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ской активности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D6E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1AE3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 мере необх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димости при проведении 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лонтерских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9A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формирование ценнос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ориентаций на ЗОЖ среди населения</w:t>
            </w:r>
          </w:p>
          <w:p w14:paraId="2161E1D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0A424A49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E67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698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Развитие массового спорта и общ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ственного физкультурно-оздоровительного движения, привлеч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ние населения к систематическим зан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тиям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физической культурой и спортом: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408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32B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проведение спортивно-массовых мер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приятий согла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 календарному плану в течение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453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доли гра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ж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дан, занимающихся ф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зической активностью до 65 % к 2030 году</w:t>
            </w:r>
          </w:p>
        </w:tc>
      </w:tr>
      <w:tr w:rsidR="00021B96" w:rsidRPr="00602C04" w14:paraId="05F89CF3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920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247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Школьников путем проведения школ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ных, муниципальных, межмуниц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пальных и финальных соревнований областной спартакиады школьников, включающей в себя следующие дисц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плины: волейбол, легкая атлетика, настольный теннис, региональные 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ревнования «Веселые старты»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9D7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министрации,</w:t>
            </w:r>
          </w:p>
          <w:p w14:paraId="53D2823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  <w:p w14:paraId="4DDABF4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A0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270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доли детей и подростков, занима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щихся физической акти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ностью</w:t>
            </w:r>
          </w:p>
        </w:tc>
      </w:tr>
      <w:tr w:rsidR="00021B96" w:rsidRPr="00602C04" w14:paraId="5FDA8FD5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B73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4.2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C2B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Взрослого населения старше 18 лет п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тем подготовки к сдаче норм Всеро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сийского физкультурно-спортивного комплекса «Готов к труду и обороне» на муниципальном, краевом и всеро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сийском этапах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476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министрации</w:t>
            </w:r>
          </w:p>
          <w:p w14:paraId="078E924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E03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CAA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доли граждан трудоспособного возра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та, занимающихся физ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ческой активностью</w:t>
            </w:r>
          </w:p>
        </w:tc>
      </w:tr>
      <w:tr w:rsidR="00021B96" w:rsidRPr="00602C04" w14:paraId="29D542C1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16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4.2.3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9E1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Среди людей старшего поколения и лиц с ограниченными возможностями здоровья, путем участия в муниц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пальном и краевом этапах спартакиады ветеранов (пенсионеров и др.)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696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министрации</w:t>
            </w:r>
          </w:p>
          <w:p w14:paraId="2BEB1DA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B6E0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A63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доли граждан старшего поколения, з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нимающихся физической активностью</w:t>
            </w:r>
          </w:p>
        </w:tc>
      </w:tr>
      <w:tr w:rsidR="00021B96" w:rsidRPr="00602C04" w14:paraId="63DBA1AB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B77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F3E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Развитие спортивной инфраструктуры для занятия физической культурой и спортом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A9E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комитет по физической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культуре и спорту 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министрации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1453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8A1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увеличение количества объектов спортивной 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фраструктуры для зан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тия физической культ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рой и спортом всех слоев населения</w:t>
            </w:r>
          </w:p>
        </w:tc>
      </w:tr>
      <w:tr w:rsidR="00021B96" w:rsidRPr="00602C04" w14:paraId="3C8EADE1" w14:textId="77777777" w:rsidTr="00021B96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0CFC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5. Формирование основ здорового образа жизни среди детей и подростков</w:t>
            </w:r>
          </w:p>
          <w:p w14:paraId="5DBD270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602C04" w14:paraId="41D94F8A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A0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bookmarkStart w:id="7" w:name="_Hlk63864592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3E0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Повышение уровня информированн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сти детей и подростков о вреде </w:t>
            </w:r>
            <w:proofErr w:type="spellStart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табак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курения</w:t>
            </w:r>
            <w:proofErr w:type="spellEnd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и употребления алкоголя, а также нерационального питания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и ни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кой физической активности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153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больница»,</w:t>
            </w:r>
          </w:p>
          <w:p w14:paraId="4C02B3A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министрации,</w:t>
            </w:r>
          </w:p>
          <w:p w14:paraId="1EB3F0F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8DB2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ежемесячно в течение учебн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го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CE8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формирование ценнос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ных ориентаций на ЗОЖ среди детей и подростков </w:t>
            </w:r>
          </w:p>
        </w:tc>
      </w:tr>
      <w:tr w:rsidR="00021B96" w:rsidRPr="00602C04" w14:paraId="581E8E63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4A4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99C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Ежегодное проведение информацио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ной акции для детей и подростков в рамках летней оздоровительной камп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111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больница»,</w:t>
            </w:r>
          </w:p>
          <w:p w14:paraId="004CD3D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министрации,</w:t>
            </w:r>
          </w:p>
          <w:p w14:paraId="1E67424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BA70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87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профилактика детского травматизма, укрепление здоровья детского нас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ления</w:t>
            </w:r>
          </w:p>
        </w:tc>
      </w:tr>
      <w:tr w:rsidR="00021B96" w:rsidRPr="00602C04" w14:paraId="0D4E932F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5CA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7A1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Подготовка волонтерских отрядов из числа старшеклассников, студентов и обучающихся образовательных орган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заций с целью формирования ЗОЖ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9A4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677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C56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повышение престижа нравственных ценностей и здорового образа жизни в подростковой и мол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дежной среде</w:t>
            </w:r>
          </w:p>
        </w:tc>
      </w:tr>
      <w:tr w:rsidR="00021B96" w:rsidRPr="00602C04" w14:paraId="3A96C558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287A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7ED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Проведение социально - психологич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ского тестирования обучающихся 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щеобразовательных учреждений на предмет потребления наркотических средств, психотропных и других токс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ческих веществ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435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больница»,</w:t>
            </w:r>
          </w:p>
          <w:p w14:paraId="4F90574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  <w:p w14:paraId="6F70983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4D8BEE3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7A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  <w:p w14:paraId="2F364B39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Pr="00D642CB">
              <w:rPr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27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активное выявление 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тей, потребляющих наркотические средства, психотропные и другие токсические вещества</w:t>
            </w:r>
          </w:p>
        </w:tc>
      </w:tr>
      <w:tr w:rsidR="00021B96" w:rsidRPr="00602C04" w14:paraId="574A626E" w14:textId="77777777" w:rsidTr="00021B9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875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6A80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Обеспечение отдыха и оздоровления  детей, находящихся в трудной жизне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ной ситуации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60D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84ED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3EC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де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ского населения округа</w:t>
            </w:r>
          </w:p>
        </w:tc>
      </w:tr>
      <w:bookmarkEnd w:id="7"/>
    </w:tbl>
    <w:p w14:paraId="5BAEFA83" w14:textId="77777777" w:rsidR="00021B96" w:rsidRPr="00D642CB" w:rsidRDefault="00021B96" w:rsidP="00021B96">
      <w:pPr>
        <w:widowControl w:val="0"/>
        <w:shd w:val="clear" w:color="auto" w:fill="FFFFFF"/>
        <w:suppressAutoHyphens w:val="0"/>
        <w:jc w:val="center"/>
        <w:textAlignment w:val="baseline"/>
        <w:rPr>
          <w:color w:val="000000" w:themeColor="text1"/>
          <w:spacing w:val="2"/>
          <w:sz w:val="28"/>
          <w:lang w:eastAsia="ru-RU"/>
        </w:rPr>
      </w:pPr>
    </w:p>
    <w:p w14:paraId="7D815431" w14:textId="353EA92D" w:rsidR="00021B96" w:rsidRPr="00D642CB" w:rsidRDefault="00021B96" w:rsidP="00021B96">
      <w:pPr>
        <w:widowControl w:val="0"/>
        <w:shd w:val="clear" w:color="auto" w:fill="FFFFFF"/>
        <w:suppressAutoHyphens w:val="0"/>
        <w:jc w:val="center"/>
        <w:textAlignment w:val="baseline"/>
        <w:rPr>
          <w:color w:val="000000" w:themeColor="text1"/>
          <w:spacing w:val="2"/>
          <w:sz w:val="28"/>
          <w:lang w:eastAsia="ru-RU"/>
        </w:rPr>
      </w:pPr>
      <w:r w:rsidRPr="00D642CB">
        <w:rPr>
          <w:color w:val="000000" w:themeColor="text1"/>
          <w:spacing w:val="2"/>
          <w:sz w:val="28"/>
          <w:lang w:eastAsia="ru-RU"/>
        </w:rPr>
        <w:t>6. Комплекс мероприятий по разработке и утверждению корпоративной программы укрепления общественного здоровья</w:t>
      </w:r>
    </w:p>
    <w:p w14:paraId="6587DF99" w14:textId="77777777" w:rsidR="00021B96" w:rsidRPr="00602C04" w:rsidRDefault="00021B96" w:rsidP="00021B96">
      <w:pPr>
        <w:widowControl w:val="0"/>
        <w:shd w:val="clear" w:color="auto" w:fill="FFFFFF"/>
        <w:suppressAutoHyphens w:val="0"/>
        <w:jc w:val="center"/>
        <w:textAlignment w:val="baseline"/>
        <w:rPr>
          <w:color w:val="FF0000"/>
          <w:spacing w:val="2"/>
          <w:sz w:val="28"/>
          <w:lang w:eastAsia="ru-RU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010"/>
        <w:gridCol w:w="3182"/>
        <w:gridCol w:w="2270"/>
        <w:gridCol w:w="3337"/>
      </w:tblGrid>
      <w:tr w:rsidR="00021B96" w:rsidRPr="00D642CB" w14:paraId="61F0BC58" w14:textId="77777777" w:rsidTr="00021B96">
        <w:tc>
          <w:tcPr>
            <w:tcW w:w="986" w:type="dxa"/>
            <w:shd w:val="clear" w:color="auto" w:fill="auto"/>
          </w:tcPr>
          <w:p w14:paraId="2899DDE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010" w:type="dxa"/>
            <w:shd w:val="clear" w:color="auto" w:fill="auto"/>
          </w:tcPr>
          <w:p w14:paraId="31E2C148" w14:textId="77777777" w:rsidR="00021B96" w:rsidRPr="00D642CB" w:rsidRDefault="00021B96" w:rsidP="00021B96">
            <w:pPr>
              <w:widowControl w:val="0"/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pacing w:val="2"/>
                <w:sz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Подготовка сопроводительного письма по соглашению о разработке 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корпор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а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тивной программы укрепления общ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е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ственного здоровья</w:t>
            </w:r>
          </w:p>
        </w:tc>
        <w:tc>
          <w:tcPr>
            <w:tcW w:w="3182" w:type="dxa"/>
            <w:shd w:val="clear" w:color="auto" w:fill="auto"/>
          </w:tcPr>
          <w:p w14:paraId="631DC33E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</w:t>
            </w:r>
          </w:p>
          <w:p w14:paraId="07D8046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14:paraId="052EC0D0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III квартал</w:t>
            </w:r>
          </w:p>
          <w:p w14:paraId="6DA79EA9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37" w:type="dxa"/>
            <w:shd w:val="clear" w:color="auto" w:fill="auto"/>
          </w:tcPr>
          <w:p w14:paraId="527EB4F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трудников предприятия</w:t>
            </w:r>
          </w:p>
        </w:tc>
      </w:tr>
      <w:tr w:rsidR="00021B96" w:rsidRPr="00D642CB" w14:paraId="34B8727A" w14:textId="77777777" w:rsidTr="00021B96">
        <w:tc>
          <w:tcPr>
            <w:tcW w:w="986" w:type="dxa"/>
            <w:shd w:val="clear" w:color="auto" w:fill="auto"/>
          </w:tcPr>
          <w:p w14:paraId="6B7675A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010" w:type="dxa"/>
            <w:shd w:val="clear" w:color="auto" w:fill="auto"/>
          </w:tcPr>
          <w:p w14:paraId="3A8C60E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Подготовка соглашения о разработке 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корпоративной программы укрепления общественного здоровья</w:t>
            </w:r>
          </w:p>
        </w:tc>
        <w:tc>
          <w:tcPr>
            <w:tcW w:w="3182" w:type="dxa"/>
            <w:shd w:val="clear" w:color="auto" w:fill="auto"/>
          </w:tcPr>
          <w:p w14:paraId="366E8B0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больница», администрация пре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2270" w:type="dxa"/>
            <w:shd w:val="clear" w:color="auto" w:fill="auto"/>
          </w:tcPr>
          <w:p w14:paraId="49D7A6B0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III квартал</w:t>
            </w:r>
          </w:p>
          <w:p w14:paraId="71229B6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37" w:type="dxa"/>
            <w:shd w:val="clear" w:color="auto" w:fill="auto"/>
          </w:tcPr>
          <w:p w14:paraId="57B0CD1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трудников предприятия</w:t>
            </w:r>
          </w:p>
        </w:tc>
      </w:tr>
      <w:tr w:rsidR="00021B96" w:rsidRPr="00D642CB" w14:paraId="19590D67" w14:textId="77777777" w:rsidTr="00021B96">
        <w:tc>
          <w:tcPr>
            <w:tcW w:w="986" w:type="dxa"/>
            <w:shd w:val="clear" w:color="auto" w:fill="auto"/>
          </w:tcPr>
          <w:p w14:paraId="230C6F9D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010" w:type="dxa"/>
            <w:shd w:val="clear" w:color="auto" w:fill="auto"/>
          </w:tcPr>
          <w:p w14:paraId="2F22A3D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Корректировка и актуализация типовой корпоративной программы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 xml:space="preserve"> укрепления общественного здоровья для конкре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т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ного предприятия</w:t>
            </w:r>
          </w:p>
        </w:tc>
        <w:tc>
          <w:tcPr>
            <w:tcW w:w="3182" w:type="dxa"/>
            <w:shd w:val="clear" w:color="auto" w:fill="auto"/>
          </w:tcPr>
          <w:p w14:paraId="5EF445B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D3A61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больница», администрация пре</w:t>
            </w:r>
            <w:r w:rsidRPr="008D3A61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8D3A61">
              <w:rPr>
                <w:color w:val="000000" w:themeColor="text1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2270" w:type="dxa"/>
            <w:shd w:val="clear" w:color="auto" w:fill="auto"/>
          </w:tcPr>
          <w:p w14:paraId="5C23A325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I</w:t>
            </w:r>
            <w:r w:rsidRPr="00D642CB">
              <w:rPr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квартал</w:t>
            </w:r>
          </w:p>
          <w:p w14:paraId="5E36B395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37" w:type="dxa"/>
            <w:shd w:val="clear" w:color="auto" w:fill="auto"/>
          </w:tcPr>
          <w:p w14:paraId="73943F9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трудников предприятия</w:t>
            </w:r>
          </w:p>
        </w:tc>
      </w:tr>
      <w:tr w:rsidR="00021B96" w:rsidRPr="00D642CB" w14:paraId="4023B4A6" w14:textId="77777777" w:rsidTr="00021B96">
        <w:tc>
          <w:tcPr>
            <w:tcW w:w="986" w:type="dxa"/>
            <w:shd w:val="clear" w:color="auto" w:fill="auto"/>
          </w:tcPr>
          <w:p w14:paraId="0863F812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010" w:type="dxa"/>
            <w:shd w:val="clear" w:color="auto" w:fill="auto"/>
          </w:tcPr>
          <w:p w14:paraId="7E30813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Разработка и утверждение программы 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укрепления общественного здоровья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для конкретного предприятия</w:t>
            </w:r>
          </w:p>
          <w:p w14:paraId="25DACB9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  <w:shd w:val="clear" w:color="auto" w:fill="auto"/>
          </w:tcPr>
          <w:p w14:paraId="55C03B6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D3A61">
              <w:rPr>
                <w:color w:val="000000" w:themeColor="text1"/>
                <w:sz w:val="28"/>
                <w:szCs w:val="28"/>
                <w:lang w:eastAsia="ru-RU"/>
              </w:rPr>
              <w:t>ГБУЗ СК «Георгиевская районная больница», администрация пре</w:t>
            </w:r>
            <w:r w:rsidRPr="008D3A61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8D3A61">
              <w:rPr>
                <w:color w:val="000000" w:themeColor="text1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2270" w:type="dxa"/>
            <w:shd w:val="clear" w:color="auto" w:fill="auto"/>
          </w:tcPr>
          <w:p w14:paraId="4AB32A44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I</w:t>
            </w:r>
            <w:r w:rsidRPr="00D642CB">
              <w:rPr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квартал</w:t>
            </w:r>
          </w:p>
          <w:p w14:paraId="566962B8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37" w:type="dxa"/>
            <w:shd w:val="clear" w:color="auto" w:fill="auto"/>
          </w:tcPr>
          <w:p w14:paraId="23FD1BE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укрепление здоровья 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трудников предприятия</w:t>
            </w:r>
          </w:p>
        </w:tc>
      </w:tr>
      <w:tr w:rsidR="00021B96" w:rsidRPr="00D642CB" w14:paraId="67D502F6" w14:textId="77777777" w:rsidTr="00021B96">
        <w:tc>
          <w:tcPr>
            <w:tcW w:w="986" w:type="dxa"/>
            <w:shd w:val="clear" w:color="auto" w:fill="auto"/>
          </w:tcPr>
          <w:p w14:paraId="34D60E5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010" w:type="dxa"/>
            <w:shd w:val="clear" w:color="auto" w:fill="auto"/>
          </w:tcPr>
          <w:p w14:paraId="12F0BE6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Внедрение программы 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укрепления о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б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щественного здоровья  на предприятии</w:t>
            </w:r>
          </w:p>
        </w:tc>
        <w:tc>
          <w:tcPr>
            <w:tcW w:w="3182" w:type="dxa"/>
            <w:shd w:val="clear" w:color="auto" w:fill="auto"/>
          </w:tcPr>
          <w:p w14:paraId="38C541F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больница», администрация пре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приятия,</w:t>
            </w:r>
          </w:p>
          <w:p w14:paraId="02819F8B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администрации, </w:t>
            </w:r>
          </w:p>
          <w:p w14:paraId="41D24B0C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министрации</w:t>
            </w:r>
          </w:p>
        </w:tc>
        <w:tc>
          <w:tcPr>
            <w:tcW w:w="2270" w:type="dxa"/>
            <w:shd w:val="clear" w:color="auto" w:fill="auto"/>
          </w:tcPr>
          <w:p w14:paraId="3B95E40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до конца 2026 года</w:t>
            </w:r>
          </w:p>
        </w:tc>
        <w:tc>
          <w:tcPr>
            <w:tcW w:w="3337" w:type="dxa"/>
            <w:shd w:val="clear" w:color="auto" w:fill="auto"/>
          </w:tcPr>
          <w:p w14:paraId="0058C04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формирование ценнос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ных ориентаций на ЗОЖ среди сотрудников пре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приятия</w:t>
            </w:r>
          </w:p>
        </w:tc>
      </w:tr>
      <w:tr w:rsidR="00021B96" w:rsidRPr="00D642CB" w14:paraId="0762DE60" w14:textId="77777777" w:rsidTr="00021B96">
        <w:tc>
          <w:tcPr>
            <w:tcW w:w="986" w:type="dxa"/>
            <w:shd w:val="clear" w:color="auto" w:fill="auto"/>
          </w:tcPr>
          <w:p w14:paraId="71DF86C9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bookmarkStart w:id="8" w:name="_Hlk63867350"/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010" w:type="dxa"/>
            <w:shd w:val="clear" w:color="auto" w:fill="auto"/>
          </w:tcPr>
          <w:p w14:paraId="2742B91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Реализация  программы 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 xml:space="preserve">укрепления 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lastRenderedPageBreak/>
              <w:t>общественного здоровья  на предпри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я</w:t>
            </w:r>
            <w:r w:rsidRPr="00D642CB">
              <w:rPr>
                <w:color w:val="000000" w:themeColor="text1"/>
                <w:spacing w:val="2"/>
                <w:sz w:val="28"/>
                <w:lang w:eastAsia="ru-RU"/>
              </w:rPr>
              <w:t>тии</w:t>
            </w:r>
          </w:p>
        </w:tc>
        <w:tc>
          <w:tcPr>
            <w:tcW w:w="3182" w:type="dxa"/>
            <w:shd w:val="clear" w:color="auto" w:fill="auto"/>
          </w:tcPr>
          <w:p w14:paraId="45C29851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«Георгиевская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районная больница», администрация пре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приятия,</w:t>
            </w:r>
          </w:p>
          <w:p w14:paraId="555A3EC8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администрации, </w:t>
            </w:r>
          </w:p>
          <w:p w14:paraId="022752F4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министрации</w:t>
            </w:r>
          </w:p>
        </w:tc>
        <w:tc>
          <w:tcPr>
            <w:tcW w:w="2270" w:type="dxa"/>
            <w:shd w:val="clear" w:color="auto" w:fill="auto"/>
          </w:tcPr>
          <w:p w14:paraId="39A61B61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до конца 20</w:t>
            </w:r>
            <w:r w:rsidRPr="00D642CB">
              <w:rPr>
                <w:color w:val="000000" w:themeColor="text1"/>
                <w:sz w:val="28"/>
                <w:szCs w:val="28"/>
                <w:lang w:val="en-US" w:eastAsia="ru-RU"/>
              </w:rPr>
              <w:t>30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337" w:type="dxa"/>
            <w:shd w:val="clear" w:color="auto" w:fill="auto"/>
          </w:tcPr>
          <w:p w14:paraId="34752FA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снижение уровня забол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ваемости и смертности населения от ХНИЗ и увеличение продолж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тельности укрепление здоровья сотрудников предприятия</w:t>
            </w:r>
          </w:p>
          <w:p w14:paraId="0EB31615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1B96" w:rsidRPr="00D642CB" w14:paraId="5791D432" w14:textId="77777777" w:rsidTr="00021B96">
        <w:tc>
          <w:tcPr>
            <w:tcW w:w="986" w:type="dxa"/>
            <w:shd w:val="clear" w:color="auto" w:fill="auto"/>
          </w:tcPr>
          <w:p w14:paraId="76F9CBEF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6.7.</w:t>
            </w:r>
          </w:p>
        </w:tc>
        <w:tc>
          <w:tcPr>
            <w:tcW w:w="5010" w:type="dxa"/>
            <w:shd w:val="clear" w:color="auto" w:fill="auto"/>
          </w:tcPr>
          <w:p w14:paraId="68117F77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Подготовка отчетов о реализации  пр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граммы укрепления общественного здоровья  на предприятии</w:t>
            </w:r>
          </w:p>
        </w:tc>
        <w:tc>
          <w:tcPr>
            <w:tcW w:w="3182" w:type="dxa"/>
            <w:shd w:val="clear" w:color="auto" w:fill="auto"/>
          </w:tcPr>
          <w:p w14:paraId="0253EAF3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 xml:space="preserve">ГБУЗ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СК 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«Георгиевская районная больница»,</w:t>
            </w:r>
          </w:p>
          <w:p w14:paraId="6869234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администрация пре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2270" w:type="dxa"/>
            <w:shd w:val="clear" w:color="auto" w:fill="auto"/>
          </w:tcPr>
          <w:p w14:paraId="247B1AB6" w14:textId="77777777" w:rsidR="00021B96" w:rsidRPr="00D642CB" w:rsidRDefault="00021B96" w:rsidP="00021B9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1 раз в полуг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642CB">
              <w:rPr>
                <w:color w:val="000000" w:themeColor="text1"/>
                <w:sz w:val="28"/>
                <w:szCs w:val="28"/>
                <w:lang w:eastAsia="ru-RU"/>
              </w:rPr>
              <w:t>дие</w:t>
            </w:r>
          </w:p>
        </w:tc>
        <w:tc>
          <w:tcPr>
            <w:tcW w:w="3337" w:type="dxa"/>
            <w:shd w:val="clear" w:color="auto" w:fill="auto"/>
          </w:tcPr>
          <w:p w14:paraId="21BC8046" w14:textId="77777777" w:rsidR="00021B96" w:rsidRPr="00D642CB" w:rsidRDefault="00021B96" w:rsidP="00021B96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8"/>
    </w:tbl>
    <w:p w14:paraId="1086690B" w14:textId="77777777" w:rsidR="00021B96" w:rsidRPr="00602C04" w:rsidRDefault="00021B96" w:rsidP="00021B96">
      <w:pPr>
        <w:suppressAutoHyphens w:val="0"/>
        <w:outlineLvl w:val="0"/>
        <w:rPr>
          <w:color w:val="FF0000"/>
          <w:sz w:val="28"/>
          <w:szCs w:val="28"/>
        </w:rPr>
      </w:pPr>
    </w:p>
    <w:p w14:paraId="1F6D6BCE" w14:textId="131DBA80" w:rsidR="0041469A" w:rsidRDefault="0041469A" w:rsidP="00095350">
      <w:pPr>
        <w:widowControl w:val="0"/>
        <w:spacing w:line="240" w:lineRule="exact"/>
        <w:jc w:val="both"/>
        <w:rPr>
          <w:sz w:val="28"/>
          <w:szCs w:val="28"/>
        </w:rPr>
      </w:pPr>
    </w:p>
    <w:p w14:paraId="6520A0E7" w14:textId="77777777" w:rsidR="00784A00" w:rsidRDefault="00784A00" w:rsidP="00095350">
      <w:pPr>
        <w:widowControl w:val="0"/>
        <w:jc w:val="both"/>
        <w:rPr>
          <w:rFonts w:eastAsia="Calibri"/>
          <w:sz w:val="28"/>
          <w:szCs w:val="28"/>
        </w:rPr>
      </w:pPr>
    </w:p>
    <w:sectPr w:rsidR="00784A00" w:rsidSect="009822F2">
      <w:footnotePr>
        <w:pos w:val="beneathText"/>
      </w:footnotePr>
      <w:pgSz w:w="16837" w:h="11905" w:orient="landscape" w:code="9"/>
      <w:pgMar w:top="1985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D3DC4" w14:textId="77777777" w:rsidR="00D92D16" w:rsidRDefault="00D92D16">
      <w:r>
        <w:separator/>
      </w:r>
    </w:p>
  </w:endnote>
  <w:endnote w:type="continuationSeparator" w:id="0">
    <w:p w14:paraId="3DAACD45" w14:textId="77777777" w:rsidR="00D92D16" w:rsidRDefault="00D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4F38E" w14:textId="77777777" w:rsidR="00D92D16" w:rsidRDefault="00D92D16">
      <w:r>
        <w:separator/>
      </w:r>
    </w:p>
  </w:footnote>
  <w:footnote w:type="continuationSeparator" w:id="0">
    <w:p w14:paraId="58853C0E" w14:textId="77777777" w:rsidR="00D92D16" w:rsidRDefault="00D9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D76C" w14:textId="77777777" w:rsidR="00021B96" w:rsidRDefault="00021B96" w:rsidP="00D94AC3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2202546" w14:textId="77777777" w:rsidR="00021B96" w:rsidRDefault="00021B9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6850A" w14:textId="77777777" w:rsidR="00021B96" w:rsidRPr="00E75E28" w:rsidRDefault="00021B96" w:rsidP="00E75E28">
    <w:pPr>
      <w:pStyle w:val="af0"/>
      <w:ind w:right="-31"/>
      <w:jc w:val="right"/>
      <w:rPr>
        <w:sz w:val="28"/>
        <w:szCs w:val="28"/>
      </w:rPr>
    </w:pPr>
    <w:r w:rsidRPr="00E75E28">
      <w:rPr>
        <w:sz w:val="28"/>
        <w:szCs w:val="28"/>
      </w:rPr>
      <w:fldChar w:fldCharType="begin"/>
    </w:r>
    <w:r w:rsidRPr="00E75E28">
      <w:rPr>
        <w:sz w:val="28"/>
        <w:szCs w:val="28"/>
      </w:rPr>
      <w:instrText xml:space="preserve"> PAGE  \* Arabic  \* MERGEFORMAT </w:instrText>
    </w:r>
    <w:r w:rsidRPr="00E75E28">
      <w:rPr>
        <w:sz w:val="28"/>
        <w:szCs w:val="28"/>
      </w:rPr>
      <w:fldChar w:fldCharType="separate"/>
    </w:r>
    <w:r w:rsidR="00F57609">
      <w:rPr>
        <w:noProof/>
        <w:sz w:val="28"/>
        <w:szCs w:val="28"/>
      </w:rPr>
      <w:t>2</w:t>
    </w:r>
    <w:r w:rsidRPr="00E75E28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88D89" w14:textId="77777777" w:rsidR="00021B96" w:rsidRPr="003950F9" w:rsidRDefault="00021B96" w:rsidP="00DB764A">
    <w:pPr>
      <w:pStyle w:val="af0"/>
      <w:jc w:val="right"/>
      <w:rPr>
        <w:sz w:val="28"/>
        <w:szCs w:val="28"/>
        <w:lang w:val="ru-RU"/>
      </w:rPr>
    </w:pPr>
    <w:r w:rsidRPr="00DB764A">
      <w:rPr>
        <w:sz w:val="28"/>
        <w:szCs w:val="28"/>
      </w:rPr>
      <w:fldChar w:fldCharType="begin"/>
    </w:r>
    <w:r w:rsidRPr="00DB764A">
      <w:rPr>
        <w:sz w:val="28"/>
        <w:szCs w:val="28"/>
      </w:rPr>
      <w:instrText>PAGE   \* MERGEFORMAT</w:instrText>
    </w:r>
    <w:r w:rsidRPr="00DB764A">
      <w:rPr>
        <w:sz w:val="28"/>
        <w:szCs w:val="28"/>
      </w:rPr>
      <w:fldChar w:fldCharType="separate"/>
    </w:r>
    <w:r w:rsidR="001E2308" w:rsidRPr="001E2308">
      <w:rPr>
        <w:noProof/>
        <w:sz w:val="28"/>
        <w:szCs w:val="28"/>
        <w:lang w:val="ru-RU"/>
      </w:rPr>
      <w:t>34</w:t>
    </w:r>
    <w:r w:rsidRPr="00DB764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34FA"/>
    <w:multiLevelType w:val="hybridMultilevel"/>
    <w:tmpl w:val="BF0C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4F63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983A31"/>
    <w:multiLevelType w:val="hybridMultilevel"/>
    <w:tmpl w:val="5C00F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426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40007A0"/>
    <w:multiLevelType w:val="hybridMultilevel"/>
    <w:tmpl w:val="7A6CF274"/>
    <w:lvl w:ilvl="0" w:tplc="9C7A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A4F33"/>
    <w:multiLevelType w:val="multilevel"/>
    <w:tmpl w:val="5DD2A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F67EC7"/>
    <w:multiLevelType w:val="hybridMultilevel"/>
    <w:tmpl w:val="C3762678"/>
    <w:lvl w:ilvl="0" w:tplc="ADF4FC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E34972"/>
    <w:multiLevelType w:val="hybridMultilevel"/>
    <w:tmpl w:val="9CB8D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B0631"/>
    <w:multiLevelType w:val="hybridMultilevel"/>
    <w:tmpl w:val="D736E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C679C">
      <w:numFmt w:val="bullet"/>
      <w:lvlText w:val="•"/>
      <w:lvlJc w:val="left"/>
      <w:pPr>
        <w:ind w:left="1800" w:hanging="108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12194"/>
    <w:multiLevelType w:val="hybridMultilevel"/>
    <w:tmpl w:val="A70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3018C"/>
    <w:multiLevelType w:val="multilevel"/>
    <w:tmpl w:val="DE167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95066F2"/>
    <w:multiLevelType w:val="hybridMultilevel"/>
    <w:tmpl w:val="97EEF322"/>
    <w:lvl w:ilvl="0" w:tplc="FE60301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70DFD"/>
    <w:multiLevelType w:val="multilevel"/>
    <w:tmpl w:val="A4303E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0D6D72"/>
    <w:multiLevelType w:val="multilevel"/>
    <w:tmpl w:val="07C699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1482103"/>
    <w:multiLevelType w:val="multilevel"/>
    <w:tmpl w:val="4E2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D40EB"/>
    <w:multiLevelType w:val="multilevel"/>
    <w:tmpl w:val="5D5E4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37E0651"/>
    <w:multiLevelType w:val="multilevel"/>
    <w:tmpl w:val="FD1CC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0E7A98"/>
    <w:multiLevelType w:val="hybridMultilevel"/>
    <w:tmpl w:val="F54E4D1E"/>
    <w:lvl w:ilvl="0" w:tplc="0419000F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776B1E"/>
    <w:multiLevelType w:val="hybridMultilevel"/>
    <w:tmpl w:val="58DAF4FA"/>
    <w:lvl w:ilvl="0" w:tplc="566E2E5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8065A"/>
    <w:multiLevelType w:val="hybridMultilevel"/>
    <w:tmpl w:val="B6E64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96D0D54"/>
    <w:multiLevelType w:val="hybridMultilevel"/>
    <w:tmpl w:val="644C3A66"/>
    <w:lvl w:ilvl="0" w:tplc="50568276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6A01CC"/>
    <w:multiLevelType w:val="hybridMultilevel"/>
    <w:tmpl w:val="4FD65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97026C"/>
    <w:multiLevelType w:val="hybridMultilevel"/>
    <w:tmpl w:val="A1FE1896"/>
    <w:lvl w:ilvl="0" w:tplc="9CA6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544A4"/>
    <w:multiLevelType w:val="hybridMultilevel"/>
    <w:tmpl w:val="56986CE8"/>
    <w:lvl w:ilvl="0" w:tplc="DBECAF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2F14C4"/>
    <w:multiLevelType w:val="hybridMultilevel"/>
    <w:tmpl w:val="E5AEFC3A"/>
    <w:lvl w:ilvl="0" w:tplc="D862E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71101"/>
    <w:multiLevelType w:val="hybridMultilevel"/>
    <w:tmpl w:val="E93C3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8D0EAB"/>
    <w:multiLevelType w:val="multilevel"/>
    <w:tmpl w:val="A558C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4DF1291"/>
    <w:multiLevelType w:val="hybridMultilevel"/>
    <w:tmpl w:val="3C52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F6F21"/>
    <w:multiLevelType w:val="hybridMultilevel"/>
    <w:tmpl w:val="A6685C5C"/>
    <w:lvl w:ilvl="0" w:tplc="4FB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526700"/>
    <w:multiLevelType w:val="multilevel"/>
    <w:tmpl w:val="7D6E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2">
    <w:nsid w:val="6BAB44E5"/>
    <w:multiLevelType w:val="multilevel"/>
    <w:tmpl w:val="A290E3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E3C3912"/>
    <w:multiLevelType w:val="hybridMultilevel"/>
    <w:tmpl w:val="32AA2832"/>
    <w:lvl w:ilvl="0" w:tplc="4D4836A2">
      <w:start w:val="1"/>
      <w:numFmt w:val="decimal"/>
      <w:lvlText w:val="%1."/>
      <w:lvlJc w:val="left"/>
      <w:pPr>
        <w:ind w:left="13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4">
    <w:nsid w:val="6F653317"/>
    <w:multiLevelType w:val="hybridMultilevel"/>
    <w:tmpl w:val="481C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122014"/>
    <w:multiLevelType w:val="multilevel"/>
    <w:tmpl w:val="8B441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1A35711"/>
    <w:multiLevelType w:val="multilevel"/>
    <w:tmpl w:val="C1241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7246909"/>
    <w:multiLevelType w:val="hybridMultilevel"/>
    <w:tmpl w:val="A504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118B0"/>
    <w:multiLevelType w:val="hybridMultilevel"/>
    <w:tmpl w:val="06CC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C759A"/>
    <w:multiLevelType w:val="hybridMultilevel"/>
    <w:tmpl w:val="A70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B093B"/>
    <w:multiLevelType w:val="multilevel"/>
    <w:tmpl w:val="A558C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5"/>
  </w:num>
  <w:num w:numId="8">
    <w:abstractNumId w:val="18"/>
  </w:num>
  <w:num w:numId="9">
    <w:abstractNumId w:val="36"/>
  </w:num>
  <w:num w:numId="10">
    <w:abstractNumId w:val="17"/>
  </w:num>
  <w:num w:numId="11">
    <w:abstractNumId w:val="4"/>
  </w:num>
  <w:num w:numId="12">
    <w:abstractNumId w:val="2"/>
  </w:num>
  <w:num w:numId="13">
    <w:abstractNumId w:val="35"/>
  </w:num>
  <w:num w:numId="14">
    <w:abstractNumId w:val="31"/>
  </w:num>
  <w:num w:numId="15">
    <w:abstractNumId w:val="40"/>
  </w:num>
  <w:num w:numId="16">
    <w:abstractNumId w:val="30"/>
  </w:num>
  <w:num w:numId="17">
    <w:abstractNumId w:val="1"/>
  </w:num>
  <w:num w:numId="18">
    <w:abstractNumId w:val="10"/>
  </w:num>
  <w:num w:numId="19">
    <w:abstractNumId w:val="41"/>
  </w:num>
  <w:num w:numId="20">
    <w:abstractNumId w:val="12"/>
  </w:num>
  <w:num w:numId="21">
    <w:abstractNumId w:val="28"/>
  </w:num>
  <w:num w:numId="22">
    <w:abstractNumId w:val="9"/>
  </w:num>
  <w:num w:numId="23">
    <w:abstractNumId w:val="6"/>
  </w:num>
  <w:num w:numId="24">
    <w:abstractNumId w:val="23"/>
  </w:num>
  <w:num w:numId="25">
    <w:abstractNumId w:val="8"/>
  </w:num>
  <w:num w:numId="26">
    <w:abstractNumId w:val="7"/>
  </w:num>
  <w:num w:numId="27">
    <w:abstractNumId w:val="14"/>
  </w:num>
  <w:num w:numId="28">
    <w:abstractNumId w:val="34"/>
  </w:num>
  <w:num w:numId="29">
    <w:abstractNumId w:val="3"/>
  </w:num>
  <w:num w:numId="30">
    <w:abstractNumId w:val="27"/>
  </w:num>
  <w:num w:numId="31">
    <w:abstractNumId w:val="37"/>
  </w:num>
  <w:num w:numId="32">
    <w:abstractNumId w:val="21"/>
  </w:num>
  <w:num w:numId="33">
    <w:abstractNumId w:val="22"/>
  </w:num>
  <w:num w:numId="34">
    <w:abstractNumId w:val="11"/>
  </w:num>
  <w:num w:numId="35">
    <w:abstractNumId w:val="19"/>
  </w:num>
  <w:num w:numId="36">
    <w:abstractNumId w:val="39"/>
  </w:num>
  <w:num w:numId="37">
    <w:abstractNumId w:val="13"/>
  </w:num>
  <w:num w:numId="38">
    <w:abstractNumId w:val="29"/>
  </w:num>
  <w:num w:numId="39">
    <w:abstractNumId w:val="16"/>
  </w:num>
  <w:num w:numId="40">
    <w:abstractNumId w:val="38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33"/>
    <w:rsid w:val="00002CCF"/>
    <w:rsid w:val="00003229"/>
    <w:rsid w:val="00004F72"/>
    <w:rsid w:val="000075FE"/>
    <w:rsid w:val="000101AE"/>
    <w:rsid w:val="00011C9B"/>
    <w:rsid w:val="00013CE2"/>
    <w:rsid w:val="00021259"/>
    <w:rsid w:val="00021B96"/>
    <w:rsid w:val="00027CD6"/>
    <w:rsid w:val="00030436"/>
    <w:rsid w:val="000363AC"/>
    <w:rsid w:val="00044AD4"/>
    <w:rsid w:val="00050B50"/>
    <w:rsid w:val="00051EFB"/>
    <w:rsid w:val="000542F4"/>
    <w:rsid w:val="00055106"/>
    <w:rsid w:val="00082F69"/>
    <w:rsid w:val="000831EB"/>
    <w:rsid w:val="00083C7C"/>
    <w:rsid w:val="00086F50"/>
    <w:rsid w:val="00091417"/>
    <w:rsid w:val="00095350"/>
    <w:rsid w:val="00096A5B"/>
    <w:rsid w:val="000A5532"/>
    <w:rsid w:val="000A7332"/>
    <w:rsid w:val="000C3F56"/>
    <w:rsid w:val="000C719F"/>
    <w:rsid w:val="000C75A7"/>
    <w:rsid w:val="000E3C3F"/>
    <w:rsid w:val="000F155B"/>
    <w:rsid w:val="000F5730"/>
    <w:rsid w:val="000F7D4D"/>
    <w:rsid w:val="00101F73"/>
    <w:rsid w:val="0010676A"/>
    <w:rsid w:val="001110E0"/>
    <w:rsid w:val="00111534"/>
    <w:rsid w:val="001140A6"/>
    <w:rsid w:val="00115E14"/>
    <w:rsid w:val="00117D2D"/>
    <w:rsid w:val="00121569"/>
    <w:rsid w:val="001419BE"/>
    <w:rsid w:val="001444E7"/>
    <w:rsid w:val="00150A6E"/>
    <w:rsid w:val="001556FB"/>
    <w:rsid w:val="00165255"/>
    <w:rsid w:val="00165278"/>
    <w:rsid w:val="001679C6"/>
    <w:rsid w:val="001741AB"/>
    <w:rsid w:val="00180889"/>
    <w:rsid w:val="00195F55"/>
    <w:rsid w:val="001A1B40"/>
    <w:rsid w:val="001A305C"/>
    <w:rsid w:val="001B0B58"/>
    <w:rsid w:val="001B2CDF"/>
    <w:rsid w:val="001C67CD"/>
    <w:rsid w:val="001D43BE"/>
    <w:rsid w:val="001D4C72"/>
    <w:rsid w:val="001E2308"/>
    <w:rsid w:val="001F4694"/>
    <w:rsid w:val="001F4DA3"/>
    <w:rsid w:val="0020161D"/>
    <w:rsid w:val="00211EA4"/>
    <w:rsid w:val="00216F89"/>
    <w:rsid w:val="00224087"/>
    <w:rsid w:val="0022558B"/>
    <w:rsid w:val="00225BA6"/>
    <w:rsid w:val="00234C7D"/>
    <w:rsid w:val="00241A7A"/>
    <w:rsid w:val="00242FD6"/>
    <w:rsid w:val="00263393"/>
    <w:rsid w:val="00265B71"/>
    <w:rsid w:val="00266AFF"/>
    <w:rsid w:val="002871E5"/>
    <w:rsid w:val="002873C6"/>
    <w:rsid w:val="002918A4"/>
    <w:rsid w:val="00296125"/>
    <w:rsid w:val="002A083D"/>
    <w:rsid w:val="002A11B8"/>
    <w:rsid w:val="002A26A5"/>
    <w:rsid w:val="002A3BEB"/>
    <w:rsid w:val="002A53E2"/>
    <w:rsid w:val="002B071F"/>
    <w:rsid w:val="002B26D8"/>
    <w:rsid w:val="002D2437"/>
    <w:rsid w:val="002E0FEE"/>
    <w:rsid w:val="002E1B61"/>
    <w:rsid w:val="002F088D"/>
    <w:rsid w:val="002F4A1C"/>
    <w:rsid w:val="00307010"/>
    <w:rsid w:val="00307AC1"/>
    <w:rsid w:val="003143D8"/>
    <w:rsid w:val="00326EAA"/>
    <w:rsid w:val="00327130"/>
    <w:rsid w:val="00330285"/>
    <w:rsid w:val="00333191"/>
    <w:rsid w:val="00353083"/>
    <w:rsid w:val="0035326F"/>
    <w:rsid w:val="0035346A"/>
    <w:rsid w:val="00363831"/>
    <w:rsid w:val="00374675"/>
    <w:rsid w:val="00377CC3"/>
    <w:rsid w:val="00383B98"/>
    <w:rsid w:val="00390166"/>
    <w:rsid w:val="00390FE4"/>
    <w:rsid w:val="0039112B"/>
    <w:rsid w:val="0039293F"/>
    <w:rsid w:val="003950F9"/>
    <w:rsid w:val="00397004"/>
    <w:rsid w:val="003A44EC"/>
    <w:rsid w:val="003B080D"/>
    <w:rsid w:val="003B20F7"/>
    <w:rsid w:val="003B60A9"/>
    <w:rsid w:val="003B781A"/>
    <w:rsid w:val="003C151E"/>
    <w:rsid w:val="003C74C0"/>
    <w:rsid w:val="003D68ED"/>
    <w:rsid w:val="003E3EAF"/>
    <w:rsid w:val="00406777"/>
    <w:rsid w:val="00410A86"/>
    <w:rsid w:val="00412F98"/>
    <w:rsid w:val="0041469A"/>
    <w:rsid w:val="00422F57"/>
    <w:rsid w:val="00434B49"/>
    <w:rsid w:val="00440D83"/>
    <w:rsid w:val="0044284E"/>
    <w:rsid w:val="00453165"/>
    <w:rsid w:val="004620C3"/>
    <w:rsid w:val="00463BB0"/>
    <w:rsid w:val="00467237"/>
    <w:rsid w:val="00467E88"/>
    <w:rsid w:val="00474326"/>
    <w:rsid w:val="00475807"/>
    <w:rsid w:val="00476833"/>
    <w:rsid w:val="0047765E"/>
    <w:rsid w:val="00481385"/>
    <w:rsid w:val="00481A98"/>
    <w:rsid w:val="0048357E"/>
    <w:rsid w:val="00490D2A"/>
    <w:rsid w:val="00492C42"/>
    <w:rsid w:val="004A1D2B"/>
    <w:rsid w:val="004A4260"/>
    <w:rsid w:val="004A7442"/>
    <w:rsid w:val="004A7772"/>
    <w:rsid w:val="004B5715"/>
    <w:rsid w:val="004C01A2"/>
    <w:rsid w:val="004D4603"/>
    <w:rsid w:val="004D62DD"/>
    <w:rsid w:val="004E2F76"/>
    <w:rsid w:val="004F53C1"/>
    <w:rsid w:val="004F66EA"/>
    <w:rsid w:val="00502FC9"/>
    <w:rsid w:val="00510059"/>
    <w:rsid w:val="00514264"/>
    <w:rsid w:val="005253B7"/>
    <w:rsid w:val="00537C65"/>
    <w:rsid w:val="00544B0A"/>
    <w:rsid w:val="00555540"/>
    <w:rsid w:val="00564825"/>
    <w:rsid w:val="00565884"/>
    <w:rsid w:val="005815DB"/>
    <w:rsid w:val="00582DB8"/>
    <w:rsid w:val="0058327A"/>
    <w:rsid w:val="0058785D"/>
    <w:rsid w:val="00590119"/>
    <w:rsid w:val="00592AAA"/>
    <w:rsid w:val="005A49F7"/>
    <w:rsid w:val="005A4CAC"/>
    <w:rsid w:val="005A5606"/>
    <w:rsid w:val="005B5A83"/>
    <w:rsid w:val="005C43B1"/>
    <w:rsid w:val="005E18FB"/>
    <w:rsid w:val="005E1C6B"/>
    <w:rsid w:val="005F1546"/>
    <w:rsid w:val="005F4ADA"/>
    <w:rsid w:val="006065DC"/>
    <w:rsid w:val="00616616"/>
    <w:rsid w:val="00617FC8"/>
    <w:rsid w:val="0062258B"/>
    <w:rsid w:val="006228E7"/>
    <w:rsid w:val="00622D16"/>
    <w:rsid w:val="00644631"/>
    <w:rsid w:val="006532CA"/>
    <w:rsid w:val="006545D4"/>
    <w:rsid w:val="00666C3A"/>
    <w:rsid w:val="006708E4"/>
    <w:rsid w:val="00670CFB"/>
    <w:rsid w:val="006859C0"/>
    <w:rsid w:val="0069113F"/>
    <w:rsid w:val="006938B1"/>
    <w:rsid w:val="006A5B98"/>
    <w:rsid w:val="006B0A5F"/>
    <w:rsid w:val="006B56E1"/>
    <w:rsid w:val="006F184F"/>
    <w:rsid w:val="00701AC9"/>
    <w:rsid w:val="00704F9B"/>
    <w:rsid w:val="00714854"/>
    <w:rsid w:val="00722321"/>
    <w:rsid w:val="00725018"/>
    <w:rsid w:val="00736833"/>
    <w:rsid w:val="00736B5F"/>
    <w:rsid w:val="00740376"/>
    <w:rsid w:val="007411B2"/>
    <w:rsid w:val="00741248"/>
    <w:rsid w:val="00744C14"/>
    <w:rsid w:val="0075192D"/>
    <w:rsid w:val="00751AA7"/>
    <w:rsid w:val="00763254"/>
    <w:rsid w:val="007633BD"/>
    <w:rsid w:val="00764846"/>
    <w:rsid w:val="007651C2"/>
    <w:rsid w:val="007668E7"/>
    <w:rsid w:val="0077635D"/>
    <w:rsid w:val="007814F0"/>
    <w:rsid w:val="00781CF9"/>
    <w:rsid w:val="00784A00"/>
    <w:rsid w:val="007A05FB"/>
    <w:rsid w:val="007A2742"/>
    <w:rsid w:val="007B655A"/>
    <w:rsid w:val="007B6C19"/>
    <w:rsid w:val="007C08AC"/>
    <w:rsid w:val="007C4106"/>
    <w:rsid w:val="007E79D6"/>
    <w:rsid w:val="007F01A0"/>
    <w:rsid w:val="007F0923"/>
    <w:rsid w:val="007F51EF"/>
    <w:rsid w:val="007F7590"/>
    <w:rsid w:val="00803B5A"/>
    <w:rsid w:val="0081035C"/>
    <w:rsid w:val="008142E5"/>
    <w:rsid w:val="00820E01"/>
    <w:rsid w:val="00822E76"/>
    <w:rsid w:val="00823042"/>
    <w:rsid w:val="00831AD1"/>
    <w:rsid w:val="00845ED7"/>
    <w:rsid w:val="008567A6"/>
    <w:rsid w:val="00861327"/>
    <w:rsid w:val="00861EE2"/>
    <w:rsid w:val="00863F0D"/>
    <w:rsid w:val="00865C0F"/>
    <w:rsid w:val="00873E8F"/>
    <w:rsid w:val="00875613"/>
    <w:rsid w:val="00875E9C"/>
    <w:rsid w:val="00893035"/>
    <w:rsid w:val="00894BB9"/>
    <w:rsid w:val="00895B30"/>
    <w:rsid w:val="00896C85"/>
    <w:rsid w:val="008B1A21"/>
    <w:rsid w:val="008B5CD3"/>
    <w:rsid w:val="008B6A55"/>
    <w:rsid w:val="008C4BB3"/>
    <w:rsid w:val="008D0174"/>
    <w:rsid w:val="008D1281"/>
    <w:rsid w:val="008D1AE0"/>
    <w:rsid w:val="008D2A65"/>
    <w:rsid w:val="008E12AB"/>
    <w:rsid w:val="008E6B98"/>
    <w:rsid w:val="008F0421"/>
    <w:rsid w:val="008F22C6"/>
    <w:rsid w:val="009030D7"/>
    <w:rsid w:val="00911350"/>
    <w:rsid w:val="00913818"/>
    <w:rsid w:val="00916CF1"/>
    <w:rsid w:val="00936D9D"/>
    <w:rsid w:val="009550D9"/>
    <w:rsid w:val="00956681"/>
    <w:rsid w:val="009672AC"/>
    <w:rsid w:val="00970D3F"/>
    <w:rsid w:val="009822F2"/>
    <w:rsid w:val="009863C8"/>
    <w:rsid w:val="00987F86"/>
    <w:rsid w:val="009A61A1"/>
    <w:rsid w:val="009C2931"/>
    <w:rsid w:val="009D012D"/>
    <w:rsid w:val="009D0E6D"/>
    <w:rsid w:val="009D2507"/>
    <w:rsid w:val="009D34F1"/>
    <w:rsid w:val="009D3E56"/>
    <w:rsid w:val="009E23FA"/>
    <w:rsid w:val="009E3039"/>
    <w:rsid w:val="009E57EE"/>
    <w:rsid w:val="009F1F77"/>
    <w:rsid w:val="009F23B3"/>
    <w:rsid w:val="009F56C6"/>
    <w:rsid w:val="009F638A"/>
    <w:rsid w:val="00A04F8C"/>
    <w:rsid w:val="00A135A6"/>
    <w:rsid w:val="00A23C2D"/>
    <w:rsid w:val="00A36F1B"/>
    <w:rsid w:val="00A423CC"/>
    <w:rsid w:val="00A55939"/>
    <w:rsid w:val="00A62ACA"/>
    <w:rsid w:val="00A66184"/>
    <w:rsid w:val="00A74544"/>
    <w:rsid w:val="00A85DDA"/>
    <w:rsid w:val="00A92CC2"/>
    <w:rsid w:val="00A92F1B"/>
    <w:rsid w:val="00AA13E4"/>
    <w:rsid w:val="00AB0983"/>
    <w:rsid w:val="00AB7421"/>
    <w:rsid w:val="00AC301C"/>
    <w:rsid w:val="00AC3803"/>
    <w:rsid w:val="00AD02D1"/>
    <w:rsid w:val="00AD0898"/>
    <w:rsid w:val="00AD1728"/>
    <w:rsid w:val="00AD3F6B"/>
    <w:rsid w:val="00AE199B"/>
    <w:rsid w:val="00AE3A68"/>
    <w:rsid w:val="00AE58CD"/>
    <w:rsid w:val="00AF1A85"/>
    <w:rsid w:val="00AF560C"/>
    <w:rsid w:val="00B06370"/>
    <w:rsid w:val="00B1627F"/>
    <w:rsid w:val="00B211EA"/>
    <w:rsid w:val="00B21C2D"/>
    <w:rsid w:val="00B417F8"/>
    <w:rsid w:val="00B47A03"/>
    <w:rsid w:val="00B55C14"/>
    <w:rsid w:val="00B57DC7"/>
    <w:rsid w:val="00B60359"/>
    <w:rsid w:val="00B61A03"/>
    <w:rsid w:val="00B66992"/>
    <w:rsid w:val="00B805F3"/>
    <w:rsid w:val="00B85A31"/>
    <w:rsid w:val="00B87BAC"/>
    <w:rsid w:val="00B91F8E"/>
    <w:rsid w:val="00B93283"/>
    <w:rsid w:val="00BA0211"/>
    <w:rsid w:val="00BA41BD"/>
    <w:rsid w:val="00BA5091"/>
    <w:rsid w:val="00BA61ED"/>
    <w:rsid w:val="00BB5FDC"/>
    <w:rsid w:val="00BC7ECA"/>
    <w:rsid w:val="00BD65DC"/>
    <w:rsid w:val="00BD6BA0"/>
    <w:rsid w:val="00BF00E7"/>
    <w:rsid w:val="00BF2652"/>
    <w:rsid w:val="00C02157"/>
    <w:rsid w:val="00C101BD"/>
    <w:rsid w:val="00C126CB"/>
    <w:rsid w:val="00C15561"/>
    <w:rsid w:val="00C20444"/>
    <w:rsid w:val="00C22294"/>
    <w:rsid w:val="00C25E76"/>
    <w:rsid w:val="00C27486"/>
    <w:rsid w:val="00C27BBB"/>
    <w:rsid w:val="00C31FF7"/>
    <w:rsid w:val="00C34CEA"/>
    <w:rsid w:val="00C35FD7"/>
    <w:rsid w:val="00C4244A"/>
    <w:rsid w:val="00C479A5"/>
    <w:rsid w:val="00C71294"/>
    <w:rsid w:val="00C758AE"/>
    <w:rsid w:val="00C80A6C"/>
    <w:rsid w:val="00CA6009"/>
    <w:rsid w:val="00CB1B11"/>
    <w:rsid w:val="00CB409F"/>
    <w:rsid w:val="00CC0CE1"/>
    <w:rsid w:val="00CD1FE8"/>
    <w:rsid w:val="00CD4865"/>
    <w:rsid w:val="00CF1D2E"/>
    <w:rsid w:val="00CF3EFC"/>
    <w:rsid w:val="00CF5AB9"/>
    <w:rsid w:val="00D032CE"/>
    <w:rsid w:val="00D0346F"/>
    <w:rsid w:val="00D0636E"/>
    <w:rsid w:val="00D070BC"/>
    <w:rsid w:val="00D10B06"/>
    <w:rsid w:val="00D12E05"/>
    <w:rsid w:val="00D17676"/>
    <w:rsid w:val="00D234E9"/>
    <w:rsid w:val="00D24E08"/>
    <w:rsid w:val="00D25EE1"/>
    <w:rsid w:val="00D335E9"/>
    <w:rsid w:val="00D41B30"/>
    <w:rsid w:val="00D5077F"/>
    <w:rsid w:val="00D56B50"/>
    <w:rsid w:val="00D661E1"/>
    <w:rsid w:val="00D67990"/>
    <w:rsid w:val="00D7759C"/>
    <w:rsid w:val="00D805EE"/>
    <w:rsid w:val="00D82988"/>
    <w:rsid w:val="00D834B9"/>
    <w:rsid w:val="00D90A8F"/>
    <w:rsid w:val="00D92D16"/>
    <w:rsid w:val="00D94985"/>
    <w:rsid w:val="00D94AC3"/>
    <w:rsid w:val="00D96A13"/>
    <w:rsid w:val="00DA3D9E"/>
    <w:rsid w:val="00DA771F"/>
    <w:rsid w:val="00DB1D5F"/>
    <w:rsid w:val="00DB5662"/>
    <w:rsid w:val="00DB764A"/>
    <w:rsid w:val="00DC02FF"/>
    <w:rsid w:val="00DC585B"/>
    <w:rsid w:val="00DC5C28"/>
    <w:rsid w:val="00DD0216"/>
    <w:rsid w:val="00DD04AD"/>
    <w:rsid w:val="00DD1BF8"/>
    <w:rsid w:val="00DD48B1"/>
    <w:rsid w:val="00DE319F"/>
    <w:rsid w:val="00DE5252"/>
    <w:rsid w:val="00DE5AB5"/>
    <w:rsid w:val="00DE6157"/>
    <w:rsid w:val="00DF255D"/>
    <w:rsid w:val="00DF5466"/>
    <w:rsid w:val="00E000C9"/>
    <w:rsid w:val="00E0031D"/>
    <w:rsid w:val="00E10073"/>
    <w:rsid w:val="00E11780"/>
    <w:rsid w:val="00E26793"/>
    <w:rsid w:val="00E31A7F"/>
    <w:rsid w:val="00E3750F"/>
    <w:rsid w:val="00E5695E"/>
    <w:rsid w:val="00E63C97"/>
    <w:rsid w:val="00E708A2"/>
    <w:rsid w:val="00E713A2"/>
    <w:rsid w:val="00E75E28"/>
    <w:rsid w:val="00E90E1E"/>
    <w:rsid w:val="00E94B54"/>
    <w:rsid w:val="00EB36B1"/>
    <w:rsid w:val="00EF0F82"/>
    <w:rsid w:val="00EF2C89"/>
    <w:rsid w:val="00EF2D1C"/>
    <w:rsid w:val="00EF7558"/>
    <w:rsid w:val="00F046D2"/>
    <w:rsid w:val="00F076BA"/>
    <w:rsid w:val="00F12CBA"/>
    <w:rsid w:val="00F145A7"/>
    <w:rsid w:val="00F14DEF"/>
    <w:rsid w:val="00F21C09"/>
    <w:rsid w:val="00F307C6"/>
    <w:rsid w:val="00F358A7"/>
    <w:rsid w:val="00F35A14"/>
    <w:rsid w:val="00F57609"/>
    <w:rsid w:val="00F67CE0"/>
    <w:rsid w:val="00F7356B"/>
    <w:rsid w:val="00F837AD"/>
    <w:rsid w:val="00F8527B"/>
    <w:rsid w:val="00F856F2"/>
    <w:rsid w:val="00F85ACA"/>
    <w:rsid w:val="00F86F17"/>
    <w:rsid w:val="00F918BE"/>
    <w:rsid w:val="00F922C0"/>
    <w:rsid w:val="00F93BD3"/>
    <w:rsid w:val="00F947C4"/>
    <w:rsid w:val="00FA2D3A"/>
    <w:rsid w:val="00FA4133"/>
    <w:rsid w:val="00FB0B7B"/>
    <w:rsid w:val="00FB0CCF"/>
    <w:rsid w:val="00FB2BF8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3B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23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F5AB9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F5AB9"/>
    <w:pPr>
      <w:keepNext/>
      <w:keepLines/>
      <w:suppressAutoHyphens w:val="0"/>
      <w:spacing w:before="280" w:after="80" w:line="276" w:lineRule="auto"/>
      <w:outlineLvl w:val="3"/>
    </w:pPr>
    <w:rPr>
      <w:rFonts w:ascii="Arial" w:eastAsia="Arial" w:hAnsi="Arial"/>
      <w:color w:val="666666"/>
      <w:lang w:val="x-none" w:eastAsia="ru-RU"/>
    </w:rPr>
  </w:style>
  <w:style w:type="paragraph" w:styleId="5">
    <w:name w:val="heading 5"/>
    <w:basedOn w:val="a"/>
    <w:next w:val="a"/>
    <w:link w:val="50"/>
    <w:qFormat/>
    <w:rsid w:val="00CF5AB9"/>
    <w:pPr>
      <w:keepNext/>
      <w:keepLines/>
      <w:suppressAutoHyphens w:val="0"/>
      <w:spacing w:before="240" w:after="80" w:line="276" w:lineRule="auto"/>
      <w:outlineLvl w:val="4"/>
    </w:pPr>
    <w:rPr>
      <w:rFonts w:ascii="Arial" w:eastAsia="Arial" w:hAnsi="Arial"/>
      <w:color w:val="666666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CF5AB9"/>
    <w:pPr>
      <w:keepNext/>
      <w:keepLines/>
      <w:suppressAutoHyphens w:val="0"/>
      <w:spacing w:before="240" w:after="80" w:line="276" w:lineRule="auto"/>
      <w:outlineLvl w:val="5"/>
    </w:pPr>
    <w:rPr>
      <w:rFonts w:ascii="Arial" w:eastAsia="Arial" w:hAnsi="Arial"/>
      <w:i/>
      <w:color w:val="666666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ru-RU" w:eastAsia="ar-SA" w:bidi="ar-S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jc w:val="both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Title"/>
    <w:basedOn w:val="a"/>
    <w:next w:val="ab"/>
    <w:link w:val="ac"/>
    <w:qFormat/>
    <w:pPr>
      <w:jc w:val="center"/>
    </w:pPr>
    <w:rPr>
      <w:szCs w:val="20"/>
    </w:rPr>
  </w:style>
  <w:style w:type="paragraph" w:styleId="ab">
    <w:name w:val="Subtitle"/>
    <w:basedOn w:val="12"/>
    <w:next w:val="a6"/>
    <w:link w:val="ad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5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  <w:i/>
      <w:iCs/>
    </w:rPr>
  </w:style>
  <w:style w:type="paragraph" w:styleId="af8">
    <w:name w:val="List Paragraph"/>
    <w:basedOn w:val="a"/>
    <w:uiPriority w:val="34"/>
    <w:qFormat/>
    <w:rsid w:val="00B61A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Cell">
    <w:name w:val="ConsCell"/>
    <w:uiPriority w:val="99"/>
    <w:rsid w:val="00DD1BF8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character" w:styleId="af9">
    <w:name w:val="Hyperlink"/>
    <w:rsid w:val="009672AC"/>
    <w:rPr>
      <w:color w:val="0000FF"/>
      <w:u w:val="single"/>
    </w:rPr>
  </w:style>
  <w:style w:type="character" w:customStyle="1" w:styleId="10">
    <w:name w:val="Заголовок 1 Знак"/>
    <w:link w:val="1"/>
    <w:rsid w:val="007223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a">
    <w:name w:val="Table Grid"/>
    <w:basedOn w:val="a1"/>
    <w:uiPriority w:val="59"/>
    <w:rsid w:val="007223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unhideWhenUsed/>
    <w:rsid w:val="00722321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сноски Знак"/>
    <w:link w:val="afb"/>
    <w:uiPriority w:val="99"/>
    <w:rsid w:val="00722321"/>
    <w:rPr>
      <w:rFonts w:ascii="Calibri" w:eastAsia="Calibri" w:hAnsi="Calibri"/>
      <w:lang w:eastAsia="en-US"/>
    </w:rPr>
  </w:style>
  <w:style w:type="character" w:styleId="afd">
    <w:name w:val="footnote reference"/>
    <w:uiPriority w:val="99"/>
    <w:semiHidden/>
    <w:unhideWhenUsed/>
    <w:rsid w:val="00722321"/>
    <w:rPr>
      <w:vertAlign w:val="superscript"/>
    </w:rPr>
  </w:style>
  <w:style w:type="paragraph" w:styleId="afe">
    <w:name w:val="No Spacing"/>
    <w:link w:val="aff"/>
    <w:qFormat/>
    <w:rsid w:val="00722321"/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722321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722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722321"/>
    <w:rPr>
      <w:rFonts w:ascii="Courier New" w:hAnsi="Courier New" w:cs="Courier New"/>
    </w:rPr>
  </w:style>
  <w:style w:type="paragraph" w:customStyle="1" w:styleId="Standard">
    <w:name w:val="Standard"/>
    <w:rsid w:val="005E1C6B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unhideWhenUsed/>
    <w:rsid w:val="00225BA6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225BA6"/>
    <w:rPr>
      <w:sz w:val="16"/>
      <w:szCs w:val="16"/>
      <w:lang w:eastAsia="ar-SA"/>
    </w:rPr>
  </w:style>
  <w:style w:type="paragraph" w:customStyle="1" w:styleId="ConsPlusNonformat">
    <w:name w:val="ConsPlusNonformat"/>
    <w:rsid w:val="00A559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Основной текст с отступом Знак"/>
    <w:link w:val="a8"/>
    <w:semiHidden/>
    <w:rsid w:val="009F1F77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CF5AB9"/>
    <w:rPr>
      <w:rFonts w:ascii="Arial" w:eastAsia="Arial" w:hAnsi="Arial"/>
      <w:sz w:val="32"/>
      <w:szCs w:val="32"/>
      <w:lang w:val="x-none"/>
    </w:rPr>
  </w:style>
  <w:style w:type="character" w:customStyle="1" w:styleId="40">
    <w:name w:val="Заголовок 4 Знак"/>
    <w:link w:val="4"/>
    <w:rsid w:val="00CF5AB9"/>
    <w:rPr>
      <w:rFonts w:ascii="Arial" w:eastAsia="Arial" w:hAnsi="Arial"/>
      <w:color w:val="666666"/>
      <w:sz w:val="24"/>
      <w:szCs w:val="24"/>
      <w:lang w:val="x-none"/>
    </w:rPr>
  </w:style>
  <w:style w:type="character" w:customStyle="1" w:styleId="50">
    <w:name w:val="Заголовок 5 Знак"/>
    <w:link w:val="5"/>
    <w:rsid w:val="00CF5AB9"/>
    <w:rPr>
      <w:rFonts w:ascii="Arial" w:eastAsia="Arial" w:hAnsi="Arial"/>
      <w:color w:val="666666"/>
      <w:lang w:val="x-none"/>
    </w:rPr>
  </w:style>
  <w:style w:type="character" w:customStyle="1" w:styleId="60">
    <w:name w:val="Заголовок 6 Знак"/>
    <w:link w:val="6"/>
    <w:rsid w:val="00CF5AB9"/>
    <w:rPr>
      <w:rFonts w:ascii="Arial" w:eastAsia="Arial" w:hAnsi="Arial"/>
      <w:i/>
      <w:color w:val="666666"/>
      <w:lang w:val="x-none"/>
    </w:rPr>
  </w:style>
  <w:style w:type="numbering" w:customStyle="1" w:styleId="15">
    <w:name w:val="Нет списка1"/>
    <w:next w:val="a2"/>
    <w:uiPriority w:val="99"/>
    <w:semiHidden/>
    <w:unhideWhenUsed/>
    <w:rsid w:val="00CF5AB9"/>
  </w:style>
  <w:style w:type="character" w:customStyle="1" w:styleId="30">
    <w:name w:val="Заголовок 3 Знак"/>
    <w:link w:val="3"/>
    <w:rsid w:val="00CF5AB9"/>
    <w:rPr>
      <w:sz w:val="28"/>
      <w:szCs w:val="24"/>
      <w:lang w:eastAsia="ar-SA"/>
    </w:rPr>
  </w:style>
  <w:style w:type="table" w:customStyle="1" w:styleId="TableNormal">
    <w:name w:val="Table Normal"/>
    <w:rsid w:val="00CF5AB9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Название Знак"/>
    <w:link w:val="aa"/>
    <w:rsid w:val="00CF5AB9"/>
    <w:rPr>
      <w:sz w:val="24"/>
      <w:lang w:eastAsia="ar-SA"/>
    </w:rPr>
  </w:style>
  <w:style w:type="character" w:customStyle="1" w:styleId="ad">
    <w:name w:val="Подзаголовок Знак"/>
    <w:link w:val="ab"/>
    <w:rsid w:val="00CF5AB9"/>
    <w:rPr>
      <w:rFonts w:ascii="Arial" w:eastAsia="MS Mincho" w:hAnsi="Arial" w:cs="Tahoma"/>
      <w:i/>
      <w:iCs/>
      <w:sz w:val="28"/>
      <w:szCs w:val="28"/>
      <w:lang w:eastAsia="ar-SA"/>
    </w:rPr>
  </w:style>
  <w:style w:type="table" w:customStyle="1" w:styleId="16">
    <w:name w:val="Сетка таблицы1"/>
    <w:basedOn w:val="a1"/>
    <w:next w:val="afa"/>
    <w:uiPriority w:val="59"/>
    <w:rsid w:val="00CF5AB9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"/>
    <w:uiPriority w:val="39"/>
    <w:qFormat/>
    <w:rsid w:val="00CF5AB9"/>
    <w:pPr>
      <w:keepLines/>
      <w:suppressAutoHyphens w:val="0"/>
      <w:spacing w:before="480" w:after="0" w:line="276" w:lineRule="auto"/>
      <w:outlineLvl w:val="9"/>
    </w:pPr>
    <w:rPr>
      <w:rFonts w:ascii="Calibri" w:hAnsi="Calibri"/>
      <w:color w:val="365F91"/>
      <w:kern w:val="0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CF5AB9"/>
    <w:pPr>
      <w:suppressAutoHyphens w:val="0"/>
      <w:spacing w:before="120" w:line="276" w:lineRule="auto"/>
    </w:pPr>
    <w:rPr>
      <w:rFonts w:ascii="Cambria" w:eastAsia="Arial" w:hAnsi="Cambria" w:cs="Arial"/>
      <w:b/>
      <w:bCs/>
      <w:i/>
      <w:iCs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CF5AB9"/>
    <w:pPr>
      <w:suppressAutoHyphens w:val="0"/>
      <w:spacing w:before="120" w:line="276" w:lineRule="auto"/>
      <w:ind w:left="220"/>
    </w:pPr>
    <w:rPr>
      <w:rFonts w:ascii="Cambria" w:eastAsia="Arial" w:hAnsi="Cambria" w:cs="Arial"/>
      <w:b/>
      <w:bCs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CF5AB9"/>
    <w:pPr>
      <w:suppressAutoHyphens w:val="0"/>
      <w:spacing w:line="276" w:lineRule="auto"/>
      <w:ind w:left="440"/>
    </w:pPr>
    <w:rPr>
      <w:rFonts w:ascii="Cambria" w:eastAsia="Arial" w:hAnsi="Cambria" w:cs="Arial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660"/>
    </w:pPr>
    <w:rPr>
      <w:rFonts w:ascii="Cambria" w:eastAsia="Arial" w:hAnsi="Cambria" w:cs="Arial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880"/>
    </w:pPr>
    <w:rPr>
      <w:rFonts w:ascii="Cambria" w:eastAsia="Arial" w:hAnsi="Cambria" w:cs="Arial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100"/>
    </w:pPr>
    <w:rPr>
      <w:rFonts w:ascii="Cambria" w:eastAsia="Arial" w:hAnsi="Cambria" w:cs="Arial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320"/>
    </w:pPr>
    <w:rPr>
      <w:rFonts w:ascii="Cambria" w:eastAsia="Arial" w:hAnsi="Cambria" w:cs="Arial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540"/>
    </w:pPr>
    <w:rPr>
      <w:rFonts w:ascii="Cambria" w:eastAsia="Arial" w:hAnsi="Cambria" w:cs="Arial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760"/>
    </w:pPr>
    <w:rPr>
      <w:rFonts w:ascii="Cambria" w:eastAsia="Arial" w:hAnsi="Cambria" w:cs="Arial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rsid w:val="00CF5AB9"/>
    <w:rPr>
      <w:sz w:val="24"/>
      <w:szCs w:val="24"/>
      <w:lang w:eastAsia="ar-SA"/>
    </w:rPr>
  </w:style>
  <w:style w:type="character" w:customStyle="1" w:styleId="af3">
    <w:name w:val="Текст выноски Знак"/>
    <w:link w:val="af2"/>
    <w:uiPriority w:val="99"/>
    <w:rsid w:val="00CF5AB9"/>
    <w:rPr>
      <w:rFonts w:ascii="Tahoma" w:hAnsi="Tahoma" w:cs="Tahoma"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CF5AB9"/>
    <w:rPr>
      <w:rFonts w:ascii="Arial" w:eastAsia="Arial" w:hAnsi="Arial" w:cs="Arial"/>
      <w:sz w:val="22"/>
      <w:szCs w:val="22"/>
    </w:rPr>
  </w:style>
  <w:style w:type="character" w:styleId="aff2">
    <w:name w:val="annotation reference"/>
    <w:uiPriority w:val="99"/>
    <w:semiHidden/>
    <w:unhideWhenUsed/>
    <w:rsid w:val="00CF5AB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CF5AB9"/>
    <w:pPr>
      <w:suppressAutoHyphens w:val="0"/>
    </w:pPr>
    <w:rPr>
      <w:rFonts w:ascii="Arial" w:eastAsia="Arial" w:hAnsi="Arial"/>
      <w:sz w:val="20"/>
      <w:szCs w:val="20"/>
      <w:lang w:val="x-none" w:eastAsia="ru-RU"/>
    </w:rPr>
  </w:style>
  <w:style w:type="character" w:customStyle="1" w:styleId="aff4">
    <w:name w:val="Текст примечания Знак"/>
    <w:link w:val="aff3"/>
    <w:uiPriority w:val="99"/>
    <w:semiHidden/>
    <w:rsid w:val="00CF5AB9"/>
    <w:rPr>
      <w:rFonts w:ascii="Arial" w:eastAsia="Arial" w:hAnsi="Arial"/>
      <w:lang w:val="x-none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CF5AB9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CF5AB9"/>
    <w:rPr>
      <w:rFonts w:ascii="Arial" w:eastAsia="Arial" w:hAnsi="Arial"/>
      <w:b/>
      <w:bCs/>
      <w:lang w:val="x-none"/>
    </w:rPr>
  </w:style>
  <w:style w:type="paragraph" w:customStyle="1" w:styleId="xl66">
    <w:name w:val="xl66"/>
    <w:basedOn w:val="a"/>
    <w:rsid w:val="00CF5A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Arial Unicode MS"/>
      <w:sz w:val="26"/>
      <w:szCs w:val="26"/>
      <w:lang w:eastAsia="ru-RU"/>
    </w:rPr>
  </w:style>
  <w:style w:type="paragraph" w:customStyle="1" w:styleId="aff7">
    <w:name w:val="Базовый"/>
    <w:rsid w:val="00CF5AB9"/>
    <w:pPr>
      <w:tabs>
        <w:tab w:val="left" w:pos="709"/>
      </w:tabs>
      <w:suppressAutoHyphens/>
      <w:spacing w:after="200" w:line="276" w:lineRule="atLeast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CF5AB9"/>
    <w:pPr>
      <w:widowControl w:val="0"/>
      <w:suppressAutoHyphens w:val="0"/>
      <w:autoSpaceDE w:val="0"/>
      <w:autoSpaceDN w:val="0"/>
      <w:adjustRightInd w:val="0"/>
      <w:spacing w:line="238" w:lineRule="exact"/>
    </w:pPr>
    <w:rPr>
      <w:lang w:eastAsia="ru-RU"/>
    </w:rPr>
  </w:style>
  <w:style w:type="character" w:customStyle="1" w:styleId="FontStyle14">
    <w:name w:val="Font Style14"/>
    <w:uiPriority w:val="99"/>
    <w:rsid w:val="00CF5AB9"/>
    <w:rPr>
      <w:rFonts w:ascii="Times New Roman" w:hAnsi="Times New Roman" w:cs="Times New Roman"/>
      <w:sz w:val="24"/>
      <w:szCs w:val="24"/>
    </w:rPr>
  </w:style>
  <w:style w:type="character" w:customStyle="1" w:styleId="aff">
    <w:name w:val="Без интервала Знак"/>
    <w:link w:val="afe"/>
    <w:rsid w:val="00CF5AB9"/>
    <w:rPr>
      <w:rFonts w:ascii="Calibri" w:hAnsi="Calibri"/>
      <w:sz w:val="22"/>
      <w:szCs w:val="22"/>
    </w:rPr>
  </w:style>
  <w:style w:type="paragraph" w:customStyle="1" w:styleId="18">
    <w:name w:val="Без интервала1"/>
    <w:rsid w:val="00CF5AB9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table" w:customStyle="1" w:styleId="110">
    <w:name w:val="Сетка таблицы11"/>
    <w:basedOn w:val="a1"/>
    <w:next w:val="afa"/>
    <w:uiPriority w:val="59"/>
    <w:rsid w:val="00CF5AB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F5AB9"/>
    <w:pPr>
      <w:widowControl w:val="0"/>
      <w:suppressAutoHyphens w:val="0"/>
      <w:autoSpaceDE w:val="0"/>
      <w:autoSpaceDN w:val="0"/>
      <w:adjustRightInd w:val="0"/>
      <w:spacing w:line="321" w:lineRule="exact"/>
      <w:ind w:firstLine="715"/>
      <w:jc w:val="both"/>
    </w:pPr>
    <w:rPr>
      <w:lang w:eastAsia="ru-RU"/>
    </w:rPr>
  </w:style>
  <w:style w:type="character" w:customStyle="1" w:styleId="apple-converted-space">
    <w:name w:val="apple-converted-space"/>
    <w:rsid w:val="00CF5AB9"/>
  </w:style>
  <w:style w:type="table" w:customStyle="1" w:styleId="25">
    <w:name w:val="Сетка таблицы2"/>
    <w:basedOn w:val="a1"/>
    <w:next w:val="afa"/>
    <w:uiPriority w:val="39"/>
    <w:rsid w:val="00CF5AB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a"/>
    <w:uiPriority w:val="39"/>
    <w:rsid w:val="00CF5AB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semiHidden/>
    <w:unhideWhenUsed/>
    <w:rsid w:val="00CF5AB9"/>
    <w:pPr>
      <w:suppressAutoHyphens w:val="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aff9">
    <w:name w:val="Текст концевой сноски Знак"/>
    <w:link w:val="aff8"/>
    <w:uiPriority w:val="99"/>
    <w:semiHidden/>
    <w:rsid w:val="00CF5AB9"/>
    <w:rPr>
      <w:rFonts w:ascii="Arial" w:eastAsia="Arial" w:hAnsi="Arial"/>
      <w:lang w:val="x-none" w:eastAsia="x-none"/>
    </w:rPr>
  </w:style>
  <w:style w:type="character" w:styleId="affa">
    <w:name w:val="endnote reference"/>
    <w:uiPriority w:val="99"/>
    <w:semiHidden/>
    <w:unhideWhenUsed/>
    <w:rsid w:val="00CF5A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23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F5AB9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F5AB9"/>
    <w:pPr>
      <w:keepNext/>
      <w:keepLines/>
      <w:suppressAutoHyphens w:val="0"/>
      <w:spacing w:before="280" w:after="80" w:line="276" w:lineRule="auto"/>
      <w:outlineLvl w:val="3"/>
    </w:pPr>
    <w:rPr>
      <w:rFonts w:ascii="Arial" w:eastAsia="Arial" w:hAnsi="Arial"/>
      <w:color w:val="666666"/>
      <w:lang w:val="x-none" w:eastAsia="ru-RU"/>
    </w:rPr>
  </w:style>
  <w:style w:type="paragraph" w:styleId="5">
    <w:name w:val="heading 5"/>
    <w:basedOn w:val="a"/>
    <w:next w:val="a"/>
    <w:link w:val="50"/>
    <w:qFormat/>
    <w:rsid w:val="00CF5AB9"/>
    <w:pPr>
      <w:keepNext/>
      <w:keepLines/>
      <w:suppressAutoHyphens w:val="0"/>
      <w:spacing w:before="240" w:after="80" w:line="276" w:lineRule="auto"/>
      <w:outlineLvl w:val="4"/>
    </w:pPr>
    <w:rPr>
      <w:rFonts w:ascii="Arial" w:eastAsia="Arial" w:hAnsi="Arial"/>
      <w:color w:val="666666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CF5AB9"/>
    <w:pPr>
      <w:keepNext/>
      <w:keepLines/>
      <w:suppressAutoHyphens w:val="0"/>
      <w:spacing w:before="240" w:after="80" w:line="276" w:lineRule="auto"/>
      <w:outlineLvl w:val="5"/>
    </w:pPr>
    <w:rPr>
      <w:rFonts w:ascii="Arial" w:eastAsia="Arial" w:hAnsi="Arial"/>
      <w:i/>
      <w:color w:val="666666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ru-RU" w:eastAsia="ar-SA" w:bidi="ar-S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jc w:val="both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Title"/>
    <w:basedOn w:val="a"/>
    <w:next w:val="ab"/>
    <w:link w:val="ac"/>
    <w:qFormat/>
    <w:pPr>
      <w:jc w:val="center"/>
    </w:pPr>
    <w:rPr>
      <w:szCs w:val="20"/>
    </w:rPr>
  </w:style>
  <w:style w:type="paragraph" w:styleId="ab">
    <w:name w:val="Subtitle"/>
    <w:basedOn w:val="12"/>
    <w:next w:val="a6"/>
    <w:link w:val="ad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5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  <w:i/>
      <w:iCs/>
    </w:rPr>
  </w:style>
  <w:style w:type="paragraph" w:styleId="af8">
    <w:name w:val="List Paragraph"/>
    <w:basedOn w:val="a"/>
    <w:uiPriority w:val="34"/>
    <w:qFormat/>
    <w:rsid w:val="00B61A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Cell">
    <w:name w:val="ConsCell"/>
    <w:uiPriority w:val="99"/>
    <w:rsid w:val="00DD1BF8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character" w:styleId="af9">
    <w:name w:val="Hyperlink"/>
    <w:rsid w:val="009672AC"/>
    <w:rPr>
      <w:color w:val="0000FF"/>
      <w:u w:val="single"/>
    </w:rPr>
  </w:style>
  <w:style w:type="character" w:customStyle="1" w:styleId="10">
    <w:name w:val="Заголовок 1 Знак"/>
    <w:link w:val="1"/>
    <w:rsid w:val="007223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a">
    <w:name w:val="Table Grid"/>
    <w:basedOn w:val="a1"/>
    <w:uiPriority w:val="59"/>
    <w:rsid w:val="007223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unhideWhenUsed/>
    <w:rsid w:val="00722321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сноски Знак"/>
    <w:link w:val="afb"/>
    <w:uiPriority w:val="99"/>
    <w:rsid w:val="00722321"/>
    <w:rPr>
      <w:rFonts w:ascii="Calibri" w:eastAsia="Calibri" w:hAnsi="Calibri"/>
      <w:lang w:eastAsia="en-US"/>
    </w:rPr>
  </w:style>
  <w:style w:type="character" w:styleId="afd">
    <w:name w:val="footnote reference"/>
    <w:uiPriority w:val="99"/>
    <w:semiHidden/>
    <w:unhideWhenUsed/>
    <w:rsid w:val="00722321"/>
    <w:rPr>
      <w:vertAlign w:val="superscript"/>
    </w:rPr>
  </w:style>
  <w:style w:type="paragraph" w:styleId="afe">
    <w:name w:val="No Spacing"/>
    <w:link w:val="aff"/>
    <w:qFormat/>
    <w:rsid w:val="00722321"/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722321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722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722321"/>
    <w:rPr>
      <w:rFonts w:ascii="Courier New" w:hAnsi="Courier New" w:cs="Courier New"/>
    </w:rPr>
  </w:style>
  <w:style w:type="paragraph" w:customStyle="1" w:styleId="Standard">
    <w:name w:val="Standard"/>
    <w:rsid w:val="005E1C6B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unhideWhenUsed/>
    <w:rsid w:val="00225BA6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225BA6"/>
    <w:rPr>
      <w:sz w:val="16"/>
      <w:szCs w:val="16"/>
      <w:lang w:eastAsia="ar-SA"/>
    </w:rPr>
  </w:style>
  <w:style w:type="paragraph" w:customStyle="1" w:styleId="ConsPlusNonformat">
    <w:name w:val="ConsPlusNonformat"/>
    <w:rsid w:val="00A559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Основной текст с отступом Знак"/>
    <w:link w:val="a8"/>
    <w:semiHidden/>
    <w:rsid w:val="009F1F77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CF5AB9"/>
    <w:rPr>
      <w:rFonts w:ascii="Arial" w:eastAsia="Arial" w:hAnsi="Arial"/>
      <w:sz w:val="32"/>
      <w:szCs w:val="32"/>
      <w:lang w:val="x-none"/>
    </w:rPr>
  </w:style>
  <w:style w:type="character" w:customStyle="1" w:styleId="40">
    <w:name w:val="Заголовок 4 Знак"/>
    <w:link w:val="4"/>
    <w:rsid w:val="00CF5AB9"/>
    <w:rPr>
      <w:rFonts w:ascii="Arial" w:eastAsia="Arial" w:hAnsi="Arial"/>
      <w:color w:val="666666"/>
      <w:sz w:val="24"/>
      <w:szCs w:val="24"/>
      <w:lang w:val="x-none"/>
    </w:rPr>
  </w:style>
  <w:style w:type="character" w:customStyle="1" w:styleId="50">
    <w:name w:val="Заголовок 5 Знак"/>
    <w:link w:val="5"/>
    <w:rsid w:val="00CF5AB9"/>
    <w:rPr>
      <w:rFonts w:ascii="Arial" w:eastAsia="Arial" w:hAnsi="Arial"/>
      <w:color w:val="666666"/>
      <w:lang w:val="x-none"/>
    </w:rPr>
  </w:style>
  <w:style w:type="character" w:customStyle="1" w:styleId="60">
    <w:name w:val="Заголовок 6 Знак"/>
    <w:link w:val="6"/>
    <w:rsid w:val="00CF5AB9"/>
    <w:rPr>
      <w:rFonts w:ascii="Arial" w:eastAsia="Arial" w:hAnsi="Arial"/>
      <w:i/>
      <w:color w:val="666666"/>
      <w:lang w:val="x-none"/>
    </w:rPr>
  </w:style>
  <w:style w:type="numbering" w:customStyle="1" w:styleId="15">
    <w:name w:val="Нет списка1"/>
    <w:next w:val="a2"/>
    <w:uiPriority w:val="99"/>
    <w:semiHidden/>
    <w:unhideWhenUsed/>
    <w:rsid w:val="00CF5AB9"/>
  </w:style>
  <w:style w:type="character" w:customStyle="1" w:styleId="30">
    <w:name w:val="Заголовок 3 Знак"/>
    <w:link w:val="3"/>
    <w:rsid w:val="00CF5AB9"/>
    <w:rPr>
      <w:sz w:val="28"/>
      <w:szCs w:val="24"/>
      <w:lang w:eastAsia="ar-SA"/>
    </w:rPr>
  </w:style>
  <w:style w:type="table" w:customStyle="1" w:styleId="TableNormal">
    <w:name w:val="Table Normal"/>
    <w:rsid w:val="00CF5AB9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Название Знак"/>
    <w:link w:val="aa"/>
    <w:rsid w:val="00CF5AB9"/>
    <w:rPr>
      <w:sz w:val="24"/>
      <w:lang w:eastAsia="ar-SA"/>
    </w:rPr>
  </w:style>
  <w:style w:type="character" w:customStyle="1" w:styleId="ad">
    <w:name w:val="Подзаголовок Знак"/>
    <w:link w:val="ab"/>
    <w:rsid w:val="00CF5AB9"/>
    <w:rPr>
      <w:rFonts w:ascii="Arial" w:eastAsia="MS Mincho" w:hAnsi="Arial" w:cs="Tahoma"/>
      <w:i/>
      <w:iCs/>
      <w:sz w:val="28"/>
      <w:szCs w:val="28"/>
      <w:lang w:eastAsia="ar-SA"/>
    </w:rPr>
  </w:style>
  <w:style w:type="table" w:customStyle="1" w:styleId="16">
    <w:name w:val="Сетка таблицы1"/>
    <w:basedOn w:val="a1"/>
    <w:next w:val="afa"/>
    <w:uiPriority w:val="59"/>
    <w:rsid w:val="00CF5AB9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"/>
    <w:uiPriority w:val="39"/>
    <w:qFormat/>
    <w:rsid w:val="00CF5AB9"/>
    <w:pPr>
      <w:keepLines/>
      <w:suppressAutoHyphens w:val="0"/>
      <w:spacing w:before="480" w:after="0" w:line="276" w:lineRule="auto"/>
      <w:outlineLvl w:val="9"/>
    </w:pPr>
    <w:rPr>
      <w:rFonts w:ascii="Calibri" w:hAnsi="Calibri"/>
      <w:color w:val="365F91"/>
      <w:kern w:val="0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CF5AB9"/>
    <w:pPr>
      <w:suppressAutoHyphens w:val="0"/>
      <w:spacing w:before="120" w:line="276" w:lineRule="auto"/>
    </w:pPr>
    <w:rPr>
      <w:rFonts w:ascii="Cambria" w:eastAsia="Arial" w:hAnsi="Cambria" w:cs="Arial"/>
      <w:b/>
      <w:bCs/>
      <w:i/>
      <w:iCs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CF5AB9"/>
    <w:pPr>
      <w:suppressAutoHyphens w:val="0"/>
      <w:spacing w:before="120" w:line="276" w:lineRule="auto"/>
      <w:ind w:left="220"/>
    </w:pPr>
    <w:rPr>
      <w:rFonts w:ascii="Cambria" w:eastAsia="Arial" w:hAnsi="Cambria" w:cs="Arial"/>
      <w:b/>
      <w:bCs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CF5AB9"/>
    <w:pPr>
      <w:suppressAutoHyphens w:val="0"/>
      <w:spacing w:line="276" w:lineRule="auto"/>
      <w:ind w:left="440"/>
    </w:pPr>
    <w:rPr>
      <w:rFonts w:ascii="Cambria" w:eastAsia="Arial" w:hAnsi="Cambria" w:cs="Arial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660"/>
    </w:pPr>
    <w:rPr>
      <w:rFonts w:ascii="Cambria" w:eastAsia="Arial" w:hAnsi="Cambria" w:cs="Arial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880"/>
    </w:pPr>
    <w:rPr>
      <w:rFonts w:ascii="Cambria" w:eastAsia="Arial" w:hAnsi="Cambria" w:cs="Arial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100"/>
    </w:pPr>
    <w:rPr>
      <w:rFonts w:ascii="Cambria" w:eastAsia="Arial" w:hAnsi="Cambria" w:cs="Arial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320"/>
    </w:pPr>
    <w:rPr>
      <w:rFonts w:ascii="Cambria" w:eastAsia="Arial" w:hAnsi="Cambria" w:cs="Arial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540"/>
    </w:pPr>
    <w:rPr>
      <w:rFonts w:ascii="Cambria" w:eastAsia="Arial" w:hAnsi="Cambria" w:cs="Arial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CF5AB9"/>
    <w:pPr>
      <w:suppressAutoHyphens w:val="0"/>
      <w:spacing w:line="276" w:lineRule="auto"/>
      <w:ind w:left="1760"/>
    </w:pPr>
    <w:rPr>
      <w:rFonts w:ascii="Cambria" w:eastAsia="Arial" w:hAnsi="Cambria" w:cs="Arial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rsid w:val="00CF5AB9"/>
    <w:rPr>
      <w:sz w:val="24"/>
      <w:szCs w:val="24"/>
      <w:lang w:eastAsia="ar-SA"/>
    </w:rPr>
  </w:style>
  <w:style w:type="character" w:customStyle="1" w:styleId="af3">
    <w:name w:val="Текст выноски Знак"/>
    <w:link w:val="af2"/>
    <w:uiPriority w:val="99"/>
    <w:rsid w:val="00CF5AB9"/>
    <w:rPr>
      <w:rFonts w:ascii="Tahoma" w:hAnsi="Tahoma" w:cs="Tahoma"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CF5AB9"/>
    <w:rPr>
      <w:rFonts w:ascii="Arial" w:eastAsia="Arial" w:hAnsi="Arial" w:cs="Arial"/>
      <w:sz w:val="22"/>
      <w:szCs w:val="22"/>
    </w:rPr>
  </w:style>
  <w:style w:type="character" w:styleId="aff2">
    <w:name w:val="annotation reference"/>
    <w:uiPriority w:val="99"/>
    <w:semiHidden/>
    <w:unhideWhenUsed/>
    <w:rsid w:val="00CF5AB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CF5AB9"/>
    <w:pPr>
      <w:suppressAutoHyphens w:val="0"/>
    </w:pPr>
    <w:rPr>
      <w:rFonts w:ascii="Arial" w:eastAsia="Arial" w:hAnsi="Arial"/>
      <w:sz w:val="20"/>
      <w:szCs w:val="20"/>
      <w:lang w:val="x-none" w:eastAsia="ru-RU"/>
    </w:rPr>
  </w:style>
  <w:style w:type="character" w:customStyle="1" w:styleId="aff4">
    <w:name w:val="Текст примечания Знак"/>
    <w:link w:val="aff3"/>
    <w:uiPriority w:val="99"/>
    <w:semiHidden/>
    <w:rsid w:val="00CF5AB9"/>
    <w:rPr>
      <w:rFonts w:ascii="Arial" w:eastAsia="Arial" w:hAnsi="Arial"/>
      <w:lang w:val="x-none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CF5AB9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CF5AB9"/>
    <w:rPr>
      <w:rFonts w:ascii="Arial" w:eastAsia="Arial" w:hAnsi="Arial"/>
      <w:b/>
      <w:bCs/>
      <w:lang w:val="x-none"/>
    </w:rPr>
  </w:style>
  <w:style w:type="paragraph" w:customStyle="1" w:styleId="xl66">
    <w:name w:val="xl66"/>
    <w:basedOn w:val="a"/>
    <w:rsid w:val="00CF5A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Arial Unicode MS"/>
      <w:sz w:val="26"/>
      <w:szCs w:val="26"/>
      <w:lang w:eastAsia="ru-RU"/>
    </w:rPr>
  </w:style>
  <w:style w:type="paragraph" w:customStyle="1" w:styleId="aff7">
    <w:name w:val="Базовый"/>
    <w:rsid w:val="00CF5AB9"/>
    <w:pPr>
      <w:tabs>
        <w:tab w:val="left" w:pos="709"/>
      </w:tabs>
      <w:suppressAutoHyphens/>
      <w:spacing w:after="200" w:line="276" w:lineRule="atLeast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CF5AB9"/>
    <w:pPr>
      <w:widowControl w:val="0"/>
      <w:suppressAutoHyphens w:val="0"/>
      <w:autoSpaceDE w:val="0"/>
      <w:autoSpaceDN w:val="0"/>
      <w:adjustRightInd w:val="0"/>
      <w:spacing w:line="238" w:lineRule="exact"/>
    </w:pPr>
    <w:rPr>
      <w:lang w:eastAsia="ru-RU"/>
    </w:rPr>
  </w:style>
  <w:style w:type="character" w:customStyle="1" w:styleId="FontStyle14">
    <w:name w:val="Font Style14"/>
    <w:uiPriority w:val="99"/>
    <w:rsid w:val="00CF5AB9"/>
    <w:rPr>
      <w:rFonts w:ascii="Times New Roman" w:hAnsi="Times New Roman" w:cs="Times New Roman"/>
      <w:sz w:val="24"/>
      <w:szCs w:val="24"/>
    </w:rPr>
  </w:style>
  <w:style w:type="character" w:customStyle="1" w:styleId="aff">
    <w:name w:val="Без интервала Знак"/>
    <w:link w:val="afe"/>
    <w:rsid w:val="00CF5AB9"/>
    <w:rPr>
      <w:rFonts w:ascii="Calibri" w:hAnsi="Calibri"/>
      <w:sz w:val="22"/>
      <w:szCs w:val="22"/>
    </w:rPr>
  </w:style>
  <w:style w:type="paragraph" w:customStyle="1" w:styleId="18">
    <w:name w:val="Без интервала1"/>
    <w:rsid w:val="00CF5AB9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table" w:customStyle="1" w:styleId="110">
    <w:name w:val="Сетка таблицы11"/>
    <w:basedOn w:val="a1"/>
    <w:next w:val="afa"/>
    <w:uiPriority w:val="59"/>
    <w:rsid w:val="00CF5AB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F5AB9"/>
    <w:pPr>
      <w:widowControl w:val="0"/>
      <w:suppressAutoHyphens w:val="0"/>
      <w:autoSpaceDE w:val="0"/>
      <w:autoSpaceDN w:val="0"/>
      <w:adjustRightInd w:val="0"/>
      <w:spacing w:line="321" w:lineRule="exact"/>
      <w:ind w:firstLine="715"/>
      <w:jc w:val="both"/>
    </w:pPr>
    <w:rPr>
      <w:lang w:eastAsia="ru-RU"/>
    </w:rPr>
  </w:style>
  <w:style w:type="character" w:customStyle="1" w:styleId="apple-converted-space">
    <w:name w:val="apple-converted-space"/>
    <w:rsid w:val="00CF5AB9"/>
  </w:style>
  <w:style w:type="table" w:customStyle="1" w:styleId="25">
    <w:name w:val="Сетка таблицы2"/>
    <w:basedOn w:val="a1"/>
    <w:next w:val="afa"/>
    <w:uiPriority w:val="39"/>
    <w:rsid w:val="00CF5AB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a"/>
    <w:uiPriority w:val="39"/>
    <w:rsid w:val="00CF5AB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semiHidden/>
    <w:unhideWhenUsed/>
    <w:rsid w:val="00CF5AB9"/>
    <w:pPr>
      <w:suppressAutoHyphens w:val="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aff9">
    <w:name w:val="Текст концевой сноски Знак"/>
    <w:link w:val="aff8"/>
    <w:uiPriority w:val="99"/>
    <w:semiHidden/>
    <w:rsid w:val="00CF5AB9"/>
    <w:rPr>
      <w:rFonts w:ascii="Arial" w:eastAsia="Arial" w:hAnsi="Arial"/>
      <w:lang w:val="x-none" w:eastAsia="x-none"/>
    </w:rPr>
  </w:style>
  <w:style w:type="character" w:styleId="affa">
    <w:name w:val="endnote reference"/>
    <w:uiPriority w:val="99"/>
    <w:semiHidden/>
    <w:unhideWhenUsed/>
    <w:rsid w:val="00CF5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kzdorovo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9241-D3D2-4772-8074-FCC6594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36</Pages>
  <Words>8351</Words>
  <Characters>47603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55843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Васекина</cp:lastModifiedBy>
  <cp:revision>17</cp:revision>
  <cp:lastPrinted>2025-04-02T10:22:00Z</cp:lastPrinted>
  <dcterms:created xsi:type="dcterms:W3CDTF">2025-02-20T06:16:00Z</dcterms:created>
  <dcterms:modified xsi:type="dcterms:W3CDTF">2025-04-07T06:56:00Z</dcterms:modified>
</cp:coreProperties>
</file>