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3F" w:rsidRDefault="002C503F" w:rsidP="002C503F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C503F" w:rsidRDefault="002C503F" w:rsidP="002C503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2C503F" w:rsidRDefault="002C503F" w:rsidP="002C503F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2C503F" w:rsidRDefault="002C503F" w:rsidP="002C503F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C503F" w:rsidRDefault="002C503F" w:rsidP="002C503F">
      <w:pPr>
        <w:jc w:val="center"/>
        <w:rPr>
          <w:rFonts w:ascii="Times New Roman" w:hAnsi="Times New Roman"/>
          <w:sz w:val="28"/>
          <w:szCs w:val="28"/>
        </w:rPr>
      </w:pPr>
    </w:p>
    <w:p w:rsidR="002C503F" w:rsidRPr="00EC6783" w:rsidRDefault="00B229B1" w:rsidP="002C50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</w:t>
      </w:r>
      <w:r w:rsidR="002C503F" w:rsidRPr="00EC6783">
        <w:rPr>
          <w:rFonts w:ascii="Times New Roman" w:hAnsi="Times New Roman"/>
          <w:sz w:val="28"/>
          <w:szCs w:val="28"/>
        </w:rPr>
        <w:t xml:space="preserve"> 20</w:t>
      </w:r>
      <w:r w:rsidR="002C503F">
        <w:rPr>
          <w:rFonts w:ascii="Times New Roman" w:hAnsi="Times New Roman"/>
          <w:sz w:val="28"/>
          <w:szCs w:val="28"/>
        </w:rPr>
        <w:t>25</w:t>
      </w:r>
      <w:r w:rsidR="002C503F" w:rsidRPr="00EC6783">
        <w:rPr>
          <w:rFonts w:ascii="Times New Roman" w:hAnsi="Times New Roman"/>
          <w:sz w:val="28"/>
          <w:szCs w:val="28"/>
        </w:rPr>
        <w:t xml:space="preserve"> г.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C503F" w:rsidRPr="00EC6783">
        <w:rPr>
          <w:rFonts w:ascii="Times New Roman" w:hAnsi="Times New Roman"/>
          <w:sz w:val="28"/>
          <w:szCs w:val="28"/>
        </w:rPr>
        <w:t xml:space="preserve">   </w:t>
      </w:r>
      <w:r w:rsidR="002C503F">
        <w:rPr>
          <w:rFonts w:ascii="Times New Roman" w:hAnsi="Times New Roman"/>
          <w:sz w:val="28"/>
          <w:szCs w:val="28"/>
        </w:rPr>
        <w:t xml:space="preserve"> </w:t>
      </w:r>
      <w:r w:rsidR="002C503F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№ </w:t>
      </w:r>
      <w:r>
        <w:rPr>
          <w:rFonts w:ascii="Times New Roman" w:hAnsi="Times New Roman"/>
          <w:sz w:val="28"/>
          <w:szCs w:val="28"/>
        </w:rPr>
        <w:t>101</w:t>
      </w:r>
    </w:p>
    <w:p w:rsidR="000128C0" w:rsidRPr="000128C0" w:rsidRDefault="000128C0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8C0" w:rsidRPr="000128C0" w:rsidRDefault="000128C0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8C0" w:rsidRPr="000128C0" w:rsidRDefault="000128C0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5EC0" w:rsidRPr="00EA6B35" w:rsidRDefault="00EA6B35" w:rsidP="00342135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A6B3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субсидии из бюджета Георгиевского </w:t>
      </w:r>
      <w:r w:rsidR="004828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муниципальным бюджетным учреждениям Георгиевского </w:t>
      </w:r>
      <w:r w:rsidR="0048285A" w:rsidRPr="004828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иные цели, в отношении которых </w:t>
      </w:r>
      <w:r w:rsidR="00795579">
        <w:rPr>
          <w:rFonts w:ascii="Times New Roman" w:hAnsi="Times New Roman" w:cs="Times New Roman"/>
          <w:sz w:val="28"/>
          <w:szCs w:val="28"/>
        </w:rPr>
        <w:t xml:space="preserve">управление культуры и туризма </w:t>
      </w:r>
      <w:r w:rsidRPr="00EA6B35">
        <w:rPr>
          <w:rFonts w:ascii="Times New Roman" w:hAnsi="Times New Roman" w:cs="Times New Roman"/>
          <w:sz w:val="28"/>
          <w:szCs w:val="28"/>
        </w:rPr>
        <w:t>администраци</w:t>
      </w:r>
      <w:r w:rsidR="00795579">
        <w:rPr>
          <w:rFonts w:ascii="Times New Roman" w:hAnsi="Times New Roman" w:cs="Times New Roman"/>
          <w:sz w:val="28"/>
          <w:szCs w:val="28"/>
        </w:rPr>
        <w:t>и</w:t>
      </w:r>
      <w:r w:rsidRPr="00EA6B35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48285A" w:rsidRPr="004828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6B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функции и полномочия учредителя</w:t>
      </w:r>
    </w:p>
    <w:p w:rsidR="00B5527E" w:rsidRDefault="00B5527E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06E" w:rsidRDefault="005E406E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0A41" w:rsidRPr="000128C0" w:rsidRDefault="00950A41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622914" w:rsidP="008D19C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29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22914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6229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229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914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91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порядок определения объема и условия предоставления бюджетным и автономным учреждениям субсидий на иные цели»</w:t>
      </w:r>
      <w:r w:rsidR="00B5527E">
        <w:rPr>
          <w:rFonts w:ascii="Times New Roman" w:hAnsi="Times New Roman" w:cs="Times New Roman"/>
          <w:sz w:val="28"/>
          <w:szCs w:val="28"/>
        </w:rPr>
        <w:t>,</w:t>
      </w:r>
      <w:r w:rsidR="008F2519" w:rsidRPr="00B5527E">
        <w:rPr>
          <w:rFonts w:ascii="Times New Roman" w:hAnsi="Times New Roman" w:cs="Times New Roman"/>
          <w:sz w:val="28"/>
          <w:szCs w:val="28"/>
        </w:rPr>
        <w:t xml:space="preserve"> </w:t>
      </w:r>
      <w:r w:rsidR="00B5527E" w:rsidRPr="00B5527E">
        <w:rPr>
          <w:rFonts w:ascii="Times New Roman" w:hAnsi="Times New Roman" w:cs="Times New Roman"/>
          <w:sz w:val="28"/>
          <w:szCs w:val="28"/>
        </w:rPr>
        <w:t>администраци</w:t>
      </w:r>
      <w:r w:rsidR="00717964">
        <w:rPr>
          <w:rFonts w:ascii="Times New Roman" w:hAnsi="Times New Roman" w:cs="Times New Roman"/>
          <w:sz w:val="28"/>
          <w:szCs w:val="28"/>
        </w:rPr>
        <w:t>я</w:t>
      </w:r>
      <w:r w:rsidR="00B5527E" w:rsidRPr="00B5527E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1D121A" w:rsidRPr="001D121A">
        <w:rPr>
          <w:rFonts w:ascii="Times New Roman" w:hAnsi="Times New Roman" w:cs="Times New Roman"/>
          <w:sz w:val="28"/>
          <w:szCs w:val="28"/>
        </w:rPr>
        <w:t>муниципального</w:t>
      </w:r>
      <w:r w:rsidR="00B5527E" w:rsidRPr="00B552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5527E" w:rsidRPr="00B5527E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:rsidR="00B5527E" w:rsidRDefault="00B5527E" w:rsidP="005E406E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E406E" w:rsidRPr="00B5527E" w:rsidRDefault="005E406E" w:rsidP="005E406E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B5527E" w:rsidP="002C503F">
      <w:pPr>
        <w:shd w:val="clear" w:color="auto" w:fill="FFFFFF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B552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ПОСТАНОВЛЯЕТ:</w:t>
      </w:r>
    </w:p>
    <w:p w:rsidR="00B5527E" w:rsidRPr="00B5527E" w:rsidRDefault="00B5527E" w:rsidP="005E406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B5527E" w:rsidRPr="00B5527E" w:rsidRDefault="00B5527E" w:rsidP="005E406E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ED2ECD" w:rsidRPr="005002CF" w:rsidRDefault="00DE2791" w:rsidP="002C503F">
      <w:pPr>
        <w:pStyle w:val="af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1. </w:t>
      </w:r>
      <w:r w:rsidR="008F2519" w:rsidRPr="005002CF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sub_1000" w:history="1">
        <w:r w:rsidR="008F2519" w:rsidRPr="005002C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="008F2519" w:rsidRPr="005002CF">
        <w:rPr>
          <w:rFonts w:ascii="Times New Roman" w:hAnsi="Times New Roman"/>
          <w:sz w:val="28"/>
          <w:szCs w:val="28"/>
        </w:rPr>
        <w:t xml:space="preserve"> </w:t>
      </w:r>
      <w:r w:rsidR="00C824FC" w:rsidRPr="005002CF">
        <w:rPr>
          <w:rFonts w:ascii="Times New Roman" w:hAnsi="Times New Roman"/>
          <w:sz w:val="28"/>
          <w:szCs w:val="28"/>
        </w:rPr>
        <w:t xml:space="preserve">определения объема и условий предоставления субсидии из бюджета Георгиевского </w:t>
      </w:r>
      <w:r w:rsidR="001D121A" w:rsidRPr="005002CF">
        <w:rPr>
          <w:rFonts w:ascii="Times New Roman" w:hAnsi="Times New Roman"/>
          <w:sz w:val="28"/>
          <w:szCs w:val="28"/>
        </w:rPr>
        <w:t>муниципального</w:t>
      </w:r>
      <w:r w:rsidR="00C824FC" w:rsidRPr="005002CF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муниципальным бюджетным учреждениям Георгиевского </w:t>
      </w:r>
      <w:r w:rsidR="001D121A" w:rsidRPr="005002CF">
        <w:rPr>
          <w:rFonts w:ascii="Times New Roman" w:hAnsi="Times New Roman"/>
          <w:sz w:val="28"/>
          <w:szCs w:val="28"/>
        </w:rPr>
        <w:t>муниципального</w:t>
      </w:r>
      <w:r w:rsidR="00C824FC" w:rsidRPr="005002CF">
        <w:rPr>
          <w:rFonts w:ascii="Times New Roman" w:hAnsi="Times New Roman"/>
          <w:sz w:val="28"/>
          <w:szCs w:val="28"/>
        </w:rPr>
        <w:t xml:space="preserve"> округа Ставропольского края на иные цели, в отношении которых </w:t>
      </w:r>
      <w:r w:rsidR="00795579" w:rsidRPr="005002CF">
        <w:rPr>
          <w:rFonts w:ascii="Times New Roman" w:hAnsi="Times New Roman"/>
          <w:sz w:val="28"/>
          <w:szCs w:val="28"/>
        </w:rPr>
        <w:t xml:space="preserve">управление культуры и туризма </w:t>
      </w:r>
      <w:r w:rsidR="00C824FC" w:rsidRPr="005002CF">
        <w:rPr>
          <w:rFonts w:ascii="Times New Roman" w:hAnsi="Times New Roman"/>
          <w:sz w:val="28"/>
          <w:szCs w:val="28"/>
        </w:rPr>
        <w:t>администраци</w:t>
      </w:r>
      <w:r w:rsidR="00795579" w:rsidRPr="005002CF">
        <w:rPr>
          <w:rFonts w:ascii="Times New Roman" w:hAnsi="Times New Roman"/>
          <w:sz w:val="28"/>
          <w:szCs w:val="28"/>
        </w:rPr>
        <w:t>и</w:t>
      </w:r>
      <w:r w:rsidR="00C824FC" w:rsidRPr="005002CF">
        <w:rPr>
          <w:rFonts w:ascii="Times New Roman" w:hAnsi="Times New Roman"/>
          <w:sz w:val="28"/>
          <w:szCs w:val="28"/>
        </w:rPr>
        <w:t xml:space="preserve"> Георгиевского </w:t>
      </w:r>
      <w:r w:rsidR="001D121A" w:rsidRPr="005002CF">
        <w:rPr>
          <w:rFonts w:ascii="Times New Roman" w:hAnsi="Times New Roman"/>
          <w:sz w:val="28"/>
          <w:szCs w:val="28"/>
        </w:rPr>
        <w:t>муниципального</w:t>
      </w:r>
      <w:r w:rsidR="00C824FC" w:rsidRPr="005002CF">
        <w:rPr>
          <w:rFonts w:ascii="Times New Roman" w:hAnsi="Times New Roman"/>
          <w:sz w:val="28"/>
          <w:szCs w:val="28"/>
        </w:rPr>
        <w:t xml:space="preserve"> округа Ставропольского края осуществляет функции и полномочия учредителя</w:t>
      </w:r>
      <w:r w:rsidR="00ED2ECD" w:rsidRPr="005002CF">
        <w:rPr>
          <w:rFonts w:ascii="Times New Roman" w:hAnsi="Times New Roman"/>
          <w:sz w:val="28"/>
          <w:szCs w:val="28"/>
        </w:rPr>
        <w:t>.</w:t>
      </w:r>
    </w:p>
    <w:p w:rsidR="005002CF" w:rsidRDefault="005002CF" w:rsidP="002C503F">
      <w:pPr>
        <w:ind w:firstLine="709"/>
        <w:rPr>
          <w:rFonts w:ascii="Times New Roman" w:hAnsi="Times New Roman"/>
          <w:sz w:val="28"/>
          <w:szCs w:val="28"/>
        </w:rPr>
      </w:pPr>
    </w:p>
    <w:p w:rsidR="005002CF" w:rsidRPr="005002CF" w:rsidRDefault="005002CF" w:rsidP="002C503F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5002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91">
        <w:rPr>
          <w:rFonts w:ascii="Times New Roman" w:hAnsi="Times New Roman"/>
          <w:sz w:val="28"/>
          <w:szCs w:val="28"/>
        </w:rPr>
        <w:t xml:space="preserve"> </w:t>
      </w:r>
      <w:r w:rsidR="00DE2791" w:rsidRPr="00DE2791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DE2791">
        <w:rPr>
          <w:rFonts w:ascii="Times New Roman" w:hAnsi="Times New Roman" w:cs="Times New Roman"/>
          <w:sz w:val="28"/>
          <w:szCs w:val="28"/>
        </w:rPr>
        <w:t>е</w:t>
      </w:r>
      <w:r w:rsidR="00DE2791" w:rsidRPr="00DE2791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F567D3">
        <w:rPr>
          <w:rFonts w:ascii="Times New Roman" w:hAnsi="Times New Roman" w:cs="Times New Roman"/>
          <w:sz w:val="28"/>
          <w:szCs w:val="28"/>
        </w:rPr>
        <w:t>муниципального</w:t>
      </w:r>
      <w:r w:rsidR="00DE2791" w:rsidRPr="00DE279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E2791">
        <w:rPr>
          <w:rFonts w:ascii="Times New Roman" w:hAnsi="Times New Roman" w:cs="Times New Roman"/>
          <w:sz w:val="28"/>
          <w:szCs w:val="28"/>
        </w:rPr>
        <w:t xml:space="preserve"> </w:t>
      </w:r>
      <w:r w:rsidR="00F567D3">
        <w:rPr>
          <w:rFonts w:ascii="Times New Roman" w:hAnsi="Times New Roman" w:cs="Times New Roman"/>
          <w:sz w:val="28"/>
          <w:szCs w:val="28"/>
        </w:rPr>
        <w:t>от 11</w:t>
      </w:r>
      <w:r w:rsidR="00747DCC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567D3">
        <w:rPr>
          <w:rFonts w:ascii="Times New Roman" w:hAnsi="Times New Roman" w:cs="Times New Roman"/>
          <w:sz w:val="28"/>
          <w:szCs w:val="28"/>
        </w:rPr>
        <w:t>3</w:t>
      </w:r>
      <w:r w:rsidR="00DE2791" w:rsidRPr="00DE2791">
        <w:rPr>
          <w:rFonts w:ascii="Times New Roman" w:hAnsi="Times New Roman" w:cs="Times New Roman"/>
          <w:sz w:val="28"/>
          <w:szCs w:val="28"/>
        </w:rPr>
        <w:t xml:space="preserve"> г. </w:t>
      </w:r>
      <w:r w:rsidR="00747DCC">
        <w:rPr>
          <w:rFonts w:ascii="Times New Roman" w:hAnsi="Times New Roman" w:cs="Times New Roman"/>
          <w:sz w:val="28"/>
          <w:szCs w:val="28"/>
        </w:rPr>
        <w:t xml:space="preserve">№ </w:t>
      </w:r>
      <w:r w:rsidR="00F567D3">
        <w:rPr>
          <w:rFonts w:ascii="Times New Roman" w:hAnsi="Times New Roman" w:cs="Times New Roman"/>
          <w:sz w:val="28"/>
          <w:szCs w:val="28"/>
        </w:rPr>
        <w:t>4066</w:t>
      </w:r>
      <w:r w:rsidR="00DE2791" w:rsidRPr="00DE2791">
        <w:rPr>
          <w:rFonts w:ascii="Times New Roman" w:hAnsi="Times New Roman" w:cs="Times New Roman"/>
          <w:sz w:val="28"/>
          <w:szCs w:val="28"/>
        </w:rPr>
        <w:t xml:space="preserve"> «</w:t>
      </w:r>
      <w:r w:rsidR="00F567D3" w:rsidRPr="00F567D3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условий предоставления субсидии из бюджета Георгиевского муниципального округа Ставропольского края муниципальным бюджетным учреждениям Георгиевского муниципального округа Ставропольского края на иные цели, в </w:t>
      </w:r>
      <w:r w:rsidR="00F567D3" w:rsidRPr="00F567D3">
        <w:rPr>
          <w:rFonts w:ascii="Times New Roman" w:hAnsi="Times New Roman" w:cs="Times New Roman"/>
          <w:sz w:val="28"/>
          <w:szCs w:val="28"/>
        </w:rPr>
        <w:lastRenderedPageBreak/>
        <w:t>отношении которых управление культуры и туризма администрации Георгиевского муниципального округа Ставропольского края осуществляет функции и полномочия учредителя</w:t>
      </w:r>
      <w:r w:rsidR="00DE2791" w:rsidRPr="00DE2791">
        <w:rPr>
          <w:rFonts w:ascii="Times New Roman" w:hAnsi="Times New Roman" w:cs="Times New Roman"/>
          <w:sz w:val="28"/>
          <w:szCs w:val="28"/>
        </w:rPr>
        <w:t>»</w:t>
      </w:r>
      <w:r w:rsidR="00747DCC">
        <w:rPr>
          <w:rFonts w:ascii="Times New Roman" w:hAnsi="Times New Roman" w:cs="Times New Roman"/>
          <w:sz w:val="28"/>
          <w:szCs w:val="28"/>
        </w:rPr>
        <w:t>.</w:t>
      </w:r>
    </w:p>
    <w:p w:rsidR="00ED2ECD" w:rsidRPr="00C824FC" w:rsidRDefault="00ED2ECD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6DDA" w:rsidRPr="00523002" w:rsidRDefault="00747DCC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961DD6" w:rsidRPr="009A6E86">
        <w:rPr>
          <w:rFonts w:ascii="Times New Roman" w:hAnsi="Times New Roman" w:cs="Times New Roman"/>
          <w:sz w:val="28"/>
          <w:szCs w:val="28"/>
        </w:rPr>
        <w:t>.</w:t>
      </w:r>
      <w:r w:rsidR="00961DD6" w:rsidRPr="009A6E86">
        <w:t xml:space="preserve"> </w:t>
      </w:r>
      <w:r w:rsidR="00F50EB8" w:rsidRPr="00E64693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заместител</w:t>
      </w:r>
      <w:r w:rsidR="00EA6B35">
        <w:rPr>
          <w:rFonts w:ascii="Times New Roman" w:hAnsi="Times New Roman" w:cs="Times New Roman"/>
          <w:sz w:val="28"/>
        </w:rPr>
        <w:t>я</w:t>
      </w:r>
      <w:r w:rsidR="00F50EB8" w:rsidRPr="00E64693">
        <w:rPr>
          <w:rFonts w:ascii="Times New Roman" w:hAnsi="Times New Roman" w:cs="Times New Roman"/>
          <w:sz w:val="28"/>
        </w:rPr>
        <w:t xml:space="preserve"> главы администрации Георгиевского </w:t>
      </w:r>
      <w:r w:rsidR="006F680F" w:rsidRPr="006F680F">
        <w:rPr>
          <w:rFonts w:ascii="Times New Roman" w:hAnsi="Times New Roman" w:cs="Times New Roman"/>
          <w:sz w:val="28"/>
        </w:rPr>
        <w:t>муниципального</w:t>
      </w:r>
      <w:r w:rsidR="00F50EB8" w:rsidRPr="00E64693">
        <w:rPr>
          <w:rFonts w:ascii="Times New Roman" w:hAnsi="Times New Roman" w:cs="Times New Roman"/>
          <w:sz w:val="28"/>
        </w:rPr>
        <w:t xml:space="preserve"> округа Ставропольско</w:t>
      </w:r>
      <w:r w:rsidR="00EA6B35">
        <w:rPr>
          <w:rFonts w:ascii="Times New Roman" w:hAnsi="Times New Roman" w:cs="Times New Roman"/>
          <w:sz w:val="28"/>
        </w:rPr>
        <w:t>го края Логинову Ю.В.</w:t>
      </w:r>
    </w:p>
    <w:p w:rsidR="00950A41" w:rsidRDefault="00950A41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2519" w:rsidRDefault="00747DCC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2519" w:rsidRPr="000128C0">
        <w:rPr>
          <w:rFonts w:ascii="Times New Roman" w:hAnsi="Times New Roman" w:cs="Times New Roman"/>
          <w:sz w:val="28"/>
          <w:szCs w:val="28"/>
        </w:rPr>
        <w:t xml:space="preserve">. </w:t>
      </w:r>
      <w:r w:rsidR="00F567D3" w:rsidRPr="00F567D3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5E675A">
        <w:rPr>
          <w:rFonts w:ascii="Times New Roman" w:hAnsi="Times New Roman"/>
          <w:sz w:val="28"/>
          <w:szCs w:val="28"/>
        </w:rPr>
        <w:t xml:space="preserve">о дня его </w:t>
      </w:r>
      <w:r w:rsidR="00F567D3" w:rsidRPr="00F567D3">
        <w:rPr>
          <w:rFonts w:ascii="Times New Roman" w:hAnsi="Times New Roman"/>
          <w:sz w:val="28"/>
          <w:szCs w:val="28"/>
        </w:rPr>
        <w:t>официально</w:t>
      </w:r>
      <w:r w:rsidR="005E675A">
        <w:rPr>
          <w:rFonts w:ascii="Times New Roman" w:hAnsi="Times New Roman"/>
          <w:sz w:val="28"/>
          <w:szCs w:val="28"/>
        </w:rPr>
        <w:t>го</w:t>
      </w:r>
      <w:r w:rsidR="00F567D3" w:rsidRPr="00F567D3">
        <w:rPr>
          <w:rFonts w:ascii="Times New Roman" w:hAnsi="Times New Roman"/>
          <w:sz w:val="28"/>
          <w:szCs w:val="28"/>
        </w:rPr>
        <w:t xml:space="preserve"> опубли</w:t>
      </w:r>
      <w:r w:rsidR="005E675A">
        <w:rPr>
          <w:rFonts w:ascii="Times New Roman" w:hAnsi="Times New Roman"/>
          <w:sz w:val="28"/>
          <w:szCs w:val="28"/>
        </w:rPr>
        <w:t>кования</w:t>
      </w:r>
      <w:r w:rsidR="00F567D3" w:rsidRPr="00F567D3"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муниципального округа Ставропольского края»</w:t>
      </w:r>
      <w:r w:rsidR="005E675A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2025 года.</w:t>
      </w:r>
    </w:p>
    <w:p w:rsidR="002D05F5" w:rsidRDefault="002D05F5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05F5" w:rsidRDefault="002D05F5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0A41" w:rsidRDefault="00950A41" w:rsidP="005E40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F1E3A" w:rsidRPr="003F1E3A" w:rsidRDefault="003F1E3A" w:rsidP="003B05CD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Глава </w:t>
      </w:r>
    </w:p>
    <w:p w:rsidR="003F1E3A" w:rsidRPr="003F1E3A" w:rsidRDefault="003F1E3A" w:rsidP="003B05CD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Георгиевского </w:t>
      </w:r>
      <w:r w:rsidR="00653978" w:rsidRPr="00653978">
        <w:rPr>
          <w:rFonts w:ascii="Times New Roman" w:eastAsia="Calibri" w:hAnsi="Times New Roman" w:cs="Times New Roman"/>
          <w:sz w:val="28"/>
          <w:szCs w:val="22"/>
          <w:lang w:eastAsia="en-US"/>
        </w:rPr>
        <w:t>муниципального</w:t>
      </w: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округа</w:t>
      </w:r>
    </w:p>
    <w:p w:rsidR="002C503F" w:rsidRDefault="003F1E3A" w:rsidP="003B05CD">
      <w:pPr>
        <w:tabs>
          <w:tab w:val="left" w:pos="6379"/>
        </w:tabs>
        <w:spacing w:line="240" w:lineRule="exact"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Ставропольского края                                                              </w:t>
      </w:r>
      <w:r w:rsidR="003B05CD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</w:t>
      </w: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</w:t>
      </w:r>
      <w:r w:rsidR="008D515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</w:t>
      </w:r>
      <w:r w:rsidRPr="003F1E3A">
        <w:rPr>
          <w:rFonts w:ascii="Times New Roman" w:eastAsia="Calibri" w:hAnsi="Times New Roman" w:cs="Times New Roman"/>
          <w:sz w:val="28"/>
          <w:szCs w:val="22"/>
          <w:lang w:eastAsia="en-US"/>
        </w:rPr>
        <w:t>А.В.Зайцев</w:t>
      </w:r>
      <w:bookmarkEnd w:id="2"/>
    </w:p>
    <w:p w:rsidR="002C503F" w:rsidRPr="00857964" w:rsidRDefault="005C151A" w:rsidP="002C503F">
      <w:pPr>
        <w:tabs>
          <w:tab w:val="left" w:pos="6379"/>
        </w:tabs>
        <w:spacing w:line="240" w:lineRule="exact"/>
        <w:ind w:left="5245" w:firstLine="0"/>
        <w:jc w:val="center"/>
        <w:rPr>
          <w:rFonts w:ascii="Times New Roman" w:hAnsi="Times New Roman"/>
          <w:sz w:val="28"/>
          <w:szCs w:val="28"/>
        </w:rPr>
      </w:pPr>
      <w:r w:rsidRPr="00FC7898">
        <w:rPr>
          <w:rFonts w:ascii="Times New Roman" w:hAnsi="Times New Roman" w:cs="Times New Roman"/>
          <w:sz w:val="28"/>
        </w:rPr>
        <w:br w:type="page"/>
      </w:r>
      <w:bookmarkStart w:id="3" w:name="sub_1000"/>
      <w:r w:rsidR="002C503F"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C503F" w:rsidRPr="00857964" w:rsidRDefault="002C503F" w:rsidP="002C503F">
      <w:pPr>
        <w:spacing w:line="240" w:lineRule="exact"/>
        <w:ind w:left="5245" w:firstLine="0"/>
        <w:jc w:val="center"/>
        <w:rPr>
          <w:rFonts w:ascii="Times New Roman" w:hAnsi="Times New Roman"/>
          <w:sz w:val="28"/>
          <w:szCs w:val="28"/>
        </w:rPr>
      </w:pPr>
    </w:p>
    <w:p w:rsidR="002C503F" w:rsidRPr="00857964" w:rsidRDefault="002C503F" w:rsidP="002C503F">
      <w:pPr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C503F" w:rsidRPr="00857964" w:rsidRDefault="002C503F" w:rsidP="002C503F">
      <w:pPr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2C503F" w:rsidRPr="00857964" w:rsidRDefault="002C503F" w:rsidP="002C503F">
      <w:pPr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C503F" w:rsidRPr="00857964" w:rsidRDefault="002C503F" w:rsidP="002C503F">
      <w:pPr>
        <w:spacing w:line="240" w:lineRule="exact"/>
        <w:ind w:left="5245" w:firstLine="0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B229B1">
        <w:rPr>
          <w:rFonts w:ascii="Times New Roman" w:hAnsi="Times New Roman"/>
          <w:sz w:val="28"/>
          <w:szCs w:val="28"/>
        </w:rPr>
        <w:t>17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B229B1">
        <w:rPr>
          <w:rFonts w:ascii="Times New Roman" w:hAnsi="Times New Roman"/>
          <w:sz w:val="28"/>
          <w:szCs w:val="28"/>
        </w:rPr>
        <w:t xml:space="preserve"> г. № 101</w:t>
      </w:r>
    </w:p>
    <w:p w:rsidR="004514FF" w:rsidRDefault="004514FF" w:rsidP="002C503F">
      <w:pPr>
        <w:widowControl/>
        <w:autoSpaceDE/>
        <w:autoSpaceDN/>
        <w:adjustRightInd/>
        <w:spacing w:line="240" w:lineRule="exact"/>
        <w:ind w:right="-32" w:firstLine="0"/>
        <w:rPr>
          <w:rFonts w:ascii="Times New Roman" w:hAnsi="Times New Roman"/>
          <w:sz w:val="28"/>
          <w:szCs w:val="28"/>
        </w:rPr>
      </w:pPr>
    </w:p>
    <w:p w:rsidR="009E4F89" w:rsidRPr="009E4F89" w:rsidRDefault="009E4F89" w:rsidP="004514FF">
      <w:pPr>
        <w:rPr>
          <w:rFonts w:ascii="Times New Roman" w:hAnsi="Times New Roman" w:cs="Times New Roman"/>
          <w:sz w:val="28"/>
          <w:szCs w:val="28"/>
        </w:rPr>
      </w:pPr>
    </w:p>
    <w:p w:rsidR="009E4F89" w:rsidRPr="009E4F89" w:rsidRDefault="009E4F89" w:rsidP="004514FF">
      <w:pPr>
        <w:rPr>
          <w:rFonts w:ascii="Times New Roman" w:hAnsi="Times New Roman" w:cs="Times New Roman"/>
          <w:sz w:val="28"/>
          <w:szCs w:val="28"/>
        </w:rPr>
      </w:pPr>
    </w:p>
    <w:p w:rsidR="009E4F89" w:rsidRPr="009E4F89" w:rsidRDefault="009E4F89" w:rsidP="004514FF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9E4F89" w:rsidRDefault="009E4F89" w:rsidP="002C503F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4F89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61AA7" w:rsidRPr="009E4F89" w:rsidRDefault="00661AA7" w:rsidP="002C503F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824FC" w:rsidRDefault="00C824FC" w:rsidP="002C503F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824FC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субсидии из бюджета </w:t>
      </w:r>
    </w:p>
    <w:p w:rsidR="009E4F89" w:rsidRPr="004514FF" w:rsidRDefault="00C824FC" w:rsidP="002C503F">
      <w:pPr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4FC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D1228B" w:rsidRPr="00D1228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муниципальным бюджетным учреждениям Георгиевского </w:t>
      </w:r>
      <w:r w:rsidR="00D1228B" w:rsidRPr="00D1228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на иные цели, в отношении которых </w:t>
      </w:r>
      <w:r w:rsidR="0095224B">
        <w:rPr>
          <w:rFonts w:ascii="Times New Roman" w:hAnsi="Times New Roman" w:cs="Times New Roman"/>
          <w:bCs/>
          <w:sz w:val="28"/>
          <w:szCs w:val="28"/>
        </w:rPr>
        <w:t xml:space="preserve">управление культуры и туризма </w:t>
      </w:r>
      <w:r w:rsidRPr="00C824F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5224B">
        <w:rPr>
          <w:rFonts w:ascii="Times New Roman" w:hAnsi="Times New Roman" w:cs="Times New Roman"/>
          <w:bCs/>
          <w:sz w:val="28"/>
          <w:szCs w:val="28"/>
        </w:rPr>
        <w:t>и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Георгиевского </w:t>
      </w:r>
      <w:r w:rsidR="00D1228B" w:rsidRPr="00D1228B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C824FC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Pr="004514FF">
        <w:rPr>
          <w:rFonts w:ascii="Times New Roman" w:hAnsi="Times New Roman" w:cs="Times New Roman"/>
          <w:sz w:val="28"/>
          <w:szCs w:val="28"/>
        </w:rPr>
        <w:t>осуществляет функции</w:t>
      </w:r>
      <w:r w:rsidR="00E960C2" w:rsidRPr="004514FF">
        <w:rPr>
          <w:rFonts w:ascii="Times New Roman" w:hAnsi="Times New Roman" w:cs="Times New Roman"/>
          <w:sz w:val="28"/>
          <w:szCs w:val="28"/>
        </w:rPr>
        <w:t xml:space="preserve"> </w:t>
      </w:r>
      <w:r w:rsidRPr="004514FF">
        <w:rPr>
          <w:rFonts w:ascii="Times New Roman" w:hAnsi="Times New Roman" w:cs="Times New Roman"/>
          <w:sz w:val="28"/>
          <w:szCs w:val="28"/>
        </w:rPr>
        <w:t>и полномочия учредителя</w:t>
      </w:r>
    </w:p>
    <w:bookmarkEnd w:id="3"/>
    <w:p w:rsidR="009E4F89" w:rsidRP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9E4F89" w:rsidRDefault="009E4F89" w:rsidP="009E4F89">
      <w:pPr>
        <w:rPr>
          <w:rFonts w:ascii="Times New Roman" w:hAnsi="Times New Roman" w:cs="Times New Roman"/>
          <w:sz w:val="28"/>
          <w:szCs w:val="28"/>
        </w:rPr>
      </w:pPr>
    </w:p>
    <w:p w:rsidR="004514FF" w:rsidRPr="00EC5D34" w:rsidRDefault="00E960C2" w:rsidP="002C503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14FF">
        <w:rPr>
          <w:rFonts w:ascii="Times New Roman" w:hAnsi="Times New Roman"/>
          <w:sz w:val="28"/>
          <w:szCs w:val="28"/>
        </w:rPr>
        <w:t xml:space="preserve">I. </w:t>
      </w:r>
      <w:r w:rsidR="00266368" w:rsidRPr="00E960C2">
        <w:rPr>
          <w:rFonts w:ascii="Times New Roman" w:hAnsi="Times New Roman"/>
          <w:sz w:val="28"/>
          <w:szCs w:val="28"/>
        </w:rPr>
        <w:t xml:space="preserve">Общие </w:t>
      </w:r>
      <w:r w:rsidR="00266368" w:rsidRPr="00EC5D34">
        <w:rPr>
          <w:rFonts w:ascii="Times New Roman" w:hAnsi="Times New Roman" w:cs="Times New Roman"/>
          <w:sz w:val="28"/>
          <w:szCs w:val="28"/>
        </w:rPr>
        <w:t>положения</w:t>
      </w:r>
    </w:p>
    <w:p w:rsidR="004514FF" w:rsidRPr="00EC5D34" w:rsidRDefault="004514FF" w:rsidP="00EC5D34">
      <w:pPr>
        <w:rPr>
          <w:rFonts w:ascii="Times New Roman" w:hAnsi="Times New Roman" w:cs="Times New Roman"/>
          <w:sz w:val="28"/>
          <w:szCs w:val="28"/>
        </w:rPr>
      </w:pPr>
    </w:p>
    <w:p w:rsidR="00F2662F" w:rsidRDefault="00C2421B" w:rsidP="002C5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662F">
        <w:rPr>
          <w:rFonts w:ascii="Times New Roman" w:hAnsi="Times New Roman" w:cs="Times New Roman"/>
          <w:sz w:val="28"/>
          <w:szCs w:val="28"/>
        </w:rPr>
        <w:t>Настоящий П</w:t>
      </w:r>
      <w:r w:rsidR="00F2662F" w:rsidRPr="00A8052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2662F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F2662F" w:rsidRPr="00A805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F2662F" w:rsidRPr="00C2421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F2662F" w:rsidRPr="00A805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F2662F">
        <w:rPr>
          <w:rFonts w:ascii="Times New Roman" w:hAnsi="Times New Roman" w:cs="Times New Roman"/>
          <w:sz w:val="28"/>
          <w:szCs w:val="28"/>
        </w:rPr>
        <w:t>, п</w:t>
      </w:r>
      <w:r w:rsidR="00F2662F" w:rsidRPr="00D35E1E">
        <w:rPr>
          <w:rFonts w:ascii="Times New Roman" w:hAnsi="Times New Roman" w:cs="Times New Roman"/>
          <w:sz w:val="28"/>
          <w:szCs w:val="28"/>
        </w:rPr>
        <w:t>остановление</w:t>
      </w:r>
      <w:r w:rsidR="00F2662F">
        <w:rPr>
          <w:rFonts w:ascii="Times New Roman" w:hAnsi="Times New Roman" w:cs="Times New Roman"/>
          <w:sz w:val="28"/>
          <w:szCs w:val="28"/>
        </w:rPr>
        <w:t>м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F2662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2662F" w:rsidRPr="00D35E1E">
        <w:rPr>
          <w:rFonts w:ascii="Times New Roman" w:hAnsi="Times New Roman" w:cs="Times New Roman"/>
          <w:sz w:val="28"/>
          <w:szCs w:val="28"/>
        </w:rPr>
        <w:t>Ф</w:t>
      </w:r>
      <w:r w:rsidR="00F2662F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F2662F" w:rsidRPr="00D35E1E">
        <w:rPr>
          <w:rFonts w:ascii="Times New Roman" w:hAnsi="Times New Roman" w:cs="Times New Roman"/>
          <w:sz w:val="28"/>
          <w:szCs w:val="28"/>
        </w:rPr>
        <w:t>от 22</w:t>
      </w:r>
      <w:r w:rsidR="00F2662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2020 </w:t>
      </w:r>
      <w:r w:rsidR="00F2662F">
        <w:rPr>
          <w:rFonts w:ascii="Times New Roman" w:hAnsi="Times New Roman" w:cs="Times New Roman"/>
          <w:sz w:val="28"/>
          <w:szCs w:val="28"/>
        </w:rPr>
        <w:t>г</w:t>
      </w:r>
      <w:r w:rsidR="00A606D9">
        <w:rPr>
          <w:rFonts w:ascii="Times New Roman" w:hAnsi="Times New Roman" w:cs="Times New Roman"/>
          <w:sz w:val="28"/>
          <w:szCs w:val="28"/>
        </w:rPr>
        <w:t>.</w:t>
      </w:r>
      <w:r w:rsidR="00F2662F">
        <w:rPr>
          <w:rFonts w:ascii="Times New Roman" w:hAnsi="Times New Roman" w:cs="Times New Roman"/>
          <w:sz w:val="28"/>
          <w:szCs w:val="28"/>
        </w:rPr>
        <w:t xml:space="preserve"> №</w:t>
      </w:r>
      <w:r w:rsidR="00F2662F" w:rsidRPr="00D35E1E">
        <w:rPr>
          <w:rFonts w:ascii="Times New Roman" w:hAnsi="Times New Roman" w:cs="Times New Roman"/>
          <w:sz w:val="28"/>
          <w:szCs w:val="28"/>
        </w:rPr>
        <w:t xml:space="preserve"> 203 </w:t>
      </w:r>
      <w:r w:rsidR="00F2662F">
        <w:rPr>
          <w:rFonts w:ascii="Times New Roman" w:hAnsi="Times New Roman" w:cs="Times New Roman"/>
          <w:sz w:val="28"/>
          <w:szCs w:val="28"/>
        </w:rPr>
        <w:t>«</w:t>
      </w:r>
      <w:r w:rsidR="00F2662F" w:rsidRPr="00D35E1E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</w:t>
      </w:r>
      <w:r w:rsidR="00F2662F">
        <w:rPr>
          <w:rFonts w:ascii="Times New Roman" w:hAnsi="Times New Roman" w:cs="Times New Roman"/>
          <w:sz w:val="28"/>
          <w:szCs w:val="28"/>
        </w:rPr>
        <w:t>м субсидий на иные цели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» и устанавливает правила определения объема и условий предоставления из бюджета Георгиевского </w:t>
      </w:r>
      <w:r w:rsidR="00D1228B" w:rsidRPr="00D1228B">
        <w:rPr>
          <w:rFonts w:ascii="Times New Roman" w:hAnsi="Times New Roman" w:cs="Times New Roman"/>
          <w:sz w:val="28"/>
          <w:szCs w:val="28"/>
        </w:rPr>
        <w:t>муниципального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606D9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F2662F" w:rsidRPr="00F2662F">
        <w:rPr>
          <w:rFonts w:ascii="Times New Roman" w:hAnsi="Times New Roman" w:cs="Times New Roman"/>
          <w:sz w:val="28"/>
          <w:szCs w:val="28"/>
        </w:rPr>
        <w:t>муниципальн</w:t>
      </w:r>
      <w:r w:rsidR="0095224B">
        <w:rPr>
          <w:rFonts w:ascii="Times New Roman" w:hAnsi="Times New Roman" w:cs="Times New Roman"/>
          <w:sz w:val="28"/>
          <w:szCs w:val="28"/>
        </w:rPr>
        <w:t>ым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5224B">
        <w:rPr>
          <w:rFonts w:ascii="Times New Roman" w:hAnsi="Times New Roman" w:cs="Times New Roman"/>
          <w:sz w:val="28"/>
          <w:szCs w:val="28"/>
        </w:rPr>
        <w:t>ы</w:t>
      </w:r>
      <w:r w:rsidR="00792D8C">
        <w:rPr>
          <w:rFonts w:ascii="Times New Roman" w:hAnsi="Times New Roman" w:cs="Times New Roman"/>
          <w:sz w:val="28"/>
          <w:szCs w:val="28"/>
        </w:rPr>
        <w:t>м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224B">
        <w:rPr>
          <w:rFonts w:ascii="Times New Roman" w:hAnsi="Times New Roman" w:cs="Times New Roman"/>
          <w:sz w:val="28"/>
          <w:szCs w:val="28"/>
        </w:rPr>
        <w:t>ям</w:t>
      </w:r>
      <w:r w:rsidR="00792D8C">
        <w:rPr>
          <w:rFonts w:ascii="Times New Roman" w:hAnsi="Times New Roman" w:cs="Times New Roman"/>
          <w:sz w:val="28"/>
          <w:szCs w:val="28"/>
        </w:rPr>
        <w:t>,</w:t>
      </w:r>
      <w:r w:rsidR="00F2662F" w:rsidRPr="00F2662F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95224B">
        <w:rPr>
          <w:rFonts w:ascii="Times New Roman" w:hAnsi="Times New Roman" w:cs="Times New Roman"/>
          <w:sz w:val="28"/>
          <w:szCs w:val="28"/>
        </w:rPr>
        <w:t>ых</w:t>
      </w:r>
      <w:r w:rsidR="00F2662F">
        <w:rPr>
          <w:rFonts w:ascii="Times New Roman" w:hAnsi="Times New Roman" w:cs="Times New Roman"/>
          <w:sz w:val="28"/>
          <w:szCs w:val="28"/>
        </w:rPr>
        <w:t xml:space="preserve"> </w:t>
      </w:r>
      <w:r w:rsidR="0095224B">
        <w:rPr>
          <w:rFonts w:ascii="Times New Roman" w:hAnsi="Times New Roman" w:cs="Times New Roman"/>
          <w:sz w:val="28"/>
          <w:szCs w:val="28"/>
        </w:rPr>
        <w:t xml:space="preserve">управление культуры и туризма </w:t>
      </w:r>
      <w:r w:rsidR="00F2662F" w:rsidRPr="00176800">
        <w:rPr>
          <w:rFonts w:ascii="Times New Roman" w:hAnsi="Times New Roman" w:cs="Times New Roman"/>
          <w:sz w:val="28"/>
          <w:szCs w:val="28"/>
        </w:rPr>
        <w:t>администраци</w:t>
      </w:r>
      <w:r w:rsidR="0095224B">
        <w:rPr>
          <w:rFonts w:ascii="Times New Roman" w:hAnsi="Times New Roman" w:cs="Times New Roman"/>
          <w:sz w:val="28"/>
          <w:szCs w:val="28"/>
        </w:rPr>
        <w:t>и</w:t>
      </w:r>
      <w:r w:rsidR="00F2662F" w:rsidRPr="00176800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D1228B" w:rsidRPr="00D1228B">
        <w:rPr>
          <w:rFonts w:ascii="Times New Roman" w:hAnsi="Times New Roman" w:cs="Times New Roman"/>
          <w:sz w:val="28"/>
          <w:szCs w:val="28"/>
        </w:rPr>
        <w:t>муниципального</w:t>
      </w:r>
      <w:r w:rsidR="00792D8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A8052A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>ществля</w:t>
      </w:r>
      <w:r w:rsidR="00792D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функции и полномочия у</w:t>
      </w:r>
      <w:r w:rsidRPr="00A8052A">
        <w:rPr>
          <w:rFonts w:ascii="Times New Roman" w:hAnsi="Times New Roman" w:cs="Times New Roman"/>
          <w:sz w:val="28"/>
          <w:szCs w:val="28"/>
        </w:rPr>
        <w:t>чредителя (далее соответственно - Порядок,</w:t>
      </w:r>
      <w:r w:rsidR="005E675A">
        <w:rPr>
          <w:rFonts w:ascii="Times New Roman" w:hAnsi="Times New Roman" w:cs="Times New Roman"/>
          <w:sz w:val="28"/>
          <w:szCs w:val="28"/>
        </w:rPr>
        <w:t xml:space="preserve"> бюджет округа,</w:t>
      </w:r>
      <w:r w:rsidRPr="00A80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8052A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5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5E675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A8052A">
        <w:rPr>
          <w:rFonts w:ascii="Times New Roman" w:hAnsi="Times New Roman" w:cs="Times New Roman"/>
          <w:sz w:val="28"/>
          <w:szCs w:val="28"/>
        </w:rPr>
        <w:t>).</w:t>
      </w:r>
    </w:p>
    <w:p w:rsidR="00230EBF" w:rsidRDefault="00230EBF" w:rsidP="002C503F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C2421B" w:rsidRPr="00C2421B" w:rsidRDefault="00C2421B" w:rsidP="002C503F">
      <w:pPr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421B">
        <w:rPr>
          <w:rFonts w:ascii="Times New Roman" w:hAnsi="Times New Roman" w:cs="Times New Roman"/>
          <w:sz w:val="28"/>
          <w:szCs w:val="28"/>
        </w:rPr>
        <w:t>Субсидии предоставляются Учреждени</w:t>
      </w:r>
      <w:r w:rsidR="00792D8C">
        <w:rPr>
          <w:rFonts w:ascii="Times New Roman" w:hAnsi="Times New Roman" w:cs="Times New Roman"/>
          <w:sz w:val="28"/>
          <w:szCs w:val="28"/>
        </w:rPr>
        <w:t>ю</w:t>
      </w:r>
      <w:r w:rsidRPr="00C2421B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</w:t>
      </w:r>
      <w:r w:rsidR="00536BB7">
        <w:rPr>
          <w:rFonts w:ascii="Times New Roman" w:hAnsi="Times New Roman" w:cs="Times New Roman"/>
          <w:sz w:val="28"/>
          <w:szCs w:val="28"/>
        </w:rPr>
        <w:t xml:space="preserve">, </w:t>
      </w:r>
      <w:r w:rsidR="00536BB7" w:rsidRPr="00C2421B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886615" w:rsidRPr="00886615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536BB7">
        <w:rPr>
          <w:rFonts w:ascii="Times New Roman" w:hAnsi="Times New Roman" w:cs="Times New Roman"/>
          <w:sz w:val="28"/>
          <w:szCs w:val="28"/>
        </w:rPr>
        <w:t>, как получателю средств бюджета округа,</w:t>
      </w:r>
      <w:r w:rsidR="00536BB7" w:rsidRPr="00C2421B">
        <w:rPr>
          <w:rFonts w:ascii="Times New Roman" w:hAnsi="Times New Roman" w:cs="Times New Roman"/>
          <w:sz w:val="28"/>
          <w:szCs w:val="28"/>
        </w:rPr>
        <w:t xml:space="preserve"> </w:t>
      </w:r>
      <w:r w:rsidRPr="00C2421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</w:t>
      </w:r>
      <w:r w:rsidR="00536BB7">
        <w:rPr>
          <w:rFonts w:ascii="Times New Roman" w:hAnsi="Times New Roman" w:cs="Times New Roman"/>
          <w:sz w:val="28"/>
          <w:szCs w:val="28"/>
        </w:rPr>
        <w:t>од</w:t>
      </w:r>
      <w:r w:rsidR="007C62F9"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2C503F">
      <w:pPr>
        <w:rPr>
          <w:rFonts w:ascii="Times New Roman" w:hAnsi="Times New Roman" w:cs="Times New Roman"/>
          <w:sz w:val="28"/>
          <w:szCs w:val="28"/>
        </w:rPr>
      </w:pPr>
      <w:bookmarkStart w:id="4" w:name="sub_101"/>
    </w:p>
    <w:p w:rsidR="000B402B" w:rsidRDefault="004625FA" w:rsidP="002C5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9CD" w:rsidRPr="00DF23FD">
        <w:rPr>
          <w:rFonts w:ascii="Times New Roman" w:hAnsi="Times New Roman" w:cs="Times New Roman"/>
          <w:sz w:val="28"/>
          <w:szCs w:val="28"/>
        </w:rPr>
        <w:t>. Цел</w:t>
      </w:r>
      <w:r w:rsidR="0012792F">
        <w:rPr>
          <w:rFonts w:ascii="Times New Roman" w:hAnsi="Times New Roman" w:cs="Times New Roman"/>
          <w:sz w:val="28"/>
          <w:szCs w:val="28"/>
        </w:rPr>
        <w:t>и</w:t>
      </w:r>
      <w:r w:rsidR="008D19CD" w:rsidRPr="00DF23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274E3">
        <w:rPr>
          <w:rFonts w:ascii="Times New Roman" w:hAnsi="Times New Roman" w:cs="Times New Roman"/>
          <w:sz w:val="28"/>
          <w:szCs w:val="28"/>
        </w:rPr>
        <w:t>С</w:t>
      </w:r>
      <w:r w:rsidR="008D19CD" w:rsidRPr="00DF23FD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12792F">
        <w:rPr>
          <w:rFonts w:ascii="Times New Roman" w:hAnsi="Times New Roman" w:cs="Times New Roman"/>
          <w:sz w:val="28"/>
          <w:szCs w:val="28"/>
        </w:rPr>
        <w:t xml:space="preserve">определяются правовым актом </w:t>
      </w:r>
      <w:r w:rsidR="00886615" w:rsidRPr="00886615">
        <w:rPr>
          <w:rFonts w:ascii="Times New Roman" w:hAnsi="Times New Roman" w:cs="Times New Roman"/>
          <w:sz w:val="28"/>
          <w:szCs w:val="28"/>
        </w:rPr>
        <w:t>глав</w:t>
      </w:r>
      <w:r w:rsidR="00886615">
        <w:rPr>
          <w:rFonts w:ascii="Times New Roman" w:hAnsi="Times New Roman" w:cs="Times New Roman"/>
          <w:sz w:val="28"/>
          <w:szCs w:val="28"/>
        </w:rPr>
        <w:t>ного</w:t>
      </w:r>
      <w:r w:rsidR="00886615" w:rsidRPr="0088661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86615">
        <w:rPr>
          <w:rFonts w:ascii="Times New Roman" w:hAnsi="Times New Roman" w:cs="Times New Roman"/>
          <w:sz w:val="28"/>
          <w:szCs w:val="28"/>
        </w:rPr>
        <w:t>я</w:t>
      </w:r>
      <w:r w:rsidR="00886615" w:rsidRPr="0088661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12792F" w:rsidRPr="0012792F">
        <w:t xml:space="preserve"> </w:t>
      </w:r>
      <w:r w:rsidR="0012792F" w:rsidRPr="0012792F">
        <w:rPr>
          <w:rFonts w:ascii="Times New Roman" w:hAnsi="Times New Roman" w:cs="Times New Roman"/>
          <w:sz w:val="28"/>
          <w:szCs w:val="28"/>
        </w:rPr>
        <w:t xml:space="preserve">об утверждении Перечня кодов целевых субсидий, предусмотренных для </w:t>
      </w:r>
      <w:r w:rsidR="000B402B" w:rsidRPr="000B402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бюджетных учреждений Георгиевского </w:t>
      </w:r>
      <w:r w:rsidR="003E7CBC" w:rsidRPr="003E7CB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B402B" w:rsidRPr="000B402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края, подведомственных управлению культуры и туризма администрации </w:t>
      </w:r>
      <w:r w:rsidR="000B402B" w:rsidRPr="000B40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Георгиевского </w:t>
      </w:r>
      <w:r w:rsidR="003E7CBC" w:rsidRPr="003E7CB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B402B" w:rsidRPr="000B402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12792F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  <w:bookmarkEnd w:id="4"/>
    </w:p>
    <w:p w:rsidR="00EC5D34" w:rsidRDefault="00EE4730" w:rsidP="002C503F">
      <w:pPr>
        <w:rPr>
          <w:rFonts w:ascii="Times New Roman" w:hAnsi="Times New Roman" w:cs="Times New Roman"/>
          <w:sz w:val="28"/>
          <w:szCs w:val="28"/>
        </w:rPr>
      </w:pPr>
      <w:r w:rsidRPr="00EE4730"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5E675A" w:rsidRDefault="005E675A" w:rsidP="00EC5D34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6368" w:rsidRDefault="00490C54" w:rsidP="002C503F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2421B">
        <w:rPr>
          <w:rFonts w:ascii="Times New Roman" w:hAnsi="Times New Roman" w:cs="Times New Roman"/>
          <w:sz w:val="28"/>
          <w:szCs w:val="28"/>
        </w:rPr>
        <w:t>.</w:t>
      </w:r>
      <w:r w:rsidR="00B01424" w:rsidRPr="00B01424">
        <w:rPr>
          <w:rFonts w:ascii="Times New Roman" w:hAnsi="Times New Roman" w:cs="Times New Roman"/>
          <w:sz w:val="28"/>
          <w:szCs w:val="28"/>
        </w:rPr>
        <w:t xml:space="preserve"> Условия и порядок</w:t>
      </w:r>
      <w:r w:rsidR="00886615">
        <w:rPr>
          <w:rFonts w:ascii="Times New Roman" w:hAnsi="Times New Roman" w:cs="Times New Roman"/>
          <w:sz w:val="28"/>
          <w:szCs w:val="28"/>
        </w:rPr>
        <w:t xml:space="preserve"> </w:t>
      </w:r>
      <w:r w:rsidR="00B01424" w:rsidRPr="00B01424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A606D9">
        <w:rPr>
          <w:rFonts w:ascii="Times New Roman" w:hAnsi="Times New Roman" w:cs="Times New Roman"/>
          <w:sz w:val="28"/>
          <w:szCs w:val="28"/>
        </w:rPr>
        <w:t>и</w:t>
      </w:r>
    </w:p>
    <w:p w:rsidR="00266368" w:rsidRDefault="00266368" w:rsidP="00EC5D34">
      <w:pPr>
        <w:ind w:firstLine="709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F68D6" w:rsidRPr="001F68D6" w:rsidRDefault="00490C54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C54">
        <w:rPr>
          <w:rFonts w:ascii="Times New Roman" w:hAnsi="Times New Roman" w:cs="Times New Roman"/>
          <w:sz w:val="28"/>
          <w:szCs w:val="28"/>
        </w:rPr>
        <w:t>4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. </w:t>
      </w:r>
      <w:r w:rsidR="001F68D6" w:rsidRPr="001F68D6">
        <w:rPr>
          <w:rFonts w:ascii="Times New Roman" w:hAnsi="Times New Roman" w:cs="Times New Roman"/>
          <w:sz w:val="28"/>
          <w:szCs w:val="28"/>
        </w:rPr>
        <w:t xml:space="preserve">Для получения Субсидии Учреждение представляет </w:t>
      </w:r>
      <w:r w:rsidR="00886615" w:rsidRPr="00886615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1F68D6" w:rsidRPr="001F68D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2421B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6E14">
        <w:rPr>
          <w:rFonts w:ascii="Times New Roman" w:hAnsi="Times New Roman" w:cs="Times New Roman"/>
          <w:sz w:val="28"/>
          <w:szCs w:val="28"/>
        </w:rPr>
        <w:t>п</w:t>
      </w:r>
      <w:r w:rsidR="00F46E14" w:rsidRPr="00A8052A">
        <w:rPr>
          <w:rFonts w:ascii="Times New Roman" w:hAnsi="Times New Roman" w:cs="Times New Roman"/>
          <w:sz w:val="28"/>
          <w:szCs w:val="28"/>
        </w:rPr>
        <w:t xml:space="preserve">ояснительную записку, содержащую обоснование необходимости </w:t>
      </w:r>
      <w:r w:rsidR="00F46E14">
        <w:rPr>
          <w:rFonts w:ascii="Times New Roman" w:hAnsi="Times New Roman" w:cs="Times New Roman"/>
          <w:sz w:val="28"/>
          <w:szCs w:val="28"/>
        </w:rPr>
        <w:t xml:space="preserve">предоставления Субсидии на цели, указанные в пункте </w:t>
      </w:r>
      <w:r w:rsidR="008E149D">
        <w:rPr>
          <w:rFonts w:ascii="Times New Roman" w:hAnsi="Times New Roman" w:cs="Times New Roman"/>
          <w:sz w:val="28"/>
          <w:szCs w:val="28"/>
        </w:rPr>
        <w:t>3</w:t>
      </w:r>
      <w:r w:rsidR="00F46E14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</w:t>
      </w:r>
      <w:r w:rsidR="00F46E14" w:rsidRPr="00F46E14">
        <w:rPr>
          <w:rFonts w:ascii="Times New Roman" w:hAnsi="Times New Roman"/>
          <w:sz w:val="28"/>
          <w:szCs w:val="28"/>
        </w:rPr>
        <w:t>ра</w:t>
      </w:r>
      <w:r w:rsidR="00785A03">
        <w:rPr>
          <w:rFonts w:ascii="Times New Roman" w:hAnsi="Times New Roman"/>
          <w:sz w:val="28"/>
          <w:szCs w:val="28"/>
        </w:rPr>
        <w:t>счет-обоснование суммы Субсидии</w:t>
      </w:r>
      <w:r w:rsidR="00E65512">
        <w:rPr>
          <w:rFonts w:ascii="Times New Roman" w:hAnsi="Times New Roman"/>
          <w:sz w:val="28"/>
          <w:szCs w:val="28"/>
        </w:rPr>
        <w:t>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="00785A03">
        <w:rPr>
          <w:rFonts w:ascii="Times New Roman" w:hAnsi="Times New Roman"/>
          <w:sz w:val="28"/>
          <w:szCs w:val="28"/>
        </w:rPr>
        <w:t>.</w:t>
      </w:r>
      <w:r w:rsidR="00785A03" w:rsidRPr="00785A03">
        <w:rPr>
          <w:rFonts w:ascii="Times New Roman" w:hAnsi="Times New Roman" w:cs="Times New Roman"/>
          <w:sz w:val="28"/>
          <w:szCs w:val="28"/>
        </w:rPr>
        <w:t xml:space="preserve"> </w:t>
      </w:r>
      <w:r w:rsidR="00E65512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785A03">
        <w:rPr>
          <w:rFonts w:ascii="Times New Roman" w:hAnsi="Times New Roman" w:cs="Times New Roman"/>
          <w:sz w:val="28"/>
          <w:szCs w:val="28"/>
        </w:rPr>
        <w:t>записка может быть представлена в форме письма;</w:t>
      </w:r>
    </w:p>
    <w:p w:rsidR="00B647B9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2D8C"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</w:t>
      </w:r>
      <w:r>
        <w:rPr>
          <w:rFonts w:ascii="Times New Roman" w:hAnsi="Times New Roman" w:cs="Times New Roman"/>
          <w:sz w:val="28"/>
          <w:szCs w:val="28"/>
        </w:rPr>
        <w:t>, в случае если целью предоставления субсидии является проведение ремонта;</w:t>
      </w:r>
    </w:p>
    <w:p w:rsidR="00490C54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0C54"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C54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90C54">
        <w:rPr>
          <w:rFonts w:ascii="Times New Roman" w:hAnsi="Times New Roman" w:cs="Times New Roman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90C54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90C54">
        <w:rPr>
          <w:rFonts w:ascii="Times New Roman" w:hAnsi="Times New Roman" w:cs="Times New Roman"/>
          <w:sz w:val="28"/>
          <w:szCs w:val="28"/>
        </w:rPr>
        <w:t xml:space="preserve">иную информацию в зависимости </w:t>
      </w:r>
      <w:r>
        <w:rPr>
          <w:rFonts w:ascii="Times New Roman" w:hAnsi="Times New Roman" w:cs="Times New Roman"/>
          <w:sz w:val="28"/>
          <w:szCs w:val="28"/>
        </w:rPr>
        <w:t>от цели предоставления субсидии</w:t>
      </w:r>
      <w:r w:rsidR="00785A03" w:rsidRPr="00785A03">
        <w:rPr>
          <w:rFonts w:ascii="Times New Roman" w:hAnsi="Times New Roman"/>
          <w:sz w:val="28"/>
          <w:szCs w:val="28"/>
        </w:rPr>
        <w:t xml:space="preserve"> </w:t>
      </w:r>
      <w:r w:rsidR="00785A03">
        <w:rPr>
          <w:rFonts w:ascii="Times New Roman" w:hAnsi="Times New Roman"/>
          <w:sz w:val="28"/>
          <w:szCs w:val="28"/>
        </w:rPr>
        <w:t>и (или)</w:t>
      </w:r>
      <w:r w:rsidR="00785A03" w:rsidRPr="00F46E14">
        <w:rPr>
          <w:rFonts w:ascii="Times New Roman" w:hAnsi="Times New Roman"/>
          <w:sz w:val="28"/>
          <w:szCs w:val="28"/>
        </w:rPr>
        <w:t xml:space="preserve"> </w:t>
      </w:r>
      <w:r w:rsidR="00785A03" w:rsidRPr="00A8052A">
        <w:rPr>
          <w:rFonts w:ascii="Times New Roman" w:hAnsi="Times New Roman" w:cs="Times New Roman"/>
          <w:sz w:val="28"/>
          <w:szCs w:val="28"/>
        </w:rPr>
        <w:t>ссылк</w:t>
      </w:r>
      <w:r w:rsidR="00785A03">
        <w:rPr>
          <w:rFonts w:ascii="Times New Roman" w:hAnsi="Times New Roman" w:cs="Times New Roman"/>
          <w:sz w:val="28"/>
          <w:szCs w:val="28"/>
        </w:rPr>
        <w:t>у</w:t>
      </w:r>
      <w:r w:rsidR="00785A03" w:rsidRPr="00A8052A">
        <w:rPr>
          <w:rFonts w:ascii="Times New Roman" w:hAnsi="Times New Roman" w:cs="Times New Roman"/>
          <w:sz w:val="28"/>
          <w:szCs w:val="28"/>
        </w:rPr>
        <w:t xml:space="preserve"> на нормативные правовые акты, если осуществление расходов </w:t>
      </w:r>
      <w:r w:rsidR="00785A03">
        <w:rPr>
          <w:rFonts w:ascii="Times New Roman" w:hAnsi="Times New Roman" w:cs="Times New Roman"/>
          <w:sz w:val="28"/>
          <w:szCs w:val="28"/>
        </w:rPr>
        <w:t xml:space="preserve">на достижение цели </w:t>
      </w:r>
      <w:r w:rsidR="00785A03" w:rsidRPr="00A8052A">
        <w:rPr>
          <w:rFonts w:ascii="Times New Roman" w:hAnsi="Times New Roman" w:cs="Times New Roman"/>
          <w:sz w:val="28"/>
          <w:szCs w:val="28"/>
        </w:rPr>
        <w:t>требуется в целях реали</w:t>
      </w:r>
      <w:r w:rsidR="00785A03">
        <w:rPr>
          <w:rFonts w:ascii="Times New Roman" w:hAnsi="Times New Roman" w:cs="Times New Roman"/>
          <w:sz w:val="28"/>
          <w:szCs w:val="28"/>
        </w:rPr>
        <w:t>зации положений указанных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2156A" w:rsidRPr="0022156A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0C54">
        <w:rPr>
          <w:rFonts w:ascii="Times New Roman" w:hAnsi="Times New Roman" w:cs="Times New Roman"/>
          <w:sz w:val="28"/>
          <w:szCs w:val="28"/>
        </w:rPr>
        <w:t>5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. </w:t>
      </w:r>
      <w:r w:rsidR="004C185E" w:rsidRPr="004C185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 </w:t>
      </w:r>
      <w:r w:rsidR="004C185E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22156A" w:rsidRPr="0022156A">
        <w:rPr>
          <w:rFonts w:ascii="Times New Roman" w:hAnsi="Times New Roman" w:cs="Times New Roman"/>
          <w:sz w:val="28"/>
          <w:szCs w:val="28"/>
        </w:rPr>
        <w:t>докумен</w:t>
      </w:r>
      <w:r w:rsidR="004C185E">
        <w:rPr>
          <w:rFonts w:ascii="Times New Roman" w:hAnsi="Times New Roman" w:cs="Times New Roman"/>
          <w:sz w:val="28"/>
          <w:szCs w:val="28"/>
        </w:rPr>
        <w:t>ты</w:t>
      </w:r>
      <w:r w:rsidR="004C185E" w:rsidRPr="004C185E">
        <w:rPr>
          <w:rFonts w:ascii="Times New Roman" w:hAnsi="Times New Roman" w:cs="Times New Roman"/>
          <w:sz w:val="28"/>
          <w:szCs w:val="28"/>
        </w:rPr>
        <w:t xml:space="preserve"> </w:t>
      </w:r>
      <w:r w:rsidR="004C185E" w:rsidRPr="0022156A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4C185E">
        <w:rPr>
          <w:rFonts w:ascii="Times New Roman" w:hAnsi="Times New Roman" w:cs="Times New Roman"/>
          <w:sz w:val="28"/>
          <w:szCs w:val="28"/>
        </w:rPr>
        <w:t xml:space="preserve">их комплектности, полноты и достоверности содержащейся в них информации </w:t>
      </w:r>
      <w:r w:rsidR="0022156A" w:rsidRPr="0022156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2A80">
        <w:rPr>
          <w:rFonts w:ascii="Times New Roman" w:hAnsi="Times New Roman" w:cs="Times New Roman"/>
          <w:sz w:val="28"/>
          <w:szCs w:val="28"/>
        </w:rPr>
        <w:t xml:space="preserve"> </w:t>
      </w:r>
      <w:r w:rsidR="004C185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2156A" w:rsidRPr="0022156A">
        <w:rPr>
          <w:rFonts w:ascii="Times New Roman" w:hAnsi="Times New Roman" w:cs="Times New Roman"/>
          <w:sz w:val="28"/>
          <w:szCs w:val="28"/>
        </w:rPr>
        <w:t>.</w:t>
      </w:r>
    </w:p>
    <w:p w:rsidR="004C185E" w:rsidRPr="004C185E" w:rsidRDefault="004C185E" w:rsidP="002C50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C18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главным распорядителем бюджетных средств подготавливается (формируется) соглашение о предоставлении субсидии из бюджета Георгиевского муниципального округа Ставропольского края муниципальным бюджетным и автономным учреждениям Георгиевского муниципального округа Ставропольского края на иные цели (далее – Соглашение), проект которого направляется Учреждению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 или уведомлением об отказе </w:t>
      </w:r>
      <w:r w:rsidR="005E675A">
        <w:rPr>
          <w:rFonts w:ascii="Times New Roman" w:hAnsi="Times New Roman" w:cs="Times New Roman"/>
          <w:sz w:val="28"/>
          <w:szCs w:val="28"/>
        </w:rPr>
        <w:t>У</w:t>
      </w:r>
      <w:r w:rsidRPr="004C185E">
        <w:rPr>
          <w:rFonts w:ascii="Times New Roman" w:hAnsi="Times New Roman" w:cs="Times New Roman"/>
          <w:sz w:val="28"/>
          <w:szCs w:val="28"/>
        </w:rPr>
        <w:t xml:space="preserve">чреждению о предоставлении субсидии с </w:t>
      </w:r>
      <w:r w:rsidRPr="004C185E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оснований такого отказа, указанных в пункте 6 настоящего Порядка. </w:t>
      </w:r>
    </w:p>
    <w:p w:rsidR="004C185E" w:rsidRPr="004C185E" w:rsidRDefault="004C185E" w:rsidP="002C50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C185E">
        <w:rPr>
          <w:rFonts w:ascii="Times New Roman" w:hAnsi="Times New Roman" w:cs="Times New Roman"/>
          <w:sz w:val="28"/>
          <w:szCs w:val="28"/>
        </w:rPr>
        <w:t>Размер причитающейся субсидии устанавливается согласно расчету-обоснованию размера субсидии, за исключением случаев, когда размер субсидии определен законом Ставропольского края о краевом бюджете на текущий финансовый год и плановый период или нормативными правовыми актами Ставропольского края.</w:t>
      </w:r>
    </w:p>
    <w:p w:rsidR="004C185E" w:rsidRPr="004C185E" w:rsidRDefault="004C185E" w:rsidP="002C503F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C185E">
        <w:rPr>
          <w:rFonts w:ascii="Times New Roman" w:hAnsi="Times New Roman" w:cs="Times New Roman"/>
          <w:sz w:val="28"/>
          <w:szCs w:val="28"/>
        </w:rPr>
        <w:t>В случае о</w:t>
      </w:r>
      <w:r w:rsidR="005E675A">
        <w:rPr>
          <w:rFonts w:ascii="Times New Roman" w:hAnsi="Times New Roman" w:cs="Times New Roman"/>
          <w:sz w:val="28"/>
          <w:szCs w:val="28"/>
        </w:rPr>
        <w:t>тказа Учреждения от заключения С</w:t>
      </w:r>
      <w:r w:rsidRPr="004C185E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5E675A">
        <w:rPr>
          <w:rFonts w:ascii="Times New Roman" w:hAnsi="Times New Roman" w:cs="Times New Roman"/>
          <w:sz w:val="28"/>
          <w:szCs w:val="28"/>
        </w:rPr>
        <w:t>У</w:t>
      </w:r>
      <w:r w:rsidRPr="004C185E">
        <w:rPr>
          <w:rFonts w:ascii="Times New Roman" w:hAnsi="Times New Roman" w:cs="Times New Roman"/>
          <w:sz w:val="28"/>
          <w:szCs w:val="28"/>
        </w:rPr>
        <w:t xml:space="preserve">чреждение уведомляет главного распорядителя бюджетных средств об отказе от заключения </w:t>
      </w:r>
      <w:r w:rsidR="005E675A">
        <w:rPr>
          <w:rFonts w:ascii="Times New Roman" w:hAnsi="Times New Roman" w:cs="Times New Roman"/>
          <w:sz w:val="28"/>
          <w:szCs w:val="28"/>
        </w:rPr>
        <w:t>С</w:t>
      </w:r>
      <w:r w:rsidRPr="004C185E">
        <w:rPr>
          <w:rFonts w:ascii="Times New Roman" w:hAnsi="Times New Roman" w:cs="Times New Roman"/>
          <w:sz w:val="28"/>
          <w:szCs w:val="28"/>
        </w:rPr>
        <w:t xml:space="preserve">оглашения в течение 2 рабочих дней со дня получения проекта </w:t>
      </w:r>
      <w:r w:rsidR="005E675A">
        <w:rPr>
          <w:rFonts w:ascii="Times New Roman" w:hAnsi="Times New Roman" w:cs="Times New Roman"/>
          <w:sz w:val="28"/>
          <w:szCs w:val="28"/>
        </w:rPr>
        <w:t>С</w:t>
      </w:r>
      <w:r w:rsidRPr="004C185E">
        <w:rPr>
          <w:rFonts w:ascii="Times New Roman" w:hAnsi="Times New Roman" w:cs="Times New Roman"/>
          <w:sz w:val="28"/>
          <w:szCs w:val="28"/>
        </w:rPr>
        <w:t>оглашения в системе «Электронный бюджет».</w:t>
      </w:r>
    </w:p>
    <w:p w:rsidR="00D5317F" w:rsidRDefault="004C185E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5E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распорядитель бюджетных средств заключает с </w:t>
      </w:r>
      <w:r w:rsidR="005E675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C185E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чреждением </w:t>
      </w:r>
      <w:r w:rsidR="007512C6" w:rsidRPr="004C185E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 </w:t>
      </w:r>
      <w:r w:rsidRPr="004C185E">
        <w:rPr>
          <w:rFonts w:ascii="Times New Roman" w:hAnsi="Times New Roman" w:cs="Times New Roman"/>
          <w:sz w:val="28"/>
          <w:szCs w:val="28"/>
          <w:lang w:eastAsia="ru-RU"/>
        </w:rPr>
        <w:t>в течение 20 рабочих дней со дня направления учреждению проекта соглашения с использованием системы «Электронный бюджет»</w:t>
      </w:r>
      <w:r w:rsidR="00D5317F">
        <w:rPr>
          <w:rFonts w:ascii="Times New Roman" w:hAnsi="Times New Roman" w:cs="Times New Roman"/>
          <w:sz w:val="28"/>
          <w:szCs w:val="28"/>
        </w:rPr>
        <w:t>.</w:t>
      </w:r>
    </w:p>
    <w:p w:rsidR="00230EBF" w:rsidRDefault="00230EBF" w:rsidP="002C503F">
      <w:pPr>
        <w:ind w:firstLine="709"/>
        <w:rPr>
          <w:rFonts w:ascii="Times New Roman" w:hAnsi="Times New Roman"/>
          <w:sz w:val="28"/>
          <w:szCs w:val="28"/>
        </w:rPr>
      </w:pPr>
    </w:p>
    <w:p w:rsidR="00563ABC" w:rsidRPr="002D742B" w:rsidRDefault="00490C54" w:rsidP="002C503F">
      <w:pPr>
        <w:ind w:firstLine="709"/>
        <w:rPr>
          <w:rFonts w:ascii="Times New Roman" w:hAnsi="Times New Roman"/>
          <w:sz w:val="28"/>
          <w:szCs w:val="28"/>
        </w:rPr>
      </w:pPr>
      <w:r w:rsidRPr="00490C54">
        <w:rPr>
          <w:rFonts w:ascii="Times New Roman" w:hAnsi="Times New Roman"/>
          <w:sz w:val="28"/>
          <w:szCs w:val="28"/>
        </w:rPr>
        <w:t>6</w:t>
      </w:r>
      <w:r w:rsidR="00563ABC">
        <w:rPr>
          <w:rFonts w:ascii="Times New Roman" w:hAnsi="Times New Roman"/>
          <w:sz w:val="28"/>
          <w:szCs w:val="28"/>
        </w:rPr>
        <w:t xml:space="preserve">. </w:t>
      </w:r>
      <w:r w:rsidR="00563ABC" w:rsidRPr="002D742B">
        <w:rPr>
          <w:rFonts w:ascii="Times New Roman" w:hAnsi="Times New Roman"/>
          <w:sz w:val="28"/>
          <w:szCs w:val="28"/>
        </w:rPr>
        <w:t xml:space="preserve">Основаниями для отказа </w:t>
      </w:r>
      <w:r w:rsidR="00563ABC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>чреждению в предоставлении</w:t>
      </w:r>
      <w:r w:rsidR="00563ABC">
        <w:rPr>
          <w:rFonts w:ascii="Times New Roman" w:hAnsi="Times New Roman"/>
          <w:sz w:val="28"/>
          <w:szCs w:val="28"/>
        </w:rPr>
        <w:t xml:space="preserve"> С</w:t>
      </w:r>
      <w:r w:rsidR="00563ABC" w:rsidRPr="002D742B">
        <w:rPr>
          <w:rFonts w:ascii="Times New Roman" w:hAnsi="Times New Roman"/>
          <w:sz w:val="28"/>
          <w:szCs w:val="28"/>
        </w:rPr>
        <w:t>убсидии являются:</w:t>
      </w:r>
    </w:p>
    <w:p w:rsidR="00563ABC" w:rsidRPr="002D742B" w:rsidRDefault="00490C54" w:rsidP="002C50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63ABC" w:rsidRPr="002D742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6F7C01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 xml:space="preserve">чреждением документов требованиям, </w:t>
      </w:r>
      <w:r w:rsidR="00563ABC" w:rsidRPr="00563ABC">
        <w:rPr>
          <w:rFonts w:ascii="Times New Roman" w:hAnsi="Times New Roman"/>
          <w:sz w:val="28"/>
          <w:szCs w:val="28"/>
        </w:rPr>
        <w:t xml:space="preserve">определенным </w:t>
      </w:r>
      <w:hyperlink w:anchor="Par1" w:history="1">
        <w:r w:rsidR="00563ABC" w:rsidRPr="00563ABC">
          <w:rPr>
            <w:rFonts w:ascii="Times New Roman" w:hAnsi="Times New Roman"/>
            <w:sz w:val="28"/>
            <w:szCs w:val="28"/>
          </w:rPr>
          <w:t>пунктом</w:t>
        </w:r>
      </w:hyperlink>
      <w:r w:rsidR="00563ABC" w:rsidRPr="00563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63ABC" w:rsidRPr="00563ABC">
        <w:rPr>
          <w:rFonts w:ascii="Times New Roman" w:hAnsi="Times New Roman"/>
          <w:sz w:val="28"/>
          <w:szCs w:val="28"/>
        </w:rPr>
        <w:t xml:space="preserve"> настоящего</w:t>
      </w:r>
      <w:r w:rsidR="00563ABC" w:rsidRPr="002D742B">
        <w:rPr>
          <w:rFonts w:ascii="Times New Roman" w:hAnsi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563ABC" w:rsidRDefault="00490C54" w:rsidP="002C503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563ABC" w:rsidRPr="002D742B"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6F7C01">
        <w:rPr>
          <w:rFonts w:ascii="Times New Roman" w:hAnsi="Times New Roman"/>
          <w:sz w:val="28"/>
          <w:szCs w:val="28"/>
        </w:rPr>
        <w:t>У</w:t>
      </w:r>
      <w:r w:rsidR="00563ABC" w:rsidRPr="002D742B">
        <w:rPr>
          <w:rFonts w:ascii="Times New Roman" w:hAnsi="Times New Roman"/>
          <w:sz w:val="28"/>
          <w:szCs w:val="28"/>
        </w:rPr>
        <w:t>чреждением</w:t>
      </w:r>
      <w:r w:rsidR="00563ABC">
        <w:rPr>
          <w:rFonts w:ascii="Times New Roman" w:hAnsi="Times New Roman"/>
          <w:sz w:val="28"/>
          <w:szCs w:val="28"/>
        </w:rPr>
        <w:t>;</w:t>
      </w:r>
    </w:p>
    <w:p w:rsidR="00563ABC" w:rsidRPr="00D54C38" w:rsidRDefault="00490C54" w:rsidP="002C503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508A">
        <w:rPr>
          <w:rFonts w:ascii="Times New Roman" w:hAnsi="Times New Roman" w:cs="Times New Roman"/>
          <w:sz w:val="28"/>
          <w:szCs w:val="28"/>
        </w:rPr>
        <w:t xml:space="preserve">3) </w:t>
      </w:r>
      <w:r w:rsidR="00CF508A" w:rsidRPr="00CF508A">
        <w:rPr>
          <w:rFonts w:ascii="Times New Roman" w:hAnsi="Times New Roman" w:cs="Times New Roman"/>
          <w:sz w:val="28"/>
          <w:szCs w:val="28"/>
        </w:rPr>
        <w:t>несоответствие Учреждения требованиям, указанным в пункте 13 настоящего Порядка, за исключением случаев, предусмотренных пунктом 14 настоящего Порядка.</w:t>
      </w:r>
    </w:p>
    <w:p w:rsidR="00230EBF" w:rsidRDefault="00230EBF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5CCC" w:rsidRPr="00C93FE9" w:rsidRDefault="00490C54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490C54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B85CCC" w:rsidRPr="00D54C38">
        <w:rPr>
          <w:rFonts w:ascii="Times New Roman" w:hAnsi="Times New Roman" w:cs="Times New Roman"/>
          <w:sz w:val="28"/>
          <w:szCs w:val="28"/>
          <w:lang w:eastAsia="en-US"/>
        </w:rPr>
        <w:t>. В случае отказа в предоставлении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Субсидии по основаниям, указанным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6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Порядка, Учреждение вправе повторно представить </w:t>
      </w:r>
      <w:r w:rsidR="00E70050" w:rsidRPr="00E70050">
        <w:rPr>
          <w:rFonts w:ascii="Times New Roman" w:hAnsi="Times New Roman" w:cs="Times New Roman"/>
          <w:sz w:val="28"/>
          <w:szCs w:val="28"/>
          <w:lang w:eastAsia="en-US"/>
        </w:rPr>
        <w:t>главному распорядителю бюджетных средств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документы, предусмотренные </w:t>
      </w:r>
      <w:hyperlink r:id="rId10" w:history="1">
        <w:r w:rsidR="00B85CCC" w:rsidRPr="00B85CCC">
          <w:rPr>
            <w:rFonts w:ascii="Times New Roman" w:hAnsi="Times New Roman" w:cs="Times New Roman"/>
            <w:sz w:val="28"/>
            <w:szCs w:val="28"/>
            <w:lang w:eastAsia="en-US"/>
          </w:rPr>
          <w:t>пунктом</w:t>
        </w:r>
      </w:hyperlink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4 </w:t>
      </w:r>
      <w:r w:rsidR="00B85CCC" w:rsidRPr="00B85CCC">
        <w:rPr>
          <w:rFonts w:ascii="Times New Roman" w:hAnsi="Times New Roman" w:cs="Times New Roman"/>
          <w:sz w:val="28"/>
          <w:szCs w:val="28"/>
          <w:lang w:eastAsia="en-US"/>
        </w:rPr>
        <w:t>настоящего Порядка, при условии устранения замечаний, явившихся основанием для отказа.</w:t>
      </w:r>
    </w:p>
    <w:p w:rsidR="00B85CCC" w:rsidRPr="00B85CCC" w:rsidRDefault="00B85CC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85CCC">
        <w:rPr>
          <w:rFonts w:ascii="Times New Roman" w:hAnsi="Times New Roman" w:cs="Times New Roman"/>
          <w:sz w:val="28"/>
          <w:szCs w:val="28"/>
          <w:lang w:eastAsia="en-US"/>
        </w:rPr>
        <w:t>Рассмотрение повторно представленных документов осуществляется</w:t>
      </w:r>
      <w:r w:rsidR="002D651D" w:rsidRPr="002D65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D651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7C01">
        <w:rPr>
          <w:rFonts w:ascii="Times New Roman" w:hAnsi="Times New Roman" w:cs="Times New Roman"/>
          <w:sz w:val="28"/>
          <w:szCs w:val="28"/>
          <w:lang w:eastAsia="en-US"/>
        </w:rPr>
        <w:t>соответствии с</w:t>
      </w: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Pr="00B85CCC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="00490C54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85CCC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230EBF" w:rsidRDefault="00230EBF" w:rsidP="002C503F">
      <w:pPr>
        <w:adjustRightInd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06D9" w:rsidRPr="00A606D9" w:rsidRDefault="00490C54" w:rsidP="002C503F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85A03">
        <w:rPr>
          <w:rFonts w:ascii="Times New Roman" w:hAnsi="Times New Roman" w:cs="Times New Roman"/>
          <w:sz w:val="28"/>
          <w:szCs w:val="28"/>
        </w:rPr>
        <w:t xml:space="preserve">8. </w:t>
      </w:r>
      <w:r w:rsidR="00A606D9" w:rsidRPr="00785A03">
        <w:rPr>
          <w:rFonts w:ascii="Times New Roman" w:hAnsi="Times New Roman" w:cs="Times New Roman"/>
          <w:sz w:val="28"/>
          <w:szCs w:val="28"/>
        </w:rPr>
        <w:t>Расчет р</w:t>
      </w:r>
      <w:r w:rsidR="00BA4101" w:rsidRPr="00785A03">
        <w:rPr>
          <w:rFonts w:ascii="Times New Roman" w:hAnsi="Times New Roman" w:cs="Times New Roman"/>
          <w:sz w:val="28"/>
          <w:szCs w:val="28"/>
        </w:rPr>
        <w:t>азмер</w:t>
      </w:r>
      <w:r w:rsidR="00A606D9" w:rsidRPr="00785A03">
        <w:rPr>
          <w:rFonts w:ascii="Times New Roman" w:hAnsi="Times New Roman" w:cs="Times New Roman"/>
          <w:sz w:val="28"/>
          <w:szCs w:val="28"/>
        </w:rPr>
        <w:t>а</w:t>
      </w:r>
      <w:r w:rsidR="00BA4101" w:rsidRPr="00785A03">
        <w:rPr>
          <w:rFonts w:ascii="Times New Roman" w:hAnsi="Times New Roman" w:cs="Times New Roman"/>
          <w:sz w:val="28"/>
          <w:szCs w:val="28"/>
        </w:rPr>
        <w:t xml:space="preserve"> </w:t>
      </w:r>
      <w:r w:rsidR="005E675A">
        <w:rPr>
          <w:rFonts w:ascii="Times New Roman" w:hAnsi="Times New Roman" w:cs="Times New Roman"/>
          <w:sz w:val="28"/>
          <w:szCs w:val="28"/>
        </w:rPr>
        <w:t>С</w:t>
      </w:r>
      <w:r w:rsidR="00BA4101" w:rsidRPr="00785A03">
        <w:rPr>
          <w:rFonts w:ascii="Times New Roman" w:hAnsi="Times New Roman" w:cs="Times New Roman"/>
          <w:sz w:val="28"/>
          <w:szCs w:val="28"/>
        </w:rPr>
        <w:t>убсидии</w:t>
      </w:r>
      <w:r w:rsidR="00BC4ACD" w:rsidRPr="00785A03">
        <w:rPr>
          <w:rFonts w:ascii="Times New Roman" w:hAnsi="Times New Roman" w:cs="Times New Roman"/>
          <w:sz w:val="28"/>
          <w:szCs w:val="28"/>
        </w:rPr>
        <w:t xml:space="preserve"> </w:t>
      </w:r>
      <w:r w:rsidR="00A606D9" w:rsidRPr="00785A03">
        <w:rPr>
          <w:rFonts w:ascii="Times New Roman" w:hAnsi="Times New Roman" w:cs="Times New Roman"/>
          <w:sz w:val="28"/>
          <w:szCs w:val="28"/>
        </w:rPr>
        <w:t>осуществляется на основании исходных данных, предоставленных Учреждением в соответствии с пунктом 4 настоящего Порядка.</w:t>
      </w:r>
    </w:p>
    <w:p w:rsidR="0057327C" w:rsidRDefault="00C91D98" w:rsidP="002C503F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 определяются графиком перечисления Субсидии, являющимся приложением к Соглашению.</w:t>
      </w:r>
      <w:r w:rsidR="0057327C" w:rsidRPr="0057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C54" w:rsidRPr="00C91D98" w:rsidRDefault="0057327C" w:rsidP="002C503F">
      <w:pPr>
        <w:adjustRightInd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90FA8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5E675A">
        <w:rPr>
          <w:rFonts w:ascii="Times New Roman" w:hAnsi="Times New Roman" w:cs="Times New Roman"/>
          <w:sz w:val="28"/>
          <w:szCs w:val="28"/>
        </w:rPr>
        <w:t>С</w:t>
      </w:r>
      <w:r w:rsidRPr="00990FA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90FA8">
        <w:rPr>
          <w:rFonts w:ascii="Times New Roman" w:hAnsi="Times New Roman" w:cs="Times New Roman"/>
          <w:sz w:val="28"/>
          <w:szCs w:val="28"/>
        </w:rPr>
        <w:t>осуществляется на лицевые счета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0FA8">
        <w:rPr>
          <w:rFonts w:ascii="Times New Roman" w:hAnsi="Times New Roman" w:cs="Times New Roman"/>
          <w:sz w:val="28"/>
          <w:szCs w:val="28"/>
        </w:rPr>
        <w:t xml:space="preserve">, открытые в установленном </w:t>
      </w:r>
      <w:hyperlink r:id="rId12" w:history="1">
        <w:r w:rsidRPr="00990FA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90FA8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</w:t>
      </w:r>
      <w:r w:rsidRPr="00990FA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0EBF" w:rsidRDefault="00230EBF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A4101" w:rsidRDefault="00BA4101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111B9C" w:rsidRPr="00111B9C">
        <w:rPr>
          <w:rFonts w:ascii="Times New Roman" w:hAnsi="Times New Roman" w:cs="Times New Roman"/>
          <w:sz w:val="28"/>
          <w:szCs w:val="28"/>
          <w:lang w:eastAsia="en-US"/>
        </w:rPr>
        <w:t>Предоставление Субсидии осуществляется на основании заключаемого между главным распорядителем бюджетных средств и Учреждением Соглашения, в том числе дополнительных соглашений к указанному Соглашению, предусматривающих внесение в него изменений, в соответствии с типовой формой, утвержденной финансовым управлением администрации Георгиевского муниципального округа Ставропольского края (далее – фи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нансовое управление</w:t>
      </w:r>
      <w:r w:rsidR="00111B9C" w:rsidRPr="00111B9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185C5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630CBF">
        <w:rPr>
          <w:rFonts w:ascii="Times New Roman" w:hAnsi="Times New Roman" w:cs="Times New Roman"/>
          <w:sz w:val="28"/>
          <w:szCs w:val="28"/>
          <w:lang w:eastAsia="en-US"/>
        </w:rPr>
        <w:t>10. Изменение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 размера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убсидии осуществляется в следующих случаях: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1) увеличения или уменьшения общего объема лимитов бюджетных обязательств, доведенных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 xml:space="preserve">главному распорядителю 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бюджетных средств на текущий финансовый год (на текущий финансовый год и плановый период) на предоставление Субсидии;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2) необходимости перераспределения объемов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убсидий между Учреждениями в пределах объема лимитов бюджетных обязательств, доведенных главному распорядителю бюджетных средств на текущий финансовый год (на текущий финансовый год и плановый период) на предоставление Субсидии;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3) возникновение при исполнении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оглашения независящих от Учреждения обстоятельств, влекущих невозможность его исполнения без изменения размера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убсидии;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4) внесения изменений в муниципальные программы Георгиевского муниципального округа Ставропольского края, региональные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Учреждениями за счет средств Субсидии;</w:t>
      </w:r>
    </w:p>
    <w:p w:rsid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5) по иным основаниям.</w:t>
      </w:r>
    </w:p>
    <w:p w:rsid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11. Главный распорядитель бюджетных средств вносит изменения в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оглашение путем заключения в системе «Электронный бюджет» дополнительного соглашения к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оглашению, являющегося его неотъемлемой частью, в соответствии с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типовой формой дополнительного 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оглашения к Соглашению, утвержденной финансовым управлением (далее - дополнительное соглашение).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Для внесения изменений в Соглашение Учреждение представляет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5E675A" w:rsidRPr="005E675A">
        <w:rPr>
          <w:rFonts w:ascii="Times New Roman" w:hAnsi="Times New Roman" w:cs="Times New Roman"/>
          <w:sz w:val="28"/>
          <w:szCs w:val="28"/>
          <w:lang w:eastAsia="en-US"/>
        </w:rPr>
        <w:t>лавн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ому</w:t>
      </w:r>
      <w:r w:rsidR="005E675A" w:rsidRPr="005E675A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распорядител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5E675A" w:rsidRPr="005E675A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средств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 предложение о внесении изменений в Соглашение, содержащее обоснование таких изменений, с приложением соответствующих документов, предусмотренных пунктом 4 настоящего Порядка.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Главный распорядитель бюджетных средств рассматривает предложение о внесении изменений в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оглашение в течение 10 рабочих дней со дня его поступления.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рассмотрения предложения о внесении изменений в 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Соглашение главным распорядителем бюджетных средств подготавливается (формируется) дополнительное соглашение, проект которого направляется Учреждению с использованием системы «Электронный бюджет», или уведомление об отказе Учреждению во внесении изменений в </w:t>
      </w:r>
      <w:r w:rsidR="005E675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оглашение с указанием оснований такого отказа, указанных в  подпункте 1 пункта 6 настоящего Порядка.</w:t>
      </w:r>
    </w:p>
    <w:p w:rsidR="00111B9C" w:rsidRP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В случае отказа Учреждения от заключения дополнительного соглашения Учреждение уведомляет главного распорядителя бюджетных средств об отказе от заключения дополнительного соглашения в течение 2 рабочих дней со дня получения проекта дополнительного соглашения в системе «Электронный бюджет».</w:t>
      </w:r>
    </w:p>
    <w:p w:rsidR="00111B9C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Главный распорядитель бюджетных средств заключает с Учреждением дополнительное соглашение в течение 20 рабочих дней со дня направления Учреждению проекта дополнительного соглашения с использованием системы «Электронный бюджет».</w:t>
      </w:r>
    </w:p>
    <w:p w:rsidR="00111B9C" w:rsidRPr="00185C56" w:rsidRDefault="00111B9C" w:rsidP="002C503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12. Соглашение должно содержать следующие положения: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1) цели предоставления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2) размер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3) сроки (график) перечисления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4) значения результатов предоставления Субсидии и значения показателей, необходимых для достижения результатов предоставления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5) план мероприятий по достижению результатов предоставления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6) сроки и порядок представления отчетности;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 xml:space="preserve">7) порядок и сроки возврата сумм Субсидии в случае несоблюдения Учреждением целей, условий и порядка предоставления Субсидии, </w:t>
      </w:r>
      <w:r w:rsidR="00F95EAF">
        <w:rPr>
          <w:rFonts w:ascii="Times New Roman" w:hAnsi="Times New Roman" w:cs="Times New Roman"/>
          <w:sz w:val="28"/>
          <w:szCs w:val="28"/>
          <w:lang w:eastAsia="en-US"/>
        </w:rPr>
        <w:t>опреде</w:t>
      </w:r>
      <w:r w:rsidRPr="00111B9C">
        <w:rPr>
          <w:rFonts w:ascii="Times New Roman" w:hAnsi="Times New Roman" w:cs="Times New Roman"/>
          <w:sz w:val="28"/>
          <w:szCs w:val="28"/>
          <w:lang w:eastAsia="en-US"/>
        </w:rPr>
        <w:t>ленных настоящим Порядком;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8) 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9) основания для досрочного прекращения Соглашения по решению Учредителя в одностороннем порядке, в случаях, определенных настоящим Порядком;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10) запрет на расторжение Соглашения Учреждением в одностороннем порядке;</w:t>
      </w:r>
    </w:p>
    <w:p w:rsidR="00111B9C" w:rsidRPr="00111B9C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11) срок действия Соглашения;</w:t>
      </w:r>
    </w:p>
    <w:p w:rsidR="00BA4101" w:rsidRDefault="00111B9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11B9C">
        <w:rPr>
          <w:rFonts w:ascii="Times New Roman" w:hAnsi="Times New Roman" w:cs="Times New Roman"/>
          <w:sz w:val="28"/>
          <w:szCs w:val="28"/>
          <w:lang w:eastAsia="en-US"/>
        </w:rPr>
        <w:t>12) иные положения (при необходимости).</w:t>
      </w:r>
    </w:p>
    <w:p w:rsidR="00230EBF" w:rsidRDefault="00230EBF" w:rsidP="002C503F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103F0">
        <w:rPr>
          <w:rFonts w:ascii="Times New Roman" w:hAnsi="Times New Roman" w:cs="Times New Roman"/>
          <w:sz w:val="28"/>
          <w:szCs w:val="28"/>
        </w:rPr>
        <w:t>13. Для получения Субсидии Учреждение на первое число месяца, в котором планируется заключение Соглашения, должно соответствовать следующим требованиям:</w:t>
      </w: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103F0">
        <w:rPr>
          <w:rFonts w:ascii="Times New Roman" w:hAnsi="Times New Roman" w:cs="Times New Roman"/>
          <w:sz w:val="28"/>
          <w:szCs w:val="28"/>
        </w:rPr>
        <w:lastRenderedPageBreak/>
        <w:t>1) у Учреждения отсутствует не исполненная обязанность по уплате налогов, сборов, страховых взносов, пеней, штрафов, процентов, подлежа-щих уплате в соответствии с законодательством Российской Федерации о налогах и сборах;</w:t>
      </w:r>
    </w:p>
    <w:p w:rsidR="00BC4ACD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</w:rPr>
        <w:t>2) у Учреждения отсутствует просроченная задолженность по возврату в бюджет округа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округа.</w:t>
      </w:r>
    </w:p>
    <w:p w:rsidR="00A24DB9" w:rsidRDefault="00C91D98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675A">
        <w:rPr>
          <w:rFonts w:ascii="Times New Roman" w:hAnsi="Times New Roman" w:cs="Times New Roman"/>
          <w:sz w:val="28"/>
          <w:szCs w:val="28"/>
        </w:rPr>
        <w:t>4</w:t>
      </w:r>
      <w:r w:rsidR="00A24DB9">
        <w:rPr>
          <w:rFonts w:ascii="Times New Roman" w:hAnsi="Times New Roman" w:cs="Times New Roman"/>
          <w:sz w:val="28"/>
          <w:szCs w:val="28"/>
        </w:rPr>
        <w:t>.</w:t>
      </w:r>
      <w:r w:rsidR="00A24DB9" w:rsidRPr="00A8052A">
        <w:rPr>
          <w:rFonts w:ascii="Times New Roman" w:hAnsi="Times New Roman" w:cs="Times New Roman"/>
          <w:sz w:val="28"/>
          <w:szCs w:val="28"/>
        </w:rPr>
        <w:t xml:space="preserve"> Требования, указанные в </w:t>
      </w:r>
      <w:hyperlink w:anchor="P182" w:history="1">
        <w:r w:rsidR="00A24DB9" w:rsidRPr="00A24DB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="00E103F0">
        <w:rPr>
          <w:rFonts w:ascii="Times New Roman" w:hAnsi="Times New Roman" w:cs="Times New Roman"/>
          <w:sz w:val="28"/>
          <w:szCs w:val="28"/>
        </w:rPr>
        <w:t>3</w:t>
      </w:r>
      <w:r w:rsidR="00A24DB9" w:rsidRPr="00A8052A">
        <w:rPr>
          <w:rFonts w:ascii="Times New Roman" w:hAnsi="Times New Roman" w:cs="Times New Roman"/>
          <w:sz w:val="28"/>
          <w:szCs w:val="28"/>
        </w:rPr>
        <w:t xml:space="preserve"> </w:t>
      </w:r>
      <w:r w:rsidR="00A24DB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4DB9" w:rsidRPr="00A8052A">
        <w:rPr>
          <w:rFonts w:ascii="Times New Roman" w:hAnsi="Times New Roman" w:cs="Times New Roman"/>
          <w:sz w:val="28"/>
          <w:szCs w:val="28"/>
        </w:rPr>
        <w:t xml:space="preserve">Порядка, не применяются в случае </w:t>
      </w:r>
      <w:r w:rsidR="00A24DB9">
        <w:rPr>
          <w:rFonts w:ascii="Times New Roman" w:hAnsi="Times New Roman" w:cs="Times New Roman"/>
          <w:sz w:val="28"/>
          <w:szCs w:val="28"/>
        </w:rPr>
        <w:t xml:space="preserve">предоставления Субсидии на осуществление мероприятий по реорганизации или ликвидации </w:t>
      </w:r>
      <w:r w:rsidR="005E675A">
        <w:rPr>
          <w:rFonts w:ascii="Times New Roman" w:hAnsi="Times New Roman" w:cs="Times New Roman"/>
          <w:sz w:val="28"/>
          <w:szCs w:val="28"/>
        </w:rPr>
        <w:t>У</w:t>
      </w:r>
      <w:r w:rsidR="00A24DB9">
        <w:rPr>
          <w:rFonts w:ascii="Times New Roman" w:hAnsi="Times New Roman" w:cs="Times New Roman"/>
          <w:sz w:val="28"/>
          <w:szCs w:val="28"/>
        </w:rPr>
        <w:t xml:space="preserve">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</w:t>
      </w:r>
      <w:r w:rsidR="00A24DB9" w:rsidRPr="00036E8F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Федерации, Правительства Ставропольского края, муниципальными правовыми актами Георгиевского </w:t>
      </w:r>
      <w:r w:rsidR="00116B30" w:rsidRPr="00116B30">
        <w:rPr>
          <w:rFonts w:ascii="Times New Roman" w:hAnsi="Times New Roman" w:cs="Times New Roman"/>
          <w:sz w:val="28"/>
          <w:szCs w:val="28"/>
        </w:rPr>
        <w:t>муниципального</w:t>
      </w:r>
      <w:r w:rsidR="00A24DB9" w:rsidRPr="00036E8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230EBF" w:rsidRDefault="00230EBF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30EBF" w:rsidRDefault="00C91D98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91D9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E103F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846AA">
        <w:rPr>
          <w:rFonts w:ascii="Times New Roman" w:hAnsi="Times New Roman" w:cs="Times New Roman"/>
          <w:sz w:val="28"/>
          <w:szCs w:val="28"/>
          <w:lang w:eastAsia="en-US"/>
        </w:rPr>
        <w:t>Значения р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езультат</w:t>
      </w:r>
      <w:r w:rsidR="002846AA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Субсидии должны быть конкретными, измеримыми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2846AA">
        <w:rPr>
          <w:rFonts w:ascii="Times New Roman" w:hAnsi="Times New Roman" w:cs="Times New Roman"/>
          <w:sz w:val="28"/>
          <w:szCs w:val="28"/>
          <w:lang w:eastAsia="en-US"/>
        </w:rPr>
        <w:t xml:space="preserve"> отража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2846AA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>ся в Соглашении</w:t>
      </w:r>
      <w:r w:rsidR="00A606D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C3679" w:rsidRPr="00C91D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606D9" w:rsidRDefault="00A606D9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  <w:lang w:eastAsia="en-US"/>
        </w:rPr>
        <w:t xml:space="preserve">16. Расторжение Соглашения в одностороннем порядке по решению </w:t>
      </w:r>
      <w:r w:rsidR="000E677F">
        <w:rPr>
          <w:rFonts w:ascii="Times New Roman" w:hAnsi="Times New Roman" w:cs="Times New Roman"/>
          <w:sz w:val="28"/>
          <w:szCs w:val="28"/>
          <w:lang w:eastAsia="en-US"/>
        </w:rPr>
        <w:t>главного</w:t>
      </w:r>
      <w:r w:rsidR="000E677F" w:rsidRPr="000E677F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распорядител</w:t>
      </w:r>
      <w:r w:rsidR="000E677F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0E677F" w:rsidRPr="000E677F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средств</w:t>
      </w:r>
      <w:r w:rsidRPr="00E103F0">
        <w:rPr>
          <w:rFonts w:ascii="Times New Roman" w:hAnsi="Times New Roman" w:cs="Times New Roman"/>
          <w:sz w:val="28"/>
          <w:szCs w:val="28"/>
          <w:lang w:eastAsia="en-US"/>
        </w:rPr>
        <w:t xml:space="preserve"> возможно в случаях:</w:t>
      </w: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  <w:lang w:eastAsia="en-US"/>
        </w:rPr>
        <w:t>1) прекращения деятельности Учреждения при реорганизации (за исключением реорганизации в форме присоединения) или ликвидации;</w:t>
      </w: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  <w:lang w:eastAsia="en-US"/>
        </w:rPr>
        <w:t>2) нарушения Учреждением целей и условий предоставления Субсидии, установленных настоящим Порядком;</w:t>
      </w:r>
    </w:p>
    <w:p w:rsidR="00E103F0" w:rsidRP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  <w:lang w:eastAsia="en-US"/>
        </w:rPr>
        <w:t xml:space="preserve">3) не достижения Учреждением значений результатов предоставления Субсидии и значений показателей, необходимых для достижения результатов предоставления Субсидии. </w:t>
      </w:r>
    </w:p>
    <w:p w:rsid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103F0">
        <w:rPr>
          <w:rFonts w:ascii="Times New Roman" w:hAnsi="Times New Roman" w:cs="Times New Roman"/>
          <w:sz w:val="28"/>
          <w:szCs w:val="28"/>
          <w:lang w:eastAsia="en-US"/>
        </w:rPr>
        <w:t>Расторжение Соглашения по соглашению Сторон оформляется в порядке, установленным пунктом 11 настоящего Порядка.</w:t>
      </w:r>
    </w:p>
    <w:p w:rsidR="00E103F0" w:rsidRDefault="00E103F0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3679" w:rsidRDefault="0057327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E103F0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990FA8" w:rsidRPr="00990FA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03F0" w:rsidRPr="00E103F0">
        <w:rPr>
          <w:rFonts w:ascii="Times New Roman" w:hAnsi="Times New Roman" w:cs="Times New Roman"/>
          <w:sz w:val="28"/>
          <w:szCs w:val="28"/>
          <w:lang w:eastAsia="en-US"/>
        </w:rPr>
        <w:t>Главный распорядитель бюджетных средств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 решение о приостановлении перечисления Субсидии в следующих случаях:</w:t>
      </w:r>
    </w:p>
    <w:p w:rsidR="00A11B8C" w:rsidRPr="00990FA8" w:rsidRDefault="00A11B8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установлени</w:t>
      </w:r>
      <w:r w:rsidR="002129C6">
        <w:rPr>
          <w:rFonts w:ascii="Times New Roman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29C6">
        <w:rPr>
          <w:rFonts w:ascii="Times New Roman" w:hAnsi="Times New Roman" w:cs="Times New Roman"/>
          <w:sz w:val="28"/>
          <w:szCs w:val="28"/>
          <w:lang w:eastAsia="en-US"/>
        </w:rPr>
        <w:t>главным</w:t>
      </w:r>
      <w:r w:rsidR="002129C6" w:rsidRPr="002129C6">
        <w:rPr>
          <w:rFonts w:ascii="Times New Roman" w:hAnsi="Times New Roman" w:cs="Times New Roman"/>
          <w:sz w:val="28"/>
          <w:szCs w:val="28"/>
          <w:lang w:eastAsia="en-US"/>
        </w:rPr>
        <w:t xml:space="preserve"> распорядител</w:t>
      </w:r>
      <w:r w:rsidR="002129C6">
        <w:rPr>
          <w:rFonts w:ascii="Times New Roman" w:hAnsi="Times New Roman" w:cs="Times New Roman"/>
          <w:sz w:val="28"/>
          <w:szCs w:val="28"/>
          <w:lang w:eastAsia="en-US"/>
        </w:rPr>
        <w:t>ем</w:t>
      </w:r>
      <w:r w:rsidR="002129C6" w:rsidRPr="002129C6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получения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и Соглашением, в том числе указание в документах, представленных Учреждением в соответствии с пунктом 4 настоящего Порядка, недостоверных сведений;</w:t>
      </w:r>
    </w:p>
    <w:p w:rsidR="002C3679" w:rsidRPr="00990FA8" w:rsidRDefault="00A11B8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2) 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несоблюдение требований к отчетности, указанных в разделе </w:t>
      </w:r>
      <w:r w:rsidR="0057327C">
        <w:rPr>
          <w:rFonts w:ascii="Times New Roman" w:hAnsi="Times New Roman" w:cs="Times New Roman"/>
          <w:sz w:val="28"/>
          <w:szCs w:val="28"/>
          <w:lang w:val="en-US" w:eastAsia="en-US"/>
        </w:rPr>
        <w:t>III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2C3679" w:rsidRPr="00990FA8" w:rsidRDefault="00A11B8C" w:rsidP="002C503F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="002C3679" w:rsidRPr="00990FA8">
        <w:rPr>
          <w:rFonts w:ascii="Times New Roman" w:hAnsi="Times New Roman" w:cs="Times New Roman"/>
          <w:sz w:val="28"/>
          <w:szCs w:val="28"/>
          <w:lang w:eastAsia="en-US"/>
        </w:rPr>
        <w:t>непредставления отчетности в течение двух отчетных периодов</w:t>
      </w:r>
      <w:r w:rsidR="00990FA8" w:rsidRPr="00990FA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C3679" w:rsidRPr="002C3679" w:rsidRDefault="002C3679" w:rsidP="00185C56">
      <w:pPr>
        <w:widowControl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  <w:lang w:eastAsia="en-US"/>
        </w:rPr>
      </w:pPr>
    </w:p>
    <w:p w:rsidR="000D54D4" w:rsidRDefault="0057327C" w:rsidP="002C503F">
      <w:pPr>
        <w:pStyle w:val="af6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990FA8" w:rsidRPr="005F13E7">
        <w:rPr>
          <w:rFonts w:ascii="Times New Roman" w:hAnsi="Times New Roman"/>
          <w:sz w:val="28"/>
          <w:szCs w:val="28"/>
        </w:rPr>
        <w:t xml:space="preserve">Требования к </w:t>
      </w:r>
      <w:r w:rsidR="000D54D4" w:rsidRPr="005F13E7">
        <w:rPr>
          <w:rFonts w:ascii="Times New Roman" w:hAnsi="Times New Roman"/>
          <w:sz w:val="28"/>
          <w:szCs w:val="28"/>
        </w:rPr>
        <w:t>отчетности</w:t>
      </w:r>
    </w:p>
    <w:p w:rsidR="008F2E6C" w:rsidRPr="005F13E7" w:rsidRDefault="008F2E6C" w:rsidP="008F2E6C">
      <w:pPr>
        <w:pStyle w:val="af6"/>
        <w:spacing w:after="0" w:line="240" w:lineRule="auto"/>
        <w:ind w:left="2868"/>
        <w:rPr>
          <w:rFonts w:ascii="Times New Roman" w:hAnsi="Times New Roman"/>
          <w:sz w:val="28"/>
          <w:szCs w:val="28"/>
        </w:rPr>
      </w:pPr>
    </w:p>
    <w:p w:rsidR="007D5160" w:rsidRPr="007D5160" w:rsidRDefault="007D5160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327C">
        <w:rPr>
          <w:rFonts w:ascii="Times New Roman" w:hAnsi="Times New Roman" w:cs="Times New Roman"/>
          <w:sz w:val="28"/>
          <w:szCs w:val="28"/>
        </w:rPr>
        <w:t xml:space="preserve">. </w:t>
      </w:r>
      <w:r w:rsidRPr="007D5160">
        <w:rPr>
          <w:rFonts w:ascii="Times New Roman" w:hAnsi="Times New Roman" w:cs="Times New Roman"/>
          <w:sz w:val="28"/>
          <w:szCs w:val="28"/>
        </w:rPr>
        <w:t>Учреждение представляет главному распорядителю бюджетных средств по формам, установленным Соглашением с использованием системы «Электронный бюджет»:</w:t>
      </w:r>
    </w:p>
    <w:p w:rsidR="007D5160" w:rsidRPr="007D5160" w:rsidRDefault="007D5160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60">
        <w:rPr>
          <w:rFonts w:ascii="Times New Roman" w:hAnsi="Times New Roman" w:cs="Times New Roman"/>
          <w:sz w:val="28"/>
          <w:szCs w:val="28"/>
        </w:rPr>
        <w:t xml:space="preserve">1) отчет о расходах, источником финансового обеспечения которых является Субсидия - ежеквартально до 25 числа месяца, следующего за отчетным кварталом; </w:t>
      </w:r>
    </w:p>
    <w:p w:rsidR="007D5160" w:rsidRPr="007D5160" w:rsidRDefault="007D5160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60">
        <w:rPr>
          <w:rFonts w:ascii="Times New Roman" w:hAnsi="Times New Roman" w:cs="Times New Roman"/>
          <w:sz w:val="28"/>
          <w:szCs w:val="28"/>
        </w:rPr>
        <w:t>2) 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 – ежегодно не позднее 15 января года, следующего за отчетным годом;</w:t>
      </w:r>
    </w:p>
    <w:p w:rsidR="00230EBF" w:rsidRDefault="007D5160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160">
        <w:rPr>
          <w:rFonts w:ascii="Times New Roman" w:hAnsi="Times New Roman" w:cs="Times New Roman"/>
          <w:sz w:val="28"/>
          <w:szCs w:val="28"/>
        </w:rPr>
        <w:t>3) отчет о реализации плана мероприятий по достижению результатов предоставления Субсидий – ежегодно не позднее 15 января года, следующего за отчетным годом.</w:t>
      </w:r>
    </w:p>
    <w:p w:rsidR="00400693" w:rsidRDefault="00400693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693" w:rsidRPr="00400693" w:rsidRDefault="00400693" w:rsidP="002C503F">
      <w:pPr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693">
        <w:rPr>
          <w:rFonts w:ascii="Times New Roman" w:hAnsi="Times New Roman" w:cs="Times New Roman"/>
          <w:kern w:val="2"/>
          <w:sz w:val="28"/>
          <w:szCs w:val="28"/>
        </w:rPr>
        <w:t>19.</w:t>
      </w:r>
      <w:r w:rsidRPr="00400693">
        <w:rPr>
          <w:rFonts w:ascii="Courier New" w:hAnsi="Courier New" w:cs="Courier New"/>
          <w:kern w:val="2"/>
          <w:sz w:val="20"/>
          <w:szCs w:val="22"/>
        </w:rPr>
        <w:t xml:space="preserve"> 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Мониторинг достижения значений результатов и  событий, отражающих факты  завершения  соответствующих  мероприятий  по  получению  результатов (контрольных   точек)   (далее   -   мониторинг),   проводится  в  порядке, установленном  Министерством  финансов Российской Федерации (за исключением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убсидии,  предоставляемой  на  возмещение  затрат  Учреждения, при условии наличия достигнутого результата и единовременного предоставления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убсидии).</w:t>
      </w:r>
    </w:p>
    <w:p w:rsidR="00400693" w:rsidRPr="00400693" w:rsidRDefault="0040069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проведения мониторинга главный распорядитель бюджетных средств формирует и утверждает одновременно с заключением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 план меропр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иятий по достижению результатов предоставления Субсидии.</w:t>
      </w:r>
    </w:p>
    <w:p w:rsidR="00400693" w:rsidRPr="00400693" w:rsidRDefault="0040069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достижения Учреждением значений результатов осуществляется главным распорядителем бюджетных средств на основании отчета о реализации плана мероприятий по достижению результатов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2794" w:rsidRPr="00B32794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Субсидии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формируемого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чреждением в срок и по форме, установленной финансовым управлением.</w:t>
      </w:r>
    </w:p>
    <w:p w:rsidR="00400693" w:rsidRPr="00400693" w:rsidRDefault="0040069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693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Учреждение несет ответственность за полноту, достоверность и своевременность формирования им отчета, указанного в абзаце третьем настоящего пункта, в порядке, установленном законодательством Российской Федерации и законодательством Ставропольского края.</w:t>
      </w:r>
    </w:p>
    <w:p w:rsidR="00400693" w:rsidRPr="00400693" w:rsidRDefault="0040069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27C" w:rsidRPr="00D874EA" w:rsidRDefault="00400693" w:rsidP="002C50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93">
        <w:rPr>
          <w:rFonts w:ascii="Times New Roman" w:hAnsi="Times New Roman" w:cs="Times New Roman"/>
          <w:sz w:val="28"/>
          <w:szCs w:val="28"/>
          <w:lang w:eastAsia="ru-RU"/>
        </w:rPr>
        <w:t>20. Главный распорядитель бюджетных средств вправе установить в Соглашении иные формы отчетности и сроки их предоставления.</w:t>
      </w:r>
      <w:r w:rsidR="00D8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E7" w:rsidRPr="008F2E6C" w:rsidRDefault="005F13E7" w:rsidP="000D54D4">
      <w:pPr>
        <w:ind w:firstLine="708"/>
        <w:rPr>
          <w:rFonts w:ascii="Times New Roman" w:hAnsi="Times New Roman"/>
          <w:sz w:val="28"/>
          <w:szCs w:val="28"/>
        </w:rPr>
      </w:pPr>
    </w:p>
    <w:p w:rsidR="00EC5D34" w:rsidRDefault="0057327C" w:rsidP="002C503F">
      <w:pPr>
        <w:adjustRightInd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0424">
        <w:rPr>
          <w:rFonts w:ascii="Times New Roman" w:hAnsi="Times New Roman" w:cs="Times New Roman"/>
          <w:sz w:val="28"/>
          <w:szCs w:val="28"/>
        </w:rPr>
        <w:t>.</w:t>
      </w:r>
      <w:r w:rsidRPr="0057327C">
        <w:rPr>
          <w:rFonts w:ascii="Times New Roman" w:hAnsi="Times New Roman" w:cs="Times New Roman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</w:rPr>
        <w:t>Порядок осуществления контроля</w:t>
      </w:r>
      <w:r w:rsidR="00EC5D34">
        <w:rPr>
          <w:rFonts w:ascii="Times New Roman" w:hAnsi="Times New Roman" w:cs="Times New Roman"/>
          <w:sz w:val="28"/>
          <w:szCs w:val="28"/>
        </w:rPr>
        <w:t xml:space="preserve"> </w:t>
      </w:r>
      <w:r w:rsidR="0032275E" w:rsidRPr="0032275E">
        <w:rPr>
          <w:rFonts w:ascii="Times New Roman" w:hAnsi="Times New Roman" w:cs="Times New Roman"/>
          <w:sz w:val="28"/>
          <w:szCs w:val="28"/>
        </w:rPr>
        <w:t>за соблюдением целей</w:t>
      </w:r>
      <w:r w:rsidR="00C67B44">
        <w:rPr>
          <w:rFonts w:ascii="Times New Roman" w:hAnsi="Times New Roman" w:cs="Times New Roman"/>
          <w:sz w:val="28"/>
          <w:szCs w:val="28"/>
        </w:rPr>
        <w:t>,</w:t>
      </w:r>
      <w:r w:rsidR="00B6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34" w:rsidRDefault="0032275E" w:rsidP="002C503F">
      <w:pPr>
        <w:adjustRightInd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275E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C67B44">
        <w:rPr>
          <w:rFonts w:ascii="Times New Roman" w:hAnsi="Times New Roman" w:cs="Times New Roman"/>
          <w:sz w:val="28"/>
          <w:szCs w:val="28"/>
        </w:rPr>
        <w:t xml:space="preserve">и порядка </w:t>
      </w:r>
      <w:r w:rsidRPr="0032275E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5E">
        <w:rPr>
          <w:rFonts w:ascii="Times New Roman" w:hAnsi="Times New Roman" w:cs="Times New Roman"/>
          <w:sz w:val="28"/>
          <w:szCs w:val="28"/>
        </w:rPr>
        <w:t xml:space="preserve">и ответственность </w:t>
      </w:r>
    </w:p>
    <w:p w:rsidR="0032275E" w:rsidRPr="0032275E" w:rsidRDefault="00EC5D34" w:rsidP="002C503F">
      <w:pPr>
        <w:adjustRightInd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2275E" w:rsidRPr="0032275E">
        <w:rPr>
          <w:rFonts w:ascii="Times New Roman" w:hAnsi="Times New Roman" w:cs="Times New Roman"/>
          <w:sz w:val="28"/>
          <w:szCs w:val="28"/>
        </w:rPr>
        <w:t>а их несоблюдение</w:t>
      </w:r>
    </w:p>
    <w:p w:rsidR="0032275E" w:rsidRPr="0032275E" w:rsidRDefault="0032275E" w:rsidP="0032275E">
      <w:pPr>
        <w:adjustRightInd/>
        <w:ind w:firstLine="540"/>
        <w:rPr>
          <w:rFonts w:ascii="Times New Roman" w:hAnsi="Times New Roman" w:cs="Times New Roman"/>
          <w:sz w:val="28"/>
          <w:szCs w:val="28"/>
        </w:rPr>
      </w:pP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В соответствии с решением главного распорядителя бюджетных средств об отсутствии потребности в направлении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чреждению остатка Субсидии, не использованного им по состоянию на 01 января текущего финансового года на цели предоставления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 (далее - остаток субсидии), остаток субсидии подлежит перечислению в бюджет округа.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" w:name="P258"/>
      <w:bookmarkEnd w:id="5"/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22. В случае наличия потребности у Учреждения в направлении в текущем финансовом году остатка субсидии Учреждение не позднее 25 января текущего финансового года представляет главному распорядителю бюджетных средств: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информацию о наличии у Учреждения неисполненных обязательств, источником финансового обеспечения которых является остаток субсидии, подписанную руководителем Учреждения, с приложением документов (копий документов, заверенных руководителем Учреждения), подтверждающих наличие и объем таких неисполненных обязательств;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информацию об остатке субсидии, не обремененном неисполненными обязательствами, источником финансового обеспечения которых является остаток субсидии, подписанную руководителем Учреждения.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Главный распорядитель бюджетных средств рассматривает информацию, принимает решение о наличии потребности в направлении остатка субсидии Учреждению в текущем финансовом году или об отсутствии потребности в направлении остатка субсидии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чреждению в текущем финансовом году.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В соответствии с решением главного распорядителя бюджетных средств об отсутствии потребности в направлении остатка </w:t>
      </w:r>
      <w:r w:rsidR="007512C6"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Субсидии 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Учреждению в текущем финансовом году в срок до 01 марта текущего финансового года остаток субсидии подлежит перечислению Учреждением в бюджет округа в порядке, установленном финансовым управлением администрации Георгиевского муниципального округа Ставропольского края.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В соответствии с решением главного распорядителя бюджетных средств о наличии потребности в направлении остатка субсидии Учреждению в текущем финансовом году средства в объеме, не превышающем остаток субсидии, могут быть использованы в текущем финансовом году Учреждением для финансового обеспечения расходов, соответствующих целям предоставления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272"/>
      <w:bookmarkEnd w:id="6"/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В случае поступления Учреждению в текущем финансовом году средств Учреждения по ранее произведенным Учреждением выплатам, 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источником финансового обеспечения которых является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убсидия (далее - средства от возврата дебиторской задолженности), Учреждение в течение 5 рабочих дней со дня поступления средств от возврата дебиторской задолженности представляет главному распорядителю бюджетных средств информацию об использовании средств от возврата дебиторской задолженности с указанием причин ее образования.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27. Главный распорядитель бюджетных средств рассматривает информацию Учреждения об использовании средств от возврата дебиторской задолженности и в течение 20 рабочих дней со дня поступления Учреждению средств от возврата дебиторской задолженности принимает решение об их использовании или решение об отказе в их использовании.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 Средства от возврата дебиторской задолженности, в отношении которых главный распорядитель бюджетных средств принял решение об их использовании, могут быть использованы Учреждением в текущем финансовом году в размере, не превышающем ранее произведенных Учреждением выплат, источником финансового обеспечения которых является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29. Средства от возврата дебиторской задолженности, в отношении которых главный распорядитель бюджетных средств принял решение об отказе в их использовании, подлежат перечислению в бюджет округа.</w:t>
      </w:r>
    </w:p>
    <w:p w:rsidR="002C74D3" w:rsidRPr="002C74D3" w:rsidRDefault="002C74D3" w:rsidP="002C50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C74D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74D3" w:rsidRPr="002C74D3" w:rsidRDefault="002C74D3" w:rsidP="002C50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</w:rPr>
      </w:pPr>
      <w:r w:rsidRPr="002C74D3">
        <w:rPr>
          <w:rFonts w:ascii="Times New Roman" w:hAnsi="Times New Roman" w:cs="Times New Roman"/>
          <w:sz w:val="28"/>
          <w:szCs w:val="28"/>
        </w:rPr>
        <w:t xml:space="preserve">30. </w:t>
      </w:r>
      <w:r w:rsidRPr="002C74D3">
        <w:rPr>
          <w:rFonts w:ascii="Times New Roman" w:hAnsi="Times New Roman" w:cs="Times New Roman"/>
          <w:sz w:val="28"/>
          <w:szCs w:val="28"/>
          <w:lang w:eastAsia="en-US"/>
        </w:rPr>
        <w:t xml:space="preserve">Проверка соблюдения Учреждением условий, целей и порядка предоставления Субсидии осуществляется </w:t>
      </w:r>
      <w:r w:rsidRPr="002C74D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2C74D3">
        <w:rPr>
          <w:rFonts w:ascii="Times New Roman" w:hAnsi="Times New Roman" w:cs="Times New Roman"/>
          <w:sz w:val="28"/>
          <w:szCs w:val="28"/>
          <w:lang w:eastAsia="en-US"/>
        </w:rPr>
        <w:t xml:space="preserve"> и органами муниципального финансового контроля Георгиевского муниципального округа Ставропольского края в соответствии с законодательством Российской Федерации, законодательством Ставропольского края и муниципальными правовыми актами Георгиевского муниципального округа Ставропольского края.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P281"/>
      <w:bookmarkEnd w:id="7"/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31. Субсидия подлежит возврату в бюджет округа в следующих случаях: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8" w:name="P282"/>
      <w:bookmarkEnd w:id="8"/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установление по результатам проверок, проведенных главным распорядителем бюджетных средств или органами муниципального финансового контроля Георгиевского муниципального округа Ставропольского края, фактов несоблюдения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чреждением целей и условий предоставления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убсидии;</w:t>
      </w:r>
      <w:bookmarkStart w:id="9" w:name="P284"/>
      <w:bookmarkEnd w:id="9"/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предоставление Учреждением недостоверной информации в целях получения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убсидии;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0" w:name="P285"/>
      <w:bookmarkEnd w:id="10"/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недостижение Учреждением значений результатов и значений показателей, установленных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оглашением;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нецелевое использование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32. В случаях, предусмотренных подпунктами 1 и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2 пункта 31 настоящего Порядка</w:t>
      </w:r>
      <w:r w:rsidR="005E419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убсидия подлежит возврату Учреждением в бюджет округа в соответствии с</w:t>
      </w:r>
      <w:r w:rsidRPr="002C74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законодательством Российской Федерации, законодательством Ставропольского края 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Георгиевского муниципального округа Ставропольского края в  полном объеме.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предусмотренном подпунктом 3 пункта 31 настоящего Порядка</w:t>
      </w:r>
      <w:r w:rsidR="005E419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убсидия подлежит возврату в бюджет округа в объеме</w:t>
      </w:r>
      <w:r w:rsidR="00B3279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пропорциональном величине недостижения Учреждением значений результатов и значений показателей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32794" w:rsidRPr="00B327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2794"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B32794" w:rsidRPr="002C74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законодательством Российской Федерации, законодательством Ставропольского края </w:t>
      </w:r>
      <w:r w:rsidR="00B32794"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Георгиевского муниципального округа Ставропольского края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нецелевого использования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 средства, использованные не по целевому назначению, подлежат возврату в бюджет округа в соответствии с</w:t>
      </w:r>
      <w:r w:rsidRPr="002C74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законодательством Российской Федерации, законодательством Ставропольского края 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Георгиевского муниципального округа Ставропольского края.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spacing w:before="22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33. Возврат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 осуществляется в следующем порядке: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лавный распорядитель бюджетных средств в 10-дневный срок после подписания акта проверки или получения акта проверки либо иного документа, отражающего результаты проверки, от органа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контроля Георгиевского муниципального округа Ставропольского края направляет Учреждению требование о возврате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убсидии в случаях, предусмотренных </w:t>
      </w:r>
      <w:hyperlink w:anchor="P281">
        <w:r w:rsidRPr="002C74D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3</w:t>
        </w:r>
      </w:hyperlink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1 настоящего Порядка;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Учреждение производит возврат субсидии в течение 45 рабочих дней со дня получения от главного распорядителя бюджетных средств требования о возврате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убсидии.</w:t>
      </w:r>
    </w:p>
    <w:p w:rsidR="002C74D3" w:rsidRPr="002C74D3" w:rsidRDefault="002C74D3" w:rsidP="002C503F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нарушении Учреждением срока возврата </w:t>
      </w:r>
      <w:r w:rsidR="004168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убсидии Учредитель принимает меры по взысканию указанных средств в бюджет округа в установленном Порядке, </w:t>
      </w:r>
      <w:r w:rsidRPr="002C74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законодательством Российской Федерации, законодательством Ставропольского края </w:t>
      </w:r>
      <w:r w:rsidRPr="002C74D3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муниципальными правовыми актами Георгиевского муниципального округа Ставропольского края.</w:t>
      </w:r>
    </w:p>
    <w:p w:rsidR="002C74D3" w:rsidRPr="002C74D3" w:rsidRDefault="002C74D3" w:rsidP="002C74D3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74D3" w:rsidRDefault="002C74D3" w:rsidP="002C74D3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503F" w:rsidRPr="002C74D3" w:rsidRDefault="002C503F" w:rsidP="002C74D3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51D" w:rsidRDefault="00B229B1" w:rsidP="00B229B1">
      <w:pPr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sectPr w:rsidR="002D651D" w:rsidSect="002C503F">
      <w:headerReference w:type="default" r:id="rId13"/>
      <w:pgSz w:w="11907" w:h="16840" w:code="9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2D" w:rsidRDefault="00F6712D" w:rsidP="00F13106">
      <w:r>
        <w:separator/>
      </w:r>
    </w:p>
  </w:endnote>
  <w:endnote w:type="continuationSeparator" w:id="0">
    <w:p w:rsidR="00F6712D" w:rsidRDefault="00F6712D" w:rsidP="00F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2D" w:rsidRDefault="00F6712D" w:rsidP="00F13106">
      <w:r>
        <w:separator/>
      </w:r>
    </w:p>
  </w:footnote>
  <w:footnote w:type="continuationSeparator" w:id="0">
    <w:p w:rsidR="00F6712D" w:rsidRDefault="00F6712D" w:rsidP="00F1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63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3250" w:rsidRPr="00342135" w:rsidRDefault="00513250" w:rsidP="002C503F">
        <w:pPr>
          <w:pStyle w:val="af"/>
          <w:tabs>
            <w:tab w:val="left" w:pos="8640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3421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1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1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F3B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3421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6DD"/>
    <w:multiLevelType w:val="hybridMultilevel"/>
    <w:tmpl w:val="BE649C88"/>
    <w:lvl w:ilvl="0" w:tplc="A1107EF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103B0"/>
    <w:multiLevelType w:val="hybridMultilevel"/>
    <w:tmpl w:val="E7BA69E8"/>
    <w:lvl w:ilvl="0" w:tplc="6BF2BF3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2E2869"/>
    <w:multiLevelType w:val="hybridMultilevel"/>
    <w:tmpl w:val="D67ABBC6"/>
    <w:lvl w:ilvl="0" w:tplc="348AED44">
      <w:start w:val="3"/>
      <w:numFmt w:val="decimal"/>
      <w:lvlText w:val="%1."/>
      <w:lvlJc w:val="left"/>
      <w:pPr>
        <w:ind w:left="2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4" w15:restartNumberingAfterBreak="0">
    <w:nsid w:val="1DBB4280"/>
    <w:multiLevelType w:val="hybridMultilevel"/>
    <w:tmpl w:val="18B087F2"/>
    <w:lvl w:ilvl="0" w:tplc="E3607182">
      <w:start w:val="3"/>
      <w:numFmt w:val="decimal"/>
      <w:lvlText w:val="%1."/>
      <w:lvlJc w:val="left"/>
      <w:pPr>
        <w:ind w:left="28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5" w15:restartNumberingAfterBreak="0">
    <w:nsid w:val="2A314C61"/>
    <w:multiLevelType w:val="hybridMultilevel"/>
    <w:tmpl w:val="44A62AFE"/>
    <w:lvl w:ilvl="0" w:tplc="79E4B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1ACE"/>
    <w:multiLevelType w:val="hybridMultilevel"/>
    <w:tmpl w:val="A4807506"/>
    <w:lvl w:ilvl="0" w:tplc="52BA3C74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7" w15:restartNumberingAfterBreak="0">
    <w:nsid w:val="3DBC1577"/>
    <w:multiLevelType w:val="hybridMultilevel"/>
    <w:tmpl w:val="51AED4F8"/>
    <w:lvl w:ilvl="0" w:tplc="8C0AE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916B64"/>
    <w:multiLevelType w:val="hybridMultilevel"/>
    <w:tmpl w:val="93AEED36"/>
    <w:lvl w:ilvl="0" w:tplc="DDE8C3BC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19"/>
    <w:rsid w:val="0001198B"/>
    <w:rsid w:val="000128C0"/>
    <w:rsid w:val="00015216"/>
    <w:rsid w:val="00017BF0"/>
    <w:rsid w:val="00021655"/>
    <w:rsid w:val="00036E8F"/>
    <w:rsid w:val="00037349"/>
    <w:rsid w:val="00037F6F"/>
    <w:rsid w:val="00047771"/>
    <w:rsid w:val="00060608"/>
    <w:rsid w:val="00070E9B"/>
    <w:rsid w:val="00073DBF"/>
    <w:rsid w:val="00084D14"/>
    <w:rsid w:val="00086DDA"/>
    <w:rsid w:val="000900F2"/>
    <w:rsid w:val="000970D4"/>
    <w:rsid w:val="000A5891"/>
    <w:rsid w:val="000A6B3B"/>
    <w:rsid w:val="000B2B1C"/>
    <w:rsid w:val="000B402B"/>
    <w:rsid w:val="000B6EDF"/>
    <w:rsid w:val="000B762D"/>
    <w:rsid w:val="000C758D"/>
    <w:rsid w:val="000D290C"/>
    <w:rsid w:val="000D54D4"/>
    <w:rsid w:val="000D7884"/>
    <w:rsid w:val="000E107E"/>
    <w:rsid w:val="000E4D32"/>
    <w:rsid w:val="000E677F"/>
    <w:rsid w:val="000F2072"/>
    <w:rsid w:val="000F2C66"/>
    <w:rsid w:val="00100024"/>
    <w:rsid w:val="00111B9C"/>
    <w:rsid w:val="00112FF1"/>
    <w:rsid w:val="00116B30"/>
    <w:rsid w:val="00124871"/>
    <w:rsid w:val="0012792F"/>
    <w:rsid w:val="0013137B"/>
    <w:rsid w:val="001508B6"/>
    <w:rsid w:val="0015193A"/>
    <w:rsid w:val="00154246"/>
    <w:rsid w:val="001663CD"/>
    <w:rsid w:val="00176800"/>
    <w:rsid w:val="00185C56"/>
    <w:rsid w:val="00186DF8"/>
    <w:rsid w:val="00187E6B"/>
    <w:rsid w:val="00194F6A"/>
    <w:rsid w:val="00196E08"/>
    <w:rsid w:val="001A539F"/>
    <w:rsid w:val="001B03A6"/>
    <w:rsid w:val="001B134E"/>
    <w:rsid w:val="001C2727"/>
    <w:rsid w:val="001C510B"/>
    <w:rsid w:val="001D121A"/>
    <w:rsid w:val="001F0B67"/>
    <w:rsid w:val="001F68D6"/>
    <w:rsid w:val="001F6AED"/>
    <w:rsid w:val="002129C6"/>
    <w:rsid w:val="00213FD4"/>
    <w:rsid w:val="00215FC6"/>
    <w:rsid w:val="0022156A"/>
    <w:rsid w:val="00222F8E"/>
    <w:rsid w:val="00230EBF"/>
    <w:rsid w:val="00242462"/>
    <w:rsid w:val="002431AD"/>
    <w:rsid w:val="002500D6"/>
    <w:rsid w:val="00254F74"/>
    <w:rsid w:val="00261A77"/>
    <w:rsid w:val="00265CE3"/>
    <w:rsid w:val="00266368"/>
    <w:rsid w:val="002846AA"/>
    <w:rsid w:val="0029683D"/>
    <w:rsid w:val="00296B30"/>
    <w:rsid w:val="00296F4E"/>
    <w:rsid w:val="002A6D48"/>
    <w:rsid w:val="002A6E79"/>
    <w:rsid w:val="002C02C9"/>
    <w:rsid w:val="002C3679"/>
    <w:rsid w:val="002C503F"/>
    <w:rsid w:val="002C74D3"/>
    <w:rsid w:val="002D00FC"/>
    <w:rsid w:val="002D05F5"/>
    <w:rsid w:val="002D651D"/>
    <w:rsid w:val="002D742B"/>
    <w:rsid w:val="002D7D6F"/>
    <w:rsid w:val="002F0DB1"/>
    <w:rsid w:val="002F2440"/>
    <w:rsid w:val="002F6E00"/>
    <w:rsid w:val="002F7B7F"/>
    <w:rsid w:val="00301B17"/>
    <w:rsid w:val="003067A5"/>
    <w:rsid w:val="0031370E"/>
    <w:rsid w:val="0032275E"/>
    <w:rsid w:val="003325C5"/>
    <w:rsid w:val="00337A78"/>
    <w:rsid w:val="00342135"/>
    <w:rsid w:val="00345742"/>
    <w:rsid w:val="003620DD"/>
    <w:rsid w:val="00372521"/>
    <w:rsid w:val="00377242"/>
    <w:rsid w:val="00381C96"/>
    <w:rsid w:val="00385734"/>
    <w:rsid w:val="00391EF7"/>
    <w:rsid w:val="003935D0"/>
    <w:rsid w:val="003A160B"/>
    <w:rsid w:val="003A2B81"/>
    <w:rsid w:val="003A2DF4"/>
    <w:rsid w:val="003A6B0A"/>
    <w:rsid w:val="003B05CD"/>
    <w:rsid w:val="003B545B"/>
    <w:rsid w:val="003B6B80"/>
    <w:rsid w:val="003C0A50"/>
    <w:rsid w:val="003C7025"/>
    <w:rsid w:val="003D3EEF"/>
    <w:rsid w:val="003E62A9"/>
    <w:rsid w:val="003E64EA"/>
    <w:rsid w:val="003E7CBC"/>
    <w:rsid w:val="003E7DCC"/>
    <w:rsid w:val="003F1E3A"/>
    <w:rsid w:val="003F3BF1"/>
    <w:rsid w:val="003F5784"/>
    <w:rsid w:val="003F63F3"/>
    <w:rsid w:val="00400693"/>
    <w:rsid w:val="00407D6A"/>
    <w:rsid w:val="00410213"/>
    <w:rsid w:val="0041683C"/>
    <w:rsid w:val="00416B3D"/>
    <w:rsid w:val="0042148E"/>
    <w:rsid w:val="004225C5"/>
    <w:rsid w:val="00423A61"/>
    <w:rsid w:val="00440AD7"/>
    <w:rsid w:val="0044157C"/>
    <w:rsid w:val="00450F87"/>
    <w:rsid w:val="004514FF"/>
    <w:rsid w:val="00457F13"/>
    <w:rsid w:val="004625FA"/>
    <w:rsid w:val="00466EAB"/>
    <w:rsid w:val="00467E96"/>
    <w:rsid w:val="00481574"/>
    <w:rsid w:val="0048285A"/>
    <w:rsid w:val="00490C54"/>
    <w:rsid w:val="004B7545"/>
    <w:rsid w:val="004C185E"/>
    <w:rsid w:val="004C3F1C"/>
    <w:rsid w:val="004D37AD"/>
    <w:rsid w:val="004E2BC6"/>
    <w:rsid w:val="004E5CB1"/>
    <w:rsid w:val="004E67F8"/>
    <w:rsid w:val="004E76EF"/>
    <w:rsid w:val="005002CF"/>
    <w:rsid w:val="0050165A"/>
    <w:rsid w:val="00503C6C"/>
    <w:rsid w:val="005100FA"/>
    <w:rsid w:val="00512F97"/>
    <w:rsid w:val="00513250"/>
    <w:rsid w:val="0051579B"/>
    <w:rsid w:val="00523002"/>
    <w:rsid w:val="00524C61"/>
    <w:rsid w:val="00525D73"/>
    <w:rsid w:val="0052602E"/>
    <w:rsid w:val="0052653E"/>
    <w:rsid w:val="00536BB7"/>
    <w:rsid w:val="005468F5"/>
    <w:rsid w:val="0054722D"/>
    <w:rsid w:val="005610CD"/>
    <w:rsid w:val="00563ABC"/>
    <w:rsid w:val="00564663"/>
    <w:rsid w:val="00566FBE"/>
    <w:rsid w:val="0057327C"/>
    <w:rsid w:val="0058401B"/>
    <w:rsid w:val="00592609"/>
    <w:rsid w:val="005946A4"/>
    <w:rsid w:val="005B093D"/>
    <w:rsid w:val="005B5DF7"/>
    <w:rsid w:val="005B6B66"/>
    <w:rsid w:val="005C04C0"/>
    <w:rsid w:val="005C151A"/>
    <w:rsid w:val="005C2EC0"/>
    <w:rsid w:val="005D29F5"/>
    <w:rsid w:val="005E1D65"/>
    <w:rsid w:val="005E406E"/>
    <w:rsid w:val="005E419D"/>
    <w:rsid w:val="005E5735"/>
    <w:rsid w:val="005E675A"/>
    <w:rsid w:val="005F13E7"/>
    <w:rsid w:val="006061CF"/>
    <w:rsid w:val="00611685"/>
    <w:rsid w:val="00622914"/>
    <w:rsid w:val="006231AB"/>
    <w:rsid w:val="00624B64"/>
    <w:rsid w:val="00625EC0"/>
    <w:rsid w:val="00626A46"/>
    <w:rsid w:val="006275AB"/>
    <w:rsid w:val="00630C8D"/>
    <w:rsid w:val="00630CBF"/>
    <w:rsid w:val="006421DE"/>
    <w:rsid w:val="00646F5F"/>
    <w:rsid w:val="0064719D"/>
    <w:rsid w:val="00653978"/>
    <w:rsid w:val="00661AA7"/>
    <w:rsid w:val="00661F11"/>
    <w:rsid w:val="006632DA"/>
    <w:rsid w:val="00674C26"/>
    <w:rsid w:val="00675229"/>
    <w:rsid w:val="006823D3"/>
    <w:rsid w:val="00691620"/>
    <w:rsid w:val="00692CB8"/>
    <w:rsid w:val="00695016"/>
    <w:rsid w:val="006B6BB0"/>
    <w:rsid w:val="006C6B67"/>
    <w:rsid w:val="006C7D72"/>
    <w:rsid w:val="006D08FB"/>
    <w:rsid w:val="006D3DF7"/>
    <w:rsid w:val="006F680F"/>
    <w:rsid w:val="006F7C01"/>
    <w:rsid w:val="006F7F5D"/>
    <w:rsid w:val="007155C5"/>
    <w:rsid w:val="00717964"/>
    <w:rsid w:val="00727AD0"/>
    <w:rsid w:val="00731B39"/>
    <w:rsid w:val="00733E64"/>
    <w:rsid w:val="00740DD2"/>
    <w:rsid w:val="007440A5"/>
    <w:rsid w:val="00745761"/>
    <w:rsid w:val="00745AB9"/>
    <w:rsid w:val="00747DCC"/>
    <w:rsid w:val="007511E4"/>
    <w:rsid w:val="007512C6"/>
    <w:rsid w:val="00753B35"/>
    <w:rsid w:val="00755C4D"/>
    <w:rsid w:val="007577F1"/>
    <w:rsid w:val="00766CC5"/>
    <w:rsid w:val="00770E3F"/>
    <w:rsid w:val="007743B7"/>
    <w:rsid w:val="00785A03"/>
    <w:rsid w:val="007861D2"/>
    <w:rsid w:val="00792D8C"/>
    <w:rsid w:val="00795579"/>
    <w:rsid w:val="007A43B8"/>
    <w:rsid w:val="007A698C"/>
    <w:rsid w:val="007B481B"/>
    <w:rsid w:val="007C3A86"/>
    <w:rsid w:val="007C62F9"/>
    <w:rsid w:val="007D5160"/>
    <w:rsid w:val="007E754D"/>
    <w:rsid w:val="007F1714"/>
    <w:rsid w:val="007F6B4C"/>
    <w:rsid w:val="00806F4A"/>
    <w:rsid w:val="008108B8"/>
    <w:rsid w:val="00813F5C"/>
    <w:rsid w:val="00820BC1"/>
    <w:rsid w:val="00823A99"/>
    <w:rsid w:val="008317F3"/>
    <w:rsid w:val="00840181"/>
    <w:rsid w:val="0084360E"/>
    <w:rsid w:val="00845F78"/>
    <w:rsid w:val="00861223"/>
    <w:rsid w:val="00863786"/>
    <w:rsid w:val="008666B4"/>
    <w:rsid w:val="00866F77"/>
    <w:rsid w:val="00880424"/>
    <w:rsid w:val="00881274"/>
    <w:rsid w:val="00881846"/>
    <w:rsid w:val="00881A94"/>
    <w:rsid w:val="00881E47"/>
    <w:rsid w:val="00881ECF"/>
    <w:rsid w:val="00886615"/>
    <w:rsid w:val="00893787"/>
    <w:rsid w:val="00896E78"/>
    <w:rsid w:val="008A1CDD"/>
    <w:rsid w:val="008A4697"/>
    <w:rsid w:val="008B22D3"/>
    <w:rsid w:val="008C16A1"/>
    <w:rsid w:val="008C18F2"/>
    <w:rsid w:val="008C2A8F"/>
    <w:rsid w:val="008C4713"/>
    <w:rsid w:val="008D054C"/>
    <w:rsid w:val="008D19CD"/>
    <w:rsid w:val="008D5155"/>
    <w:rsid w:val="008D5D56"/>
    <w:rsid w:val="008E149D"/>
    <w:rsid w:val="008E3A3C"/>
    <w:rsid w:val="008F2519"/>
    <w:rsid w:val="008F2E6C"/>
    <w:rsid w:val="008F3EE4"/>
    <w:rsid w:val="009053BA"/>
    <w:rsid w:val="00921636"/>
    <w:rsid w:val="009222DD"/>
    <w:rsid w:val="009320D8"/>
    <w:rsid w:val="00936B2A"/>
    <w:rsid w:val="009375AE"/>
    <w:rsid w:val="00950A41"/>
    <w:rsid w:val="0095224B"/>
    <w:rsid w:val="00960732"/>
    <w:rsid w:val="00961DD6"/>
    <w:rsid w:val="0097324F"/>
    <w:rsid w:val="00983BCB"/>
    <w:rsid w:val="00990FA8"/>
    <w:rsid w:val="009A439A"/>
    <w:rsid w:val="009A6E86"/>
    <w:rsid w:val="009B0FF5"/>
    <w:rsid w:val="009C0ED7"/>
    <w:rsid w:val="009C160D"/>
    <w:rsid w:val="009D0BE8"/>
    <w:rsid w:val="009D2984"/>
    <w:rsid w:val="009D3B88"/>
    <w:rsid w:val="009D4193"/>
    <w:rsid w:val="009D72B3"/>
    <w:rsid w:val="009E4F89"/>
    <w:rsid w:val="009E5E6B"/>
    <w:rsid w:val="009E7F12"/>
    <w:rsid w:val="00A00FF8"/>
    <w:rsid w:val="00A071C5"/>
    <w:rsid w:val="00A11B8C"/>
    <w:rsid w:val="00A1383C"/>
    <w:rsid w:val="00A20690"/>
    <w:rsid w:val="00A211D0"/>
    <w:rsid w:val="00A22E20"/>
    <w:rsid w:val="00A23A67"/>
    <w:rsid w:val="00A24D8A"/>
    <w:rsid w:val="00A24DB9"/>
    <w:rsid w:val="00A26972"/>
    <w:rsid w:val="00A27772"/>
    <w:rsid w:val="00A36968"/>
    <w:rsid w:val="00A4023F"/>
    <w:rsid w:val="00A42C6F"/>
    <w:rsid w:val="00A44CF2"/>
    <w:rsid w:val="00A45EEB"/>
    <w:rsid w:val="00A551A9"/>
    <w:rsid w:val="00A606D9"/>
    <w:rsid w:val="00A67571"/>
    <w:rsid w:val="00A744E3"/>
    <w:rsid w:val="00A77962"/>
    <w:rsid w:val="00A8052A"/>
    <w:rsid w:val="00A912A5"/>
    <w:rsid w:val="00AA283E"/>
    <w:rsid w:val="00AC2BFE"/>
    <w:rsid w:val="00AC6670"/>
    <w:rsid w:val="00AD08BB"/>
    <w:rsid w:val="00AE127E"/>
    <w:rsid w:val="00AE4976"/>
    <w:rsid w:val="00AF02B0"/>
    <w:rsid w:val="00AF0722"/>
    <w:rsid w:val="00AF1BB0"/>
    <w:rsid w:val="00AF64F3"/>
    <w:rsid w:val="00AF795F"/>
    <w:rsid w:val="00B01424"/>
    <w:rsid w:val="00B229B1"/>
    <w:rsid w:val="00B24429"/>
    <w:rsid w:val="00B244B9"/>
    <w:rsid w:val="00B32794"/>
    <w:rsid w:val="00B348A7"/>
    <w:rsid w:val="00B3558B"/>
    <w:rsid w:val="00B37671"/>
    <w:rsid w:val="00B4125F"/>
    <w:rsid w:val="00B41E05"/>
    <w:rsid w:val="00B541B6"/>
    <w:rsid w:val="00B5527E"/>
    <w:rsid w:val="00B647B9"/>
    <w:rsid w:val="00B711AD"/>
    <w:rsid w:val="00B72569"/>
    <w:rsid w:val="00B73FE7"/>
    <w:rsid w:val="00B74B41"/>
    <w:rsid w:val="00B77E61"/>
    <w:rsid w:val="00B842B8"/>
    <w:rsid w:val="00B85CCC"/>
    <w:rsid w:val="00B868F3"/>
    <w:rsid w:val="00B96E2F"/>
    <w:rsid w:val="00BA3063"/>
    <w:rsid w:val="00BA4101"/>
    <w:rsid w:val="00BB33EE"/>
    <w:rsid w:val="00BB6E59"/>
    <w:rsid w:val="00BB74F7"/>
    <w:rsid w:val="00BC0EB6"/>
    <w:rsid w:val="00BC4ACD"/>
    <w:rsid w:val="00BC5F51"/>
    <w:rsid w:val="00BE5E09"/>
    <w:rsid w:val="00BF2EB1"/>
    <w:rsid w:val="00BF62E5"/>
    <w:rsid w:val="00BF6A56"/>
    <w:rsid w:val="00C0019B"/>
    <w:rsid w:val="00C1471B"/>
    <w:rsid w:val="00C17A59"/>
    <w:rsid w:val="00C2421B"/>
    <w:rsid w:val="00C51CDC"/>
    <w:rsid w:val="00C6109C"/>
    <w:rsid w:val="00C64C00"/>
    <w:rsid w:val="00C67B44"/>
    <w:rsid w:val="00C745E4"/>
    <w:rsid w:val="00C77C1D"/>
    <w:rsid w:val="00C824FC"/>
    <w:rsid w:val="00C91D98"/>
    <w:rsid w:val="00C91F3B"/>
    <w:rsid w:val="00C92C9D"/>
    <w:rsid w:val="00C93FE9"/>
    <w:rsid w:val="00C948B1"/>
    <w:rsid w:val="00C95CDB"/>
    <w:rsid w:val="00CA0CB5"/>
    <w:rsid w:val="00CA7A2A"/>
    <w:rsid w:val="00CB2299"/>
    <w:rsid w:val="00CB6A45"/>
    <w:rsid w:val="00CC7336"/>
    <w:rsid w:val="00CE7DDD"/>
    <w:rsid w:val="00CF508A"/>
    <w:rsid w:val="00D00B5D"/>
    <w:rsid w:val="00D07B8E"/>
    <w:rsid w:val="00D121D0"/>
    <w:rsid w:val="00D1228B"/>
    <w:rsid w:val="00D13268"/>
    <w:rsid w:val="00D22E1F"/>
    <w:rsid w:val="00D35E1E"/>
    <w:rsid w:val="00D37D1C"/>
    <w:rsid w:val="00D415AF"/>
    <w:rsid w:val="00D5317F"/>
    <w:rsid w:val="00D54C38"/>
    <w:rsid w:val="00D61018"/>
    <w:rsid w:val="00D742B9"/>
    <w:rsid w:val="00D83C37"/>
    <w:rsid w:val="00D8555B"/>
    <w:rsid w:val="00D874EA"/>
    <w:rsid w:val="00D901C1"/>
    <w:rsid w:val="00D90BFA"/>
    <w:rsid w:val="00D92951"/>
    <w:rsid w:val="00D9535A"/>
    <w:rsid w:val="00D9587E"/>
    <w:rsid w:val="00D97495"/>
    <w:rsid w:val="00DB4C44"/>
    <w:rsid w:val="00DB5605"/>
    <w:rsid w:val="00DB7A2C"/>
    <w:rsid w:val="00DC0BF4"/>
    <w:rsid w:val="00DD09CC"/>
    <w:rsid w:val="00DD1DFA"/>
    <w:rsid w:val="00DD4F0A"/>
    <w:rsid w:val="00DE2791"/>
    <w:rsid w:val="00DF13C9"/>
    <w:rsid w:val="00DF23FD"/>
    <w:rsid w:val="00DF6662"/>
    <w:rsid w:val="00DF7123"/>
    <w:rsid w:val="00E04EDC"/>
    <w:rsid w:val="00E06A06"/>
    <w:rsid w:val="00E103F0"/>
    <w:rsid w:val="00E1082D"/>
    <w:rsid w:val="00E119CD"/>
    <w:rsid w:val="00E163DE"/>
    <w:rsid w:val="00E21CFD"/>
    <w:rsid w:val="00E43C00"/>
    <w:rsid w:val="00E44719"/>
    <w:rsid w:val="00E553C6"/>
    <w:rsid w:val="00E64693"/>
    <w:rsid w:val="00E65512"/>
    <w:rsid w:val="00E66414"/>
    <w:rsid w:val="00E70050"/>
    <w:rsid w:val="00E714AE"/>
    <w:rsid w:val="00E814D6"/>
    <w:rsid w:val="00E83E2B"/>
    <w:rsid w:val="00E85D2D"/>
    <w:rsid w:val="00E918B0"/>
    <w:rsid w:val="00E960C2"/>
    <w:rsid w:val="00EA141D"/>
    <w:rsid w:val="00EA154B"/>
    <w:rsid w:val="00EA65F5"/>
    <w:rsid w:val="00EA6B35"/>
    <w:rsid w:val="00EB4271"/>
    <w:rsid w:val="00EC4576"/>
    <w:rsid w:val="00EC5D34"/>
    <w:rsid w:val="00ED0D44"/>
    <w:rsid w:val="00ED12AC"/>
    <w:rsid w:val="00ED23AB"/>
    <w:rsid w:val="00ED2ECD"/>
    <w:rsid w:val="00ED542A"/>
    <w:rsid w:val="00EE337A"/>
    <w:rsid w:val="00EE4730"/>
    <w:rsid w:val="00EE5DA1"/>
    <w:rsid w:val="00EF7183"/>
    <w:rsid w:val="00F0658A"/>
    <w:rsid w:val="00F115CC"/>
    <w:rsid w:val="00F13106"/>
    <w:rsid w:val="00F1654A"/>
    <w:rsid w:val="00F2662F"/>
    <w:rsid w:val="00F274E3"/>
    <w:rsid w:val="00F46E14"/>
    <w:rsid w:val="00F50EB8"/>
    <w:rsid w:val="00F567D3"/>
    <w:rsid w:val="00F622F6"/>
    <w:rsid w:val="00F6712D"/>
    <w:rsid w:val="00F9241B"/>
    <w:rsid w:val="00F9308A"/>
    <w:rsid w:val="00F936E6"/>
    <w:rsid w:val="00F93771"/>
    <w:rsid w:val="00F95EAF"/>
    <w:rsid w:val="00FA079A"/>
    <w:rsid w:val="00FA3C40"/>
    <w:rsid w:val="00FB2A80"/>
    <w:rsid w:val="00FC7898"/>
    <w:rsid w:val="00FD6CFC"/>
    <w:rsid w:val="00FD766E"/>
    <w:rsid w:val="00FD7E51"/>
    <w:rsid w:val="00FE1B9C"/>
    <w:rsid w:val="00FF0385"/>
    <w:rsid w:val="00FF59BC"/>
    <w:rsid w:val="00FF655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835800-E0A2-4D69-8E0A-2EF315CF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character" w:styleId="ae">
    <w:name w:val="Hyperlink"/>
    <w:basedOn w:val="a0"/>
    <w:uiPriority w:val="99"/>
    <w:unhideWhenUsed/>
    <w:rsid w:val="00625EC0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13106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131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F13106"/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rsid w:val="00A211D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locked/>
    <w:rsid w:val="00A211D0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6421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26A4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626A4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List Paragraph"/>
    <w:basedOn w:val="a"/>
    <w:uiPriority w:val="99"/>
    <w:qFormat/>
    <w:rsid w:val="000D54D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Верхний и нижний колонтитулы"/>
    <w:basedOn w:val="a"/>
    <w:qFormat/>
    <w:rsid w:val="004C185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6164CD1C2AC05450150E40AF3FFBFAA684383762F951C761568F2E90E13B17AA233184D78B7B8B090F87E73D05C1CEC0F7A3D77ECP2hB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84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0D5394C6B23B585FB7D81F96BB7911EBF07A2F6F0F22B295FBF563F3898047952DDBAAA840D1D136F1CAF94FD1B9CB9089A41AD754A6F4y3F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0D5394C6B23B585FB7D81F96BB7911EBF07A2F6F0F22B295FBF563F3898047952DDBAAA840D1D635F1CAF94FD1B9CB9089A41AD754A6F4y3F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7B1079D319056C2C30EFFB96FF92CF641A65FA70A75DF03B2443DE8089D30639BC046DC8A12E1198E224A8528029809E6A62CD9FA8D1w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2A74-309D-47B7-A79B-FAF6AE6E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2025-01-14T14:08:00Z</cp:lastPrinted>
  <dcterms:created xsi:type="dcterms:W3CDTF">2025-02-28T11:11:00Z</dcterms:created>
  <dcterms:modified xsi:type="dcterms:W3CDTF">2025-02-28T11:11:00Z</dcterms:modified>
</cp:coreProperties>
</file>