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01" w:rsidRPr="00E95894" w:rsidRDefault="00682B01" w:rsidP="008A18CB">
      <w:pPr>
        <w:spacing w:line="240" w:lineRule="exact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9</w:t>
      </w:r>
    </w:p>
    <w:p w:rsidR="00682B01" w:rsidRPr="00E95894" w:rsidRDefault="00682B01" w:rsidP="008A18CB">
      <w:pPr>
        <w:spacing w:line="240" w:lineRule="exact"/>
        <w:ind w:left="1020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18CB" w:rsidRPr="00857964" w:rsidRDefault="00870466" w:rsidP="008A18CB">
      <w:pPr>
        <w:widowControl w:val="0"/>
        <w:autoSpaceDE w:val="0"/>
        <w:autoSpaceDN w:val="0"/>
        <w:adjustRightInd w:val="0"/>
        <w:spacing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150CD2">
        <w:rPr>
          <w:rFonts w:ascii="Times New Roman" w:hAnsi="Times New Roman"/>
          <w:color w:val="000000"/>
          <w:sz w:val="28"/>
          <w:szCs w:val="28"/>
        </w:rPr>
        <w:t>к муниципальной программе Г</w:t>
      </w:r>
      <w:r w:rsidRPr="00150CD2">
        <w:rPr>
          <w:rFonts w:ascii="Times New Roman" w:hAnsi="Times New Roman"/>
          <w:color w:val="000000"/>
          <w:sz w:val="28"/>
          <w:szCs w:val="28"/>
        </w:rPr>
        <w:t>е</w:t>
      </w:r>
      <w:r w:rsidRPr="00150CD2">
        <w:rPr>
          <w:rFonts w:ascii="Times New Roman" w:hAnsi="Times New Roman"/>
          <w:color w:val="000000"/>
          <w:sz w:val="28"/>
          <w:szCs w:val="28"/>
        </w:rPr>
        <w:t>оргиевского городского округа Ставр</w:t>
      </w:r>
      <w:r w:rsidRPr="00150CD2">
        <w:rPr>
          <w:rFonts w:ascii="Times New Roman" w:hAnsi="Times New Roman"/>
          <w:color w:val="000000"/>
          <w:sz w:val="28"/>
          <w:szCs w:val="28"/>
        </w:rPr>
        <w:t>о</w:t>
      </w:r>
      <w:r w:rsidRPr="00150CD2">
        <w:rPr>
          <w:rFonts w:ascii="Times New Roman" w:hAnsi="Times New Roman"/>
          <w:color w:val="000000"/>
          <w:sz w:val="28"/>
          <w:szCs w:val="28"/>
        </w:rPr>
        <w:t>польского края «Развитие муниципального образования и повышение открытости админ</w:t>
      </w:r>
      <w:r w:rsidRPr="00150CD2">
        <w:rPr>
          <w:rFonts w:ascii="Times New Roman" w:hAnsi="Times New Roman"/>
          <w:color w:val="000000"/>
          <w:sz w:val="28"/>
          <w:szCs w:val="28"/>
        </w:rPr>
        <w:t>и</w:t>
      </w:r>
      <w:r w:rsidRPr="00150CD2">
        <w:rPr>
          <w:rFonts w:ascii="Times New Roman" w:hAnsi="Times New Roman"/>
          <w:color w:val="000000"/>
          <w:sz w:val="28"/>
          <w:szCs w:val="28"/>
        </w:rPr>
        <w:t>страции Георгиевского городск</w:t>
      </w:r>
      <w:r w:rsidRPr="00150CD2">
        <w:rPr>
          <w:rFonts w:ascii="Times New Roman" w:hAnsi="Times New Roman"/>
          <w:color w:val="000000"/>
          <w:sz w:val="28"/>
          <w:szCs w:val="28"/>
        </w:rPr>
        <w:t>о</w:t>
      </w:r>
      <w:r w:rsidRPr="00150CD2">
        <w:rPr>
          <w:rFonts w:ascii="Times New Roman" w:hAnsi="Times New Roman"/>
          <w:color w:val="000000"/>
          <w:sz w:val="28"/>
          <w:szCs w:val="28"/>
        </w:rPr>
        <w:t xml:space="preserve">го округа Ставропольского края» </w:t>
      </w:r>
      <w:r>
        <w:rPr>
          <w:rFonts w:ascii="Times New Roman" w:hAnsi="Times New Roman"/>
          <w:color w:val="000000"/>
          <w:sz w:val="28"/>
          <w:szCs w:val="28"/>
        </w:rPr>
        <w:t>(в редакции постановления адм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нистрации Георгиевского горо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 xml:space="preserve">ского округа Ставропольского края </w:t>
      </w:r>
      <w:r w:rsidR="008A18CB" w:rsidRPr="00857964">
        <w:rPr>
          <w:rFonts w:ascii="Times New Roman" w:hAnsi="Times New Roman"/>
          <w:sz w:val="28"/>
          <w:szCs w:val="28"/>
        </w:rPr>
        <w:t>от ____________ 20</w:t>
      </w:r>
      <w:r w:rsidR="008A18CB">
        <w:rPr>
          <w:rFonts w:ascii="Times New Roman" w:hAnsi="Times New Roman"/>
          <w:sz w:val="28"/>
          <w:szCs w:val="28"/>
        </w:rPr>
        <w:t>21</w:t>
      </w:r>
      <w:r w:rsidR="008A18CB" w:rsidRPr="00857964">
        <w:rPr>
          <w:rFonts w:ascii="Times New Roman" w:hAnsi="Times New Roman"/>
          <w:sz w:val="28"/>
          <w:szCs w:val="28"/>
        </w:rPr>
        <w:t xml:space="preserve"> г. № _____</w:t>
      </w:r>
      <w:r w:rsidR="008A18CB">
        <w:rPr>
          <w:rFonts w:ascii="Times New Roman" w:hAnsi="Times New Roman"/>
          <w:sz w:val="28"/>
          <w:szCs w:val="28"/>
        </w:rPr>
        <w:t>_)</w:t>
      </w:r>
    </w:p>
    <w:p w:rsidR="00682B01" w:rsidRPr="00E95894" w:rsidRDefault="00682B01" w:rsidP="00682B0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682B01" w:rsidRPr="00E95894" w:rsidRDefault="00682B01" w:rsidP="00682B0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682B01" w:rsidRPr="00E95894" w:rsidRDefault="00682B01" w:rsidP="00682B0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682B01" w:rsidRPr="00E95894" w:rsidRDefault="00682B01" w:rsidP="00682B0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682B01" w:rsidRPr="00E95894" w:rsidRDefault="00682B01" w:rsidP="00682B01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E95894">
        <w:rPr>
          <w:rFonts w:ascii="Times New Roman" w:eastAsia="Calibri" w:hAnsi="Times New Roman"/>
          <w:color w:val="000000"/>
          <w:sz w:val="28"/>
          <w:szCs w:val="28"/>
        </w:rPr>
        <w:t>СВЕДЕНИЯ</w:t>
      </w:r>
    </w:p>
    <w:p w:rsidR="00682B01" w:rsidRPr="00E95894" w:rsidRDefault="00682B01" w:rsidP="00682B01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682B01" w:rsidRPr="00E95894" w:rsidRDefault="00682B01" w:rsidP="00682B01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E95894">
        <w:rPr>
          <w:rFonts w:ascii="Times New Roman" w:eastAsia="Calibri" w:hAnsi="Times New Roman"/>
          <w:color w:val="000000"/>
          <w:sz w:val="28"/>
          <w:szCs w:val="28"/>
        </w:rPr>
        <w:t>о весовых коэффициентах, присвоенных целям Программы,</w:t>
      </w:r>
      <w:r w:rsidR="008A18CB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E95894">
        <w:rPr>
          <w:rFonts w:ascii="Times New Roman" w:eastAsia="Calibri" w:hAnsi="Times New Roman"/>
          <w:color w:val="000000"/>
          <w:sz w:val="28"/>
          <w:szCs w:val="28"/>
        </w:rPr>
        <w:t>задачам подпрограмм Программы</w:t>
      </w:r>
    </w:p>
    <w:p w:rsidR="00682B01" w:rsidRPr="00E95894" w:rsidRDefault="00682B01" w:rsidP="00682B0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682B01" w:rsidRPr="00E95894" w:rsidRDefault="00682B01" w:rsidP="00682B0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bookmarkStart w:id="0" w:name="_GoBack"/>
      <w:bookmarkEnd w:id="0"/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1276"/>
        <w:gridCol w:w="850"/>
        <w:gridCol w:w="993"/>
        <w:gridCol w:w="1134"/>
        <w:gridCol w:w="1134"/>
        <w:gridCol w:w="1275"/>
      </w:tblGrid>
      <w:tr w:rsidR="00682B01" w:rsidRPr="00E95894" w:rsidTr="001322C8">
        <w:trPr>
          <w:jc w:val="center"/>
        </w:trPr>
        <w:tc>
          <w:tcPr>
            <w:tcW w:w="709" w:type="dxa"/>
            <w:vMerge w:val="restart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vMerge w:val="restart"/>
          </w:tcPr>
          <w:p w:rsidR="00682B01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Цели Программы и задачи</w:t>
            </w:r>
          </w:p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подпрограмм Программы</w:t>
            </w:r>
          </w:p>
        </w:tc>
        <w:tc>
          <w:tcPr>
            <w:tcW w:w="6662" w:type="dxa"/>
            <w:gridSpan w:val="6"/>
          </w:tcPr>
          <w:p w:rsidR="00682B01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Значения вес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овых коэффициентов, присвоенных</w:t>
            </w:r>
          </w:p>
          <w:p w:rsidR="00682B01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целям Программы и задачам по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дпрограмм</w:t>
            </w:r>
          </w:p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Программы по годам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  <w:vMerge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993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275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2024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82B01" w:rsidRPr="00E95894" w:rsidRDefault="00682B01" w:rsidP="001322C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Цель «Повышение качества предоставления госуда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ственных и муниципальных услуг, снижение админ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стративных барьеров и реализация антикоррупционной политики в Георгиевском городском округе Ставр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польского края»</w:t>
            </w:r>
          </w:p>
        </w:tc>
        <w:tc>
          <w:tcPr>
            <w:tcW w:w="1276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>0,25</w:t>
            </w:r>
          </w:p>
        </w:tc>
        <w:tc>
          <w:tcPr>
            <w:tcW w:w="850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993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275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6804" w:type="dxa"/>
          </w:tcPr>
          <w:p w:rsidR="00682B01" w:rsidRPr="00E95894" w:rsidRDefault="00682B01" w:rsidP="001322C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Цель «Содействие инвестиционной активности, по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держка малого и среднего предпринимательства, ув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личение степени вовлеченности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населения и бизнеса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решение социально-экономических проблем Георгие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ского городского округа Ставропольского края»</w:t>
            </w:r>
          </w:p>
        </w:tc>
        <w:tc>
          <w:tcPr>
            <w:tcW w:w="1276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850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993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0,24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275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682B01" w:rsidRPr="00E95894" w:rsidRDefault="00682B01" w:rsidP="001322C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Цель «Упорядочение градостроительной деятельности на территории Георгиевского городского округа Ста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края»</w:t>
            </w:r>
          </w:p>
        </w:tc>
        <w:tc>
          <w:tcPr>
            <w:tcW w:w="1276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850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0,05</w:t>
            </w:r>
          </w:p>
        </w:tc>
        <w:tc>
          <w:tcPr>
            <w:tcW w:w="993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color w:val="000000"/>
              </w:rPr>
              <w:t>–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color w:val="000000"/>
              </w:rPr>
              <w:t>-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682B01" w:rsidRPr="00E95894" w:rsidRDefault="00682B01" w:rsidP="001322C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Цель «Создание эффективной системы социальной поддержки семьям и детям в Георгиевском городском округе Ставропольского края»</w:t>
            </w:r>
          </w:p>
        </w:tc>
        <w:tc>
          <w:tcPr>
            <w:tcW w:w="1276" w:type="dxa"/>
            <w:vAlign w:val="center"/>
          </w:tcPr>
          <w:p w:rsidR="00682B01" w:rsidRPr="00E95894" w:rsidRDefault="00682B01" w:rsidP="001322C8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850" w:type="dxa"/>
            <w:vAlign w:val="center"/>
          </w:tcPr>
          <w:p w:rsidR="00682B01" w:rsidRPr="00E95894" w:rsidRDefault="00682B01" w:rsidP="001322C8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993" w:type="dxa"/>
            <w:vAlign w:val="center"/>
          </w:tcPr>
          <w:p w:rsidR="00682B01" w:rsidRPr="00E95894" w:rsidRDefault="00682B01" w:rsidP="001322C8">
            <w:pPr>
              <w:jc w:val="center"/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jc w:val="center"/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jc w:val="center"/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275" w:type="dxa"/>
            <w:vAlign w:val="center"/>
          </w:tcPr>
          <w:p w:rsidR="00682B01" w:rsidRPr="00E95894" w:rsidRDefault="00682B01" w:rsidP="001322C8">
            <w:pPr>
              <w:jc w:val="center"/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:rsidR="00682B01" w:rsidRPr="00E95894" w:rsidRDefault="00682B01" w:rsidP="001322C8">
            <w:pPr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Цель «Создание условий для развития и совершенств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вания муниципального управления на территории Г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оргиевского городского округа Ставропольского края»</w:t>
            </w:r>
          </w:p>
        </w:tc>
        <w:tc>
          <w:tcPr>
            <w:tcW w:w="1276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850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993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275" w:type="dxa"/>
            <w:vAlign w:val="center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</w:tr>
      <w:tr w:rsidR="00682B01" w:rsidRPr="00E95894" w:rsidTr="001322C8">
        <w:trPr>
          <w:jc w:val="center"/>
        </w:trPr>
        <w:tc>
          <w:tcPr>
            <w:tcW w:w="14175" w:type="dxa"/>
            <w:gridSpan w:val="8"/>
          </w:tcPr>
          <w:p w:rsidR="00682B01" w:rsidRPr="00E95894" w:rsidRDefault="00682B01" w:rsidP="001322C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«Повышение открытости деятельности администрации округа, снижение административных барь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ров,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коррупции»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82B01" w:rsidRPr="00E95894" w:rsidRDefault="00682B01" w:rsidP="001322C8">
            <w:pPr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Задача «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доступности и качества пред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ставления государственных и муниципальных услуг в Георгиевском городском округе Ставропольского края»</w:t>
            </w:r>
          </w:p>
        </w:tc>
        <w:tc>
          <w:tcPr>
            <w:tcW w:w="1276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0,98</w:t>
            </w:r>
          </w:p>
        </w:tc>
        <w:tc>
          <w:tcPr>
            <w:tcW w:w="850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0,98</w:t>
            </w:r>
          </w:p>
        </w:tc>
        <w:tc>
          <w:tcPr>
            <w:tcW w:w="993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0,98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0,98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0,98</w:t>
            </w:r>
          </w:p>
        </w:tc>
        <w:tc>
          <w:tcPr>
            <w:tcW w:w="1275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0,98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682B01" w:rsidRPr="00E95894" w:rsidRDefault="00682B01" w:rsidP="001322C8">
            <w:pPr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Задача «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Модернизация программного, технического 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обеспечения, формирование информационной откр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тости и реализация антикоррупционной политики»</w:t>
            </w:r>
          </w:p>
        </w:tc>
        <w:tc>
          <w:tcPr>
            <w:tcW w:w="1276" w:type="dxa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>0,02</w:t>
            </w:r>
          </w:p>
        </w:tc>
        <w:tc>
          <w:tcPr>
            <w:tcW w:w="850" w:type="dxa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993" w:type="dxa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134" w:type="dxa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134" w:type="dxa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275" w:type="dxa"/>
          </w:tcPr>
          <w:p w:rsidR="00682B01" w:rsidRPr="00E95894" w:rsidRDefault="00682B01" w:rsidP="001322C8">
            <w:pPr>
              <w:jc w:val="center"/>
              <w:rPr>
                <w:color w:val="000000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0,02</w:t>
            </w:r>
          </w:p>
        </w:tc>
      </w:tr>
      <w:tr w:rsidR="00682B01" w:rsidRPr="00E95894" w:rsidTr="001322C8">
        <w:trPr>
          <w:jc w:val="center"/>
        </w:trPr>
        <w:tc>
          <w:tcPr>
            <w:tcW w:w="14175" w:type="dxa"/>
            <w:gridSpan w:val="8"/>
          </w:tcPr>
          <w:p w:rsidR="00682B01" w:rsidRPr="00E95894" w:rsidRDefault="00682B01" w:rsidP="001322C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муниципального образования Георгиевский городской округ Ставропольского края»</w:t>
            </w:r>
          </w:p>
        </w:tc>
      </w:tr>
      <w:tr w:rsidR="00997DC4" w:rsidRPr="00E95894" w:rsidTr="001322C8">
        <w:trPr>
          <w:jc w:val="center"/>
        </w:trPr>
        <w:tc>
          <w:tcPr>
            <w:tcW w:w="709" w:type="dxa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997DC4" w:rsidRPr="00E95894" w:rsidRDefault="00997DC4" w:rsidP="00997D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Задача «Поддержка и повышение активности малого и среднего предпринимательства в Георгиевском горо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ском округе Ставропольского края»</w:t>
            </w:r>
          </w:p>
        </w:tc>
        <w:tc>
          <w:tcPr>
            <w:tcW w:w="1276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850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993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275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</w:tr>
      <w:tr w:rsidR="00997DC4" w:rsidRPr="00E95894" w:rsidTr="001322C8">
        <w:trPr>
          <w:jc w:val="center"/>
        </w:trPr>
        <w:tc>
          <w:tcPr>
            <w:tcW w:w="709" w:type="dxa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997DC4" w:rsidRPr="00E95894" w:rsidRDefault="00997DC4" w:rsidP="00997D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Задача «</w:t>
            </w:r>
            <w:r w:rsidRPr="0029202A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многоформатной системы торговли, общественного питания и бытового обслуживания населения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850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993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275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0,10</w:t>
            </w:r>
          </w:p>
        </w:tc>
      </w:tr>
      <w:tr w:rsidR="00997DC4" w:rsidRPr="00E95894" w:rsidTr="001322C8">
        <w:trPr>
          <w:jc w:val="center"/>
        </w:trPr>
        <w:tc>
          <w:tcPr>
            <w:tcW w:w="709" w:type="dxa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997DC4" w:rsidRPr="00E95894" w:rsidRDefault="00997DC4" w:rsidP="00997D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Задача «Развитие инвестиционного потенциала терр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тории Георгиевского городского округа Ставропол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края»</w:t>
            </w:r>
          </w:p>
        </w:tc>
        <w:tc>
          <w:tcPr>
            <w:tcW w:w="1276" w:type="dxa"/>
            <w:vAlign w:val="center"/>
          </w:tcPr>
          <w:p w:rsidR="00997DC4" w:rsidRPr="00E95894" w:rsidRDefault="0012738F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0,24</w:t>
            </w:r>
          </w:p>
        </w:tc>
        <w:tc>
          <w:tcPr>
            <w:tcW w:w="850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993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275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</w:tr>
      <w:tr w:rsidR="00997DC4" w:rsidRPr="00E95894" w:rsidTr="00682B01">
        <w:trPr>
          <w:trHeight w:val="1115"/>
          <w:jc w:val="center"/>
        </w:trPr>
        <w:tc>
          <w:tcPr>
            <w:tcW w:w="709" w:type="dxa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997DC4" w:rsidRPr="00E95894" w:rsidRDefault="00997DC4" w:rsidP="00997DC4">
            <w:pPr>
              <w:pStyle w:val="BodyText21"/>
              <w:jc w:val="both"/>
              <w:rPr>
                <w:color w:val="000000"/>
                <w:szCs w:val="28"/>
              </w:rPr>
            </w:pPr>
            <w:r w:rsidRPr="00E95894">
              <w:rPr>
                <w:color w:val="000000"/>
                <w:szCs w:val="28"/>
              </w:rPr>
              <w:t>Задача «Развитие территорий Георгиевского городск</w:t>
            </w:r>
            <w:r w:rsidRPr="00E95894">
              <w:rPr>
                <w:color w:val="000000"/>
                <w:szCs w:val="28"/>
              </w:rPr>
              <w:t>о</w:t>
            </w:r>
            <w:r w:rsidRPr="00E95894">
              <w:rPr>
                <w:color w:val="000000"/>
                <w:szCs w:val="28"/>
              </w:rPr>
              <w:t>го округа Ставропольского края, основанное на мес</w:t>
            </w:r>
            <w:r w:rsidRPr="00E95894">
              <w:rPr>
                <w:color w:val="000000"/>
                <w:szCs w:val="28"/>
              </w:rPr>
              <w:t>т</w:t>
            </w:r>
            <w:r w:rsidRPr="00E95894">
              <w:rPr>
                <w:color w:val="000000"/>
                <w:szCs w:val="28"/>
              </w:rPr>
              <w:t>ных инициативах»</w:t>
            </w:r>
          </w:p>
        </w:tc>
        <w:tc>
          <w:tcPr>
            <w:tcW w:w="1276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850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993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275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</w:tr>
      <w:tr w:rsidR="0012738F" w:rsidRPr="00E95894" w:rsidTr="0012738F">
        <w:trPr>
          <w:trHeight w:val="1115"/>
          <w:jc w:val="center"/>
        </w:trPr>
        <w:tc>
          <w:tcPr>
            <w:tcW w:w="709" w:type="dxa"/>
          </w:tcPr>
          <w:p w:rsidR="0012738F" w:rsidRPr="00E95894" w:rsidRDefault="0012738F" w:rsidP="001273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:rsidR="0012738F" w:rsidRPr="00E95894" w:rsidRDefault="0012738F" w:rsidP="0012738F">
            <w:pPr>
              <w:pStyle w:val="BodyText21"/>
              <w:jc w:val="both"/>
              <w:rPr>
                <w:color w:val="000000"/>
                <w:szCs w:val="28"/>
              </w:rPr>
            </w:pPr>
            <w:r w:rsidRPr="00594A02">
              <w:rPr>
                <w:color w:val="000000"/>
                <w:szCs w:val="28"/>
              </w:rPr>
              <w:t>Задача «Повышение уровня комплексного обустро</w:t>
            </w:r>
            <w:r w:rsidRPr="00594A02">
              <w:rPr>
                <w:color w:val="000000"/>
                <w:szCs w:val="28"/>
              </w:rPr>
              <w:t>й</w:t>
            </w:r>
            <w:r w:rsidRPr="00594A02">
              <w:rPr>
                <w:color w:val="000000"/>
                <w:szCs w:val="28"/>
              </w:rPr>
              <w:t>ства населенных пунктов объектами социальной и и</w:t>
            </w:r>
            <w:r w:rsidRPr="00594A02">
              <w:rPr>
                <w:color w:val="000000"/>
                <w:szCs w:val="28"/>
              </w:rPr>
              <w:t>н</w:t>
            </w:r>
            <w:r w:rsidRPr="00594A02">
              <w:rPr>
                <w:color w:val="000000"/>
                <w:szCs w:val="28"/>
              </w:rPr>
              <w:t>женерной инфраструктуры»</w:t>
            </w:r>
          </w:p>
        </w:tc>
        <w:tc>
          <w:tcPr>
            <w:tcW w:w="1276" w:type="dxa"/>
            <w:vAlign w:val="center"/>
          </w:tcPr>
          <w:p w:rsidR="0012738F" w:rsidRPr="00E95894" w:rsidRDefault="0012738F" w:rsidP="001273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850" w:type="dxa"/>
            <w:vAlign w:val="center"/>
          </w:tcPr>
          <w:p w:rsidR="0012738F" w:rsidRDefault="0012738F" w:rsidP="0012738F">
            <w:pPr>
              <w:jc w:val="center"/>
            </w:pPr>
            <w:r w:rsidRPr="00A2025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993" w:type="dxa"/>
            <w:vAlign w:val="center"/>
          </w:tcPr>
          <w:p w:rsidR="0012738F" w:rsidRDefault="0012738F" w:rsidP="0012738F">
            <w:pPr>
              <w:jc w:val="center"/>
            </w:pPr>
            <w:r w:rsidRPr="00A2025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134" w:type="dxa"/>
            <w:vAlign w:val="center"/>
          </w:tcPr>
          <w:p w:rsidR="0012738F" w:rsidRDefault="0012738F" w:rsidP="0012738F">
            <w:pPr>
              <w:jc w:val="center"/>
            </w:pPr>
            <w:r w:rsidRPr="00A2025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134" w:type="dxa"/>
            <w:vAlign w:val="center"/>
          </w:tcPr>
          <w:p w:rsidR="0012738F" w:rsidRDefault="0012738F" w:rsidP="0012738F">
            <w:pPr>
              <w:jc w:val="center"/>
            </w:pPr>
            <w:r w:rsidRPr="00A2025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275" w:type="dxa"/>
            <w:vAlign w:val="center"/>
          </w:tcPr>
          <w:p w:rsidR="0012738F" w:rsidRDefault="0012738F" w:rsidP="0012738F">
            <w:pPr>
              <w:jc w:val="center"/>
            </w:pPr>
            <w:r w:rsidRPr="00A2025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</w:tr>
      <w:tr w:rsidR="00997DC4" w:rsidRPr="00E95894" w:rsidTr="001322C8">
        <w:trPr>
          <w:jc w:val="center"/>
        </w:trPr>
        <w:tc>
          <w:tcPr>
            <w:tcW w:w="709" w:type="dxa"/>
          </w:tcPr>
          <w:p w:rsidR="00997DC4" w:rsidRPr="00E95894" w:rsidRDefault="0012738F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</w:t>
            </w:r>
            <w:r w:rsidR="00997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997DC4" w:rsidRPr="00E95894" w:rsidRDefault="00997DC4" w:rsidP="00997DC4">
            <w:pPr>
              <w:pStyle w:val="BodyText21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Задача «</w:t>
            </w:r>
            <w:r w:rsidRPr="00215A92">
              <w:rPr>
                <w:color w:val="000000"/>
                <w:szCs w:val="28"/>
              </w:rPr>
              <w:t>Привлечение жителей Георгиевского горо</w:t>
            </w:r>
            <w:r w:rsidRPr="00215A92">
              <w:rPr>
                <w:color w:val="000000"/>
                <w:szCs w:val="28"/>
              </w:rPr>
              <w:t>д</w:t>
            </w:r>
            <w:r w:rsidRPr="00215A92">
              <w:rPr>
                <w:color w:val="000000"/>
                <w:szCs w:val="28"/>
              </w:rPr>
              <w:t>ского округа Ставропольского края к участию </w:t>
            </w:r>
            <w:r>
              <w:rPr>
                <w:color w:val="000000"/>
                <w:szCs w:val="28"/>
              </w:rPr>
              <w:t>в</w:t>
            </w:r>
            <w:r w:rsidRPr="00215A92">
              <w:rPr>
                <w:color w:val="000000"/>
                <w:szCs w:val="28"/>
              </w:rPr>
              <w:t xml:space="preserve"> реал</w:t>
            </w:r>
            <w:r w:rsidRPr="00215A92">
              <w:rPr>
                <w:color w:val="000000"/>
                <w:szCs w:val="28"/>
              </w:rPr>
              <w:t>и</w:t>
            </w:r>
            <w:r w:rsidRPr="00215A92">
              <w:rPr>
                <w:color w:val="000000"/>
                <w:szCs w:val="28"/>
              </w:rPr>
              <w:t>зации инициативных проектов</w:t>
            </w:r>
            <w:r>
              <w:rPr>
                <w:color w:val="000000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850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993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275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0,20</w:t>
            </w:r>
          </w:p>
        </w:tc>
      </w:tr>
      <w:tr w:rsidR="00997DC4" w:rsidRPr="00E95894" w:rsidTr="001322C8">
        <w:trPr>
          <w:jc w:val="center"/>
        </w:trPr>
        <w:tc>
          <w:tcPr>
            <w:tcW w:w="709" w:type="dxa"/>
          </w:tcPr>
          <w:p w:rsidR="00997DC4" w:rsidRPr="00E95894" w:rsidRDefault="0012738F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</w:t>
            </w:r>
            <w:r w:rsidR="00997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997DC4" w:rsidRPr="00E95894" w:rsidRDefault="00997DC4" w:rsidP="00997DC4">
            <w:pPr>
              <w:pStyle w:val="BodyText21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Задача «</w:t>
            </w:r>
            <w:r w:rsidRPr="00215A92">
              <w:rPr>
                <w:color w:val="000000"/>
                <w:szCs w:val="28"/>
              </w:rPr>
              <w:t xml:space="preserve">Совершенствование системы стратегического </w:t>
            </w:r>
            <w:r w:rsidRPr="00215A92">
              <w:rPr>
                <w:color w:val="000000"/>
                <w:szCs w:val="28"/>
              </w:rPr>
              <w:lastRenderedPageBreak/>
              <w:t>планирования в Ставропольском края</w:t>
            </w:r>
            <w:r>
              <w:rPr>
                <w:color w:val="000000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>–</w:t>
            </w:r>
          </w:p>
        </w:tc>
        <w:tc>
          <w:tcPr>
            <w:tcW w:w="850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993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134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275" w:type="dxa"/>
            <w:vAlign w:val="center"/>
          </w:tcPr>
          <w:p w:rsidR="00997DC4" w:rsidRPr="00E95894" w:rsidRDefault="00997DC4" w:rsidP="00997D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0,10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466" w:type="dxa"/>
            <w:gridSpan w:val="7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«Градостроительная деятельность»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82B01" w:rsidRPr="00E95894" w:rsidRDefault="00682B01" w:rsidP="001322C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Задача «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разработки и реализации док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ментов территориального планирования Георгиевского городского округа Ставропольского края</w:t>
            </w: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276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275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</w:tr>
      <w:tr w:rsidR="00682B01" w:rsidRPr="00E95894" w:rsidTr="001322C8">
        <w:trPr>
          <w:trHeight w:val="491"/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466" w:type="dxa"/>
            <w:gridSpan w:val="7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Подпрограмма «Предоставление мер социальной поддержки семьям и детям»</w:t>
            </w:r>
          </w:p>
        </w:tc>
      </w:tr>
      <w:tr w:rsidR="00682B01" w:rsidRPr="00E95894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82B01" w:rsidRPr="00E95894" w:rsidRDefault="00682B01" w:rsidP="001322C8">
            <w:pPr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Задача «Повышение уровня качества жизни малоим</w:t>
            </w: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щих семей, в том числе семей с детьми, проживающих на территории Георгиевского городского округа Ста</w:t>
            </w: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в</w:t>
            </w: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ропольского края»</w:t>
            </w:r>
          </w:p>
        </w:tc>
        <w:tc>
          <w:tcPr>
            <w:tcW w:w="1276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850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682B01" w:rsidRPr="00E95894" w:rsidTr="001322C8">
        <w:trPr>
          <w:jc w:val="center"/>
        </w:trPr>
        <w:tc>
          <w:tcPr>
            <w:tcW w:w="14175" w:type="dxa"/>
            <w:gridSpan w:val="8"/>
          </w:tcPr>
          <w:p w:rsidR="00682B01" w:rsidRPr="00E95894" w:rsidRDefault="00682B01" w:rsidP="001322C8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муниципальной программы и общепрограммные мероприятия»</w:t>
            </w:r>
          </w:p>
        </w:tc>
      </w:tr>
      <w:tr w:rsidR="00682B01" w:rsidRPr="000A1829" w:rsidTr="001322C8">
        <w:trPr>
          <w:jc w:val="center"/>
        </w:trPr>
        <w:tc>
          <w:tcPr>
            <w:tcW w:w="709" w:type="dxa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82B01" w:rsidRPr="00E95894" w:rsidRDefault="00682B01" w:rsidP="001322C8">
            <w:pPr>
              <w:pStyle w:val="BodyText21"/>
              <w:jc w:val="both"/>
              <w:rPr>
                <w:rFonts w:eastAsia="Calibri"/>
                <w:color w:val="000000"/>
                <w:szCs w:val="28"/>
              </w:rPr>
            </w:pPr>
            <w:r w:rsidRPr="00E95894">
              <w:rPr>
                <w:rFonts w:eastAsia="Calibri"/>
                <w:color w:val="000000"/>
                <w:szCs w:val="28"/>
              </w:rPr>
              <w:t xml:space="preserve">Задача </w:t>
            </w:r>
            <w:r>
              <w:rPr>
                <w:color w:val="000000"/>
                <w:szCs w:val="28"/>
              </w:rPr>
              <w:t>«Создание</w:t>
            </w:r>
            <w:r w:rsidRPr="00E95894">
              <w:rPr>
                <w:color w:val="000000"/>
                <w:szCs w:val="28"/>
              </w:rPr>
              <w:t xml:space="preserve"> оптимальных условий для повыш</w:t>
            </w:r>
            <w:r w:rsidRPr="00E95894">
              <w:rPr>
                <w:color w:val="000000"/>
                <w:szCs w:val="28"/>
              </w:rPr>
              <w:t>е</w:t>
            </w:r>
            <w:r w:rsidRPr="00E95894">
              <w:rPr>
                <w:color w:val="000000"/>
                <w:szCs w:val="28"/>
              </w:rPr>
              <w:t>ния эффективности реализации полномочий админ</w:t>
            </w:r>
            <w:r w:rsidRPr="00E95894">
              <w:rPr>
                <w:color w:val="000000"/>
                <w:szCs w:val="28"/>
              </w:rPr>
              <w:t>и</w:t>
            </w:r>
            <w:r w:rsidRPr="00E95894">
              <w:rPr>
                <w:color w:val="000000"/>
                <w:szCs w:val="28"/>
              </w:rPr>
              <w:t>страции Георгиевского городского округа Ставропол</w:t>
            </w:r>
            <w:r w:rsidRPr="00E95894">
              <w:rPr>
                <w:color w:val="000000"/>
                <w:szCs w:val="28"/>
              </w:rPr>
              <w:t>ь</w:t>
            </w:r>
            <w:r w:rsidRPr="00E95894">
              <w:rPr>
                <w:color w:val="000000"/>
                <w:szCs w:val="28"/>
              </w:rPr>
              <w:t>ского края»</w:t>
            </w:r>
          </w:p>
        </w:tc>
        <w:tc>
          <w:tcPr>
            <w:tcW w:w="1276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82B01" w:rsidRPr="00E95894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682B01" w:rsidRPr="000A1829" w:rsidRDefault="00682B01" w:rsidP="001322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958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682B01" w:rsidRPr="000A1829" w:rsidRDefault="00682B01" w:rsidP="00682B01">
      <w:pPr>
        <w:spacing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682B01" w:rsidRPr="000A1829" w:rsidRDefault="00682B01" w:rsidP="00682B0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40B8" w:rsidRDefault="001E40B8"/>
    <w:sectPr w:rsidR="001E40B8" w:rsidSect="008A18CB">
      <w:pgSz w:w="16838" w:h="11906" w:orient="landscape" w:code="9"/>
      <w:pgMar w:top="1985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1F"/>
    <w:rsid w:val="0012738F"/>
    <w:rsid w:val="001E40B8"/>
    <w:rsid w:val="004637F4"/>
    <w:rsid w:val="00490E0E"/>
    <w:rsid w:val="0059111F"/>
    <w:rsid w:val="00651B40"/>
    <w:rsid w:val="00682B01"/>
    <w:rsid w:val="00870466"/>
    <w:rsid w:val="008A18CB"/>
    <w:rsid w:val="00997DC4"/>
    <w:rsid w:val="00A57A21"/>
    <w:rsid w:val="00D47566"/>
    <w:rsid w:val="00DB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01"/>
    <w:pPr>
      <w:spacing w:after="0" w:line="240" w:lineRule="auto"/>
    </w:pPr>
    <w:rPr>
      <w:rFonts w:ascii="Georgia" w:eastAsia="Times New Roman" w:hAnsi="Georgia" w:cs="Times New Roman"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682B01"/>
    <w:pPr>
      <w:widowControl w:val="0"/>
      <w:jc w:val="center"/>
    </w:pPr>
    <w:rPr>
      <w:rFonts w:ascii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01"/>
    <w:pPr>
      <w:spacing w:after="0" w:line="240" w:lineRule="auto"/>
    </w:pPr>
    <w:rPr>
      <w:rFonts w:ascii="Georgia" w:eastAsia="Times New Roman" w:hAnsi="Georgia" w:cs="Times New Roman"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682B01"/>
    <w:pPr>
      <w:widowControl w:val="0"/>
      <w:jc w:val="center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Васекина</cp:lastModifiedBy>
  <cp:revision>5</cp:revision>
  <dcterms:created xsi:type="dcterms:W3CDTF">2021-09-16T12:41:00Z</dcterms:created>
  <dcterms:modified xsi:type="dcterms:W3CDTF">2021-11-29T14:33:00Z</dcterms:modified>
</cp:coreProperties>
</file>