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BC" w:rsidRDefault="009D02BC" w:rsidP="009D02BC">
      <w:pPr>
        <w:tabs>
          <w:tab w:val="left" w:pos="5245"/>
        </w:tabs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73533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9D02BC" w:rsidRPr="0073533F" w:rsidRDefault="009D02BC" w:rsidP="009D02BC">
      <w:pPr>
        <w:tabs>
          <w:tab w:val="left" w:pos="5245"/>
        </w:tabs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</w:p>
    <w:p w:rsidR="005B32E2" w:rsidRDefault="009D02BC" w:rsidP="0084045B">
      <w:pPr>
        <w:tabs>
          <w:tab w:val="left" w:pos="5245"/>
        </w:tabs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r w:rsidRPr="006E061C">
        <w:rPr>
          <w:rFonts w:ascii="Times New Roman" w:hAnsi="Times New Roman"/>
          <w:sz w:val="28"/>
          <w:szCs w:val="28"/>
        </w:rPr>
        <w:t>к подпрограмме «</w:t>
      </w:r>
      <w:r w:rsidRPr="00DF06BE">
        <w:rPr>
          <w:rFonts w:ascii="Times New Roman" w:hAnsi="Times New Roman"/>
          <w:sz w:val="28"/>
          <w:szCs w:val="28"/>
        </w:rPr>
        <w:t>Благоустро</w:t>
      </w:r>
      <w:r w:rsidRPr="00DF06BE">
        <w:rPr>
          <w:rFonts w:ascii="Times New Roman" w:hAnsi="Times New Roman"/>
          <w:sz w:val="28"/>
          <w:szCs w:val="28"/>
        </w:rPr>
        <w:t>й</w:t>
      </w:r>
      <w:r w:rsidRPr="00DF06BE">
        <w:rPr>
          <w:rFonts w:ascii="Times New Roman" w:hAnsi="Times New Roman"/>
          <w:sz w:val="28"/>
          <w:szCs w:val="28"/>
        </w:rPr>
        <w:t>ство дворовых территорий и те</w:t>
      </w:r>
      <w:r w:rsidRPr="00DF06BE">
        <w:rPr>
          <w:rFonts w:ascii="Times New Roman" w:hAnsi="Times New Roman"/>
          <w:sz w:val="28"/>
          <w:szCs w:val="28"/>
        </w:rPr>
        <w:t>р</w:t>
      </w:r>
      <w:r w:rsidRPr="00DF06BE">
        <w:rPr>
          <w:rFonts w:ascii="Times New Roman" w:hAnsi="Times New Roman"/>
          <w:sz w:val="28"/>
          <w:szCs w:val="28"/>
        </w:rPr>
        <w:t>риторий общего пользования Г</w:t>
      </w:r>
      <w:r w:rsidRPr="00DF06BE">
        <w:rPr>
          <w:rFonts w:ascii="Times New Roman" w:hAnsi="Times New Roman"/>
          <w:sz w:val="28"/>
          <w:szCs w:val="28"/>
        </w:rPr>
        <w:t>е</w:t>
      </w:r>
      <w:r w:rsidRPr="00DF06BE">
        <w:rPr>
          <w:rFonts w:ascii="Times New Roman" w:hAnsi="Times New Roman"/>
          <w:sz w:val="28"/>
          <w:szCs w:val="28"/>
        </w:rPr>
        <w:t>оргиевского городского округа Ставропольского края</w:t>
      </w:r>
      <w:r w:rsidRPr="006E061C">
        <w:rPr>
          <w:rFonts w:ascii="Times New Roman" w:hAnsi="Times New Roman"/>
          <w:sz w:val="28"/>
          <w:szCs w:val="28"/>
        </w:rPr>
        <w:t>» муниц</w:t>
      </w:r>
      <w:r w:rsidRPr="006E061C">
        <w:rPr>
          <w:rFonts w:ascii="Times New Roman" w:hAnsi="Times New Roman"/>
          <w:sz w:val="28"/>
          <w:szCs w:val="28"/>
        </w:rPr>
        <w:t>и</w:t>
      </w:r>
      <w:r w:rsidRPr="006E061C">
        <w:rPr>
          <w:rFonts w:ascii="Times New Roman" w:hAnsi="Times New Roman"/>
          <w:sz w:val="28"/>
          <w:szCs w:val="28"/>
        </w:rPr>
        <w:t>пальной программы Георгиевск</w:t>
      </w:r>
      <w:r w:rsidRPr="006E061C">
        <w:rPr>
          <w:rFonts w:ascii="Times New Roman" w:hAnsi="Times New Roman"/>
          <w:sz w:val="28"/>
          <w:szCs w:val="28"/>
        </w:rPr>
        <w:t>о</w:t>
      </w:r>
      <w:r w:rsidRPr="006E061C">
        <w:rPr>
          <w:rFonts w:ascii="Times New Roman" w:hAnsi="Times New Roman"/>
          <w:sz w:val="28"/>
          <w:szCs w:val="28"/>
        </w:rPr>
        <w:t>го городского о</w:t>
      </w:r>
      <w:r>
        <w:rPr>
          <w:rFonts w:ascii="Times New Roman" w:hAnsi="Times New Roman"/>
          <w:sz w:val="28"/>
          <w:szCs w:val="28"/>
        </w:rPr>
        <w:t>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польского края «Формирование современной </w:t>
      </w:r>
      <w:r w:rsidRPr="006E061C">
        <w:rPr>
          <w:rFonts w:ascii="Times New Roman" w:hAnsi="Times New Roman"/>
          <w:sz w:val="28"/>
          <w:szCs w:val="28"/>
        </w:rPr>
        <w:t>городской среды»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редакции постановления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Георгиевского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округа Ставропольского края</w:t>
      </w:r>
      <w:r w:rsidR="000844AA">
        <w:rPr>
          <w:rFonts w:ascii="Times New Roman" w:hAnsi="Times New Roman"/>
          <w:sz w:val="28"/>
          <w:szCs w:val="28"/>
        </w:rPr>
        <w:t xml:space="preserve"> </w:t>
      </w:r>
      <w:r w:rsidR="0084045B">
        <w:rPr>
          <w:rFonts w:ascii="Times New Roman" w:hAnsi="Times New Roman"/>
          <w:sz w:val="28"/>
          <w:szCs w:val="28"/>
        </w:rPr>
        <w:t xml:space="preserve">от 19 августа </w:t>
      </w:r>
      <w:smartTag w:uri="urn:schemas-microsoft-com:office:smarttags" w:element="metricconverter">
        <w:smartTagPr>
          <w:attr w:name="ProductID" w:val="2019 г"/>
        </w:smartTagPr>
        <w:r w:rsidR="0084045B">
          <w:rPr>
            <w:rFonts w:ascii="Times New Roman" w:hAnsi="Times New Roman"/>
            <w:sz w:val="28"/>
            <w:szCs w:val="28"/>
          </w:rPr>
          <w:t>2019 г</w:t>
        </w:r>
      </w:smartTag>
      <w:r w:rsidR="0084045B">
        <w:rPr>
          <w:rFonts w:ascii="Times New Roman" w:hAnsi="Times New Roman"/>
          <w:sz w:val="28"/>
          <w:szCs w:val="28"/>
        </w:rPr>
        <w:t>. № 2692)</w:t>
      </w:r>
    </w:p>
    <w:p w:rsidR="0084045B" w:rsidRDefault="0084045B" w:rsidP="0084045B">
      <w:pPr>
        <w:tabs>
          <w:tab w:val="left" w:pos="5245"/>
        </w:tabs>
        <w:spacing w:after="0" w:line="240" w:lineRule="exact"/>
        <w:ind w:left="5245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D02BC" w:rsidRDefault="009D02BC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2BC" w:rsidRDefault="009D02BC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2BC" w:rsidRDefault="009D02BC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32E2" w:rsidRDefault="005B32E2" w:rsidP="009D02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90945">
        <w:rPr>
          <w:rFonts w:ascii="Times New Roman" w:hAnsi="Times New Roman"/>
          <w:sz w:val="28"/>
          <w:szCs w:val="28"/>
        </w:rPr>
        <w:t xml:space="preserve">ДРЕСНЫЙ ПЕРЕЧЕНЬ </w:t>
      </w:r>
    </w:p>
    <w:p w:rsidR="005B32E2" w:rsidRDefault="005B32E2" w:rsidP="009D02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D02BC" w:rsidRDefault="005B32E2" w:rsidP="009D02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D6E1C">
        <w:rPr>
          <w:rFonts w:ascii="Times New Roman" w:hAnsi="Times New Roman"/>
          <w:sz w:val="28"/>
          <w:szCs w:val="28"/>
        </w:rPr>
        <w:t>объектов недвижимого имущества (включая о</w:t>
      </w:r>
      <w:r w:rsidR="009D02BC">
        <w:rPr>
          <w:rFonts w:ascii="Times New Roman" w:hAnsi="Times New Roman"/>
          <w:sz w:val="28"/>
          <w:szCs w:val="28"/>
        </w:rPr>
        <w:t>бъекты незавершенного</w:t>
      </w:r>
      <w:proofErr w:type="gramEnd"/>
    </w:p>
    <w:p w:rsidR="009D02BC" w:rsidRDefault="005B32E2" w:rsidP="009D02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строительства) и земельных участк</w:t>
      </w:r>
      <w:r w:rsidR="009D02BC">
        <w:rPr>
          <w:rFonts w:ascii="Times New Roman" w:hAnsi="Times New Roman"/>
          <w:sz w:val="28"/>
          <w:szCs w:val="28"/>
        </w:rPr>
        <w:t>ов, находящихся в собственности</w:t>
      </w:r>
    </w:p>
    <w:p w:rsidR="009D02BC" w:rsidRDefault="005B32E2" w:rsidP="009D02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(</w:t>
      </w:r>
      <w:proofErr w:type="gramStart"/>
      <w:r w:rsidRPr="001D6E1C">
        <w:rPr>
          <w:rFonts w:ascii="Times New Roman" w:hAnsi="Times New Roman"/>
          <w:sz w:val="28"/>
          <w:szCs w:val="28"/>
        </w:rPr>
        <w:t>пользовании</w:t>
      </w:r>
      <w:proofErr w:type="gramEnd"/>
      <w:r w:rsidRPr="001D6E1C">
        <w:rPr>
          <w:rFonts w:ascii="Times New Roman" w:hAnsi="Times New Roman"/>
          <w:sz w:val="28"/>
          <w:szCs w:val="28"/>
        </w:rPr>
        <w:t>) юридических лиц и и</w:t>
      </w:r>
      <w:r w:rsidR="009D02BC">
        <w:rPr>
          <w:rFonts w:ascii="Times New Roman" w:hAnsi="Times New Roman"/>
          <w:sz w:val="28"/>
          <w:szCs w:val="28"/>
        </w:rPr>
        <w:t>ндивидуальных предпринимателей,</w:t>
      </w:r>
    </w:p>
    <w:p w:rsidR="009D02BC" w:rsidRDefault="005B32E2" w:rsidP="009D02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 xml:space="preserve">которые подлежат благоустройству не позднее </w:t>
      </w:r>
      <w:r>
        <w:rPr>
          <w:rFonts w:ascii="Times New Roman" w:hAnsi="Times New Roman"/>
          <w:sz w:val="28"/>
          <w:szCs w:val="28"/>
        </w:rPr>
        <w:t>2024</w:t>
      </w:r>
      <w:r w:rsidR="009D02BC">
        <w:rPr>
          <w:rFonts w:ascii="Times New Roman" w:hAnsi="Times New Roman"/>
          <w:sz w:val="28"/>
          <w:szCs w:val="28"/>
        </w:rPr>
        <w:t xml:space="preserve"> года реализации</w:t>
      </w:r>
    </w:p>
    <w:p w:rsidR="009D02BC" w:rsidRDefault="005B32E2" w:rsidP="009D02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федерального проекта за счет средств указанн</w:t>
      </w:r>
      <w:r w:rsidR="009D02BC">
        <w:rPr>
          <w:rFonts w:ascii="Times New Roman" w:hAnsi="Times New Roman"/>
          <w:sz w:val="28"/>
          <w:szCs w:val="28"/>
        </w:rPr>
        <w:t>ых лиц в соответствии</w:t>
      </w:r>
    </w:p>
    <w:p w:rsidR="009D02BC" w:rsidRDefault="005B32E2" w:rsidP="009D02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требова</w:t>
      </w:r>
      <w:r w:rsidRPr="001D6E1C">
        <w:rPr>
          <w:rFonts w:ascii="Times New Roman" w:hAnsi="Times New Roman"/>
          <w:sz w:val="28"/>
          <w:szCs w:val="28"/>
        </w:rPr>
        <w:t xml:space="preserve">ниями </w:t>
      </w:r>
      <w:proofErr w:type="gramStart"/>
      <w:r w:rsidRPr="001D6E1C">
        <w:rPr>
          <w:rFonts w:ascii="Times New Roman" w:hAnsi="Times New Roman"/>
          <w:sz w:val="28"/>
          <w:szCs w:val="28"/>
        </w:rPr>
        <w:t>утвержденных</w:t>
      </w:r>
      <w:proofErr w:type="gramEnd"/>
      <w:r w:rsidRPr="001D6E1C">
        <w:rPr>
          <w:rFonts w:ascii="Times New Roman" w:hAnsi="Times New Roman"/>
          <w:sz w:val="28"/>
          <w:szCs w:val="28"/>
        </w:rPr>
        <w:t xml:space="preserve"> </w:t>
      </w:r>
      <w:r w:rsidR="009D02BC">
        <w:rPr>
          <w:rFonts w:ascii="Times New Roman" w:hAnsi="Times New Roman"/>
          <w:sz w:val="28"/>
          <w:szCs w:val="28"/>
        </w:rPr>
        <w:t>в Георгиевском городском округе</w:t>
      </w:r>
    </w:p>
    <w:p w:rsidR="005B32E2" w:rsidRPr="007C665D" w:rsidRDefault="005B32E2" w:rsidP="009D02B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6E1C">
        <w:rPr>
          <w:rFonts w:ascii="Times New Roman" w:hAnsi="Times New Roman"/>
          <w:sz w:val="28"/>
          <w:szCs w:val="28"/>
        </w:rPr>
        <w:t>Ставропольского края правил благоустройства территории</w:t>
      </w:r>
    </w:p>
    <w:p w:rsidR="005B32E2" w:rsidRDefault="005B32E2" w:rsidP="009D02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32E2" w:rsidRDefault="005B32E2" w:rsidP="009D02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5171"/>
        <w:gridCol w:w="3763"/>
      </w:tblGrid>
      <w:tr w:rsidR="005B32E2" w:rsidRPr="00880DB5" w:rsidTr="009D02BC">
        <w:trPr>
          <w:trHeight w:val="632"/>
          <w:jc w:val="center"/>
        </w:trPr>
        <w:tc>
          <w:tcPr>
            <w:tcW w:w="636" w:type="dxa"/>
            <w:shd w:val="clear" w:color="000000" w:fill="FFFFFF"/>
          </w:tcPr>
          <w:p w:rsidR="005B32E2" w:rsidRPr="00880DB5" w:rsidRDefault="009D02BC" w:rsidP="009D02B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171" w:type="dxa"/>
            <w:shd w:val="clear" w:color="000000" w:fill="FFFFFF"/>
          </w:tcPr>
          <w:p w:rsidR="005B32E2" w:rsidRPr="007D61A9" w:rsidRDefault="005B32E2" w:rsidP="009D02B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61A9">
              <w:rPr>
                <w:rFonts w:ascii="Times New Roman" w:hAnsi="Times New Roman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3763" w:type="dxa"/>
            <w:shd w:val="clear" w:color="000000" w:fill="FFFFFF"/>
          </w:tcPr>
          <w:p w:rsidR="005B32E2" w:rsidRPr="007D61A9" w:rsidRDefault="005B32E2" w:rsidP="009D02B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61A9">
              <w:rPr>
                <w:rFonts w:ascii="Times New Roman" w:hAnsi="Times New Roman"/>
                <w:sz w:val="28"/>
                <w:szCs w:val="28"/>
              </w:rPr>
              <w:t>Наименование юридического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61A9">
              <w:rPr>
                <w:rFonts w:ascii="Times New Roman" w:hAnsi="Times New Roman"/>
                <w:sz w:val="28"/>
                <w:szCs w:val="28"/>
              </w:rPr>
              <w:t>лица (индивидуального предпринимателя), в со</w:t>
            </w:r>
            <w:r w:rsidRPr="007D61A9">
              <w:rPr>
                <w:rFonts w:ascii="Times New Roman" w:hAnsi="Times New Roman"/>
                <w:sz w:val="28"/>
                <w:szCs w:val="28"/>
              </w:rPr>
              <w:t>б</w:t>
            </w:r>
            <w:r w:rsidRPr="007D61A9">
              <w:rPr>
                <w:rFonts w:ascii="Times New Roman" w:hAnsi="Times New Roman"/>
                <w:sz w:val="28"/>
                <w:szCs w:val="28"/>
              </w:rPr>
              <w:t>ственности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61A9">
              <w:rPr>
                <w:rFonts w:ascii="Times New Roman" w:hAnsi="Times New Roman"/>
                <w:sz w:val="28"/>
                <w:szCs w:val="28"/>
              </w:rPr>
              <w:t>которого нах</w:t>
            </w:r>
            <w:r w:rsidRPr="007D61A9">
              <w:rPr>
                <w:rFonts w:ascii="Times New Roman" w:hAnsi="Times New Roman"/>
                <w:sz w:val="28"/>
                <w:szCs w:val="28"/>
              </w:rPr>
              <w:t>о</w:t>
            </w:r>
            <w:r w:rsidRPr="007D61A9">
              <w:rPr>
                <w:rFonts w:ascii="Times New Roman" w:hAnsi="Times New Roman"/>
                <w:sz w:val="28"/>
                <w:szCs w:val="28"/>
              </w:rPr>
              <w:t>дится объект</w:t>
            </w:r>
          </w:p>
        </w:tc>
      </w:tr>
      <w:tr w:rsidR="005B32E2" w:rsidRPr="00880DB5" w:rsidTr="009D02BC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5B32E2" w:rsidRPr="00880DB5" w:rsidRDefault="005B32E2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5B32E2" w:rsidRPr="00AD4011" w:rsidRDefault="005B32E2" w:rsidP="00CD7B0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3" w:type="dxa"/>
            <w:shd w:val="clear" w:color="000000" w:fill="FFFFFF"/>
            <w:vAlign w:val="center"/>
          </w:tcPr>
          <w:p w:rsidR="005B32E2" w:rsidRPr="00831E2B" w:rsidRDefault="005B32E2" w:rsidP="00CD7B0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E2" w:rsidRPr="00880DB5" w:rsidTr="009D02BC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5B32E2" w:rsidRPr="00880DB5" w:rsidRDefault="005B32E2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5B32E2" w:rsidRPr="00AD4011" w:rsidRDefault="005B32E2" w:rsidP="00CD7B0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3" w:type="dxa"/>
            <w:shd w:val="clear" w:color="000000" w:fill="FFFFFF"/>
            <w:vAlign w:val="center"/>
          </w:tcPr>
          <w:p w:rsidR="005B32E2" w:rsidRPr="00831E2B" w:rsidRDefault="005B32E2" w:rsidP="00CD7B0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2E2" w:rsidRPr="00880DB5" w:rsidTr="009D02BC">
        <w:trPr>
          <w:trHeight w:val="632"/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5B32E2" w:rsidRPr="00880DB5" w:rsidRDefault="005B32E2" w:rsidP="00CD7B0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5171" w:type="dxa"/>
            <w:shd w:val="clear" w:color="000000" w:fill="FFFFFF"/>
            <w:vAlign w:val="center"/>
          </w:tcPr>
          <w:p w:rsidR="005B32E2" w:rsidRPr="00AD4011" w:rsidRDefault="005B32E2" w:rsidP="00CD7B0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3" w:type="dxa"/>
            <w:shd w:val="clear" w:color="000000" w:fill="FFFFFF"/>
            <w:vAlign w:val="center"/>
          </w:tcPr>
          <w:p w:rsidR="005B32E2" w:rsidRPr="00831E2B" w:rsidRDefault="005B32E2" w:rsidP="00CD7B0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32E2" w:rsidRPr="009D02BC" w:rsidRDefault="005B32E2" w:rsidP="009D02BC">
      <w:pPr>
        <w:rPr>
          <w:rFonts w:ascii="Times New Roman" w:hAnsi="Times New Roman"/>
          <w:sz w:val="28"/>
          <w:szCs w:val="28"/>
        </w:rPr>
      </w:pPr>
    </w:p>
    <w:sectPr w:rsidR="005B32E2" w:rsidRPr="009D02BC" w:rsidSect="009D02BC">
      <w:headerReference w:type="even" r:id="rId8"/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614" w:rsidRDefault="00175614" w:rsidP="00F8292C">
      <w:pPr>
        <w:spacing w:after="0" w:line="240" w:lineRule="auto"/>
      </w:pPr>
      <w:r>
        <w:separator/>
      </w:r>
    </w:p>
  </w:endnote>
  <w:endnote w:type="continuationSeparator" w:id="0">
    <w:p w:rsidR="00175614" w:rsidRDefault="00175614" w:rsidP="00F8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614" w:rsidRDefault="00175614" w:rsidP="00F8292C">
      <w:pPr>
        <w:spacing w:after="0" w:line="240" w:lineRule="auto"/>
      </w:pPr>
      <w:r>
        <w:separator/>
      </w:r>
    </w:p>
  </w:footnote>
  <w:footnote w:type="continuationSeparator" w:id="0">
    <w:p w:rsidR="00175614" w:rsidRDefault="00175614" w:rsidP="00F8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E2" w:rsidRDefault="005B32E2" w:rsidP="00F5397B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B32E2" w:rsidRDefault="005B32E2" w:rsidP="00033B1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E2" w:rsidRPr="00F6736D" w:rsidRDefault="005B32E2" w:rsidP="00F5397B">
    <w:pPr>
      <w:pStyle w:val="a4"/>
      <w:framePr w:wrap="around" w:vAnchor="text" w:hAnchor="margin" w:xAlign="right" w:y="1"/>
      <w:rPr>
        <w:rStyle w:val="a9"/>
        <w:rFonts w:ascii="Times New Roman" w:hAnsi="Times New Roman"/>
        <w:sz w:val="28"/>
        <w:szCs w:val="28"/>
      </w:rPr>
    </w:pPr>
    <w:r w:rsidRPr="00F6736D">
      <w:rPr>
        <w:rStyle w:val="a9"/>
        <w:rFonts w:ascii="Times New Roman" w:hAnsi="Times New Roman"/>
        <w:sz w:val="28"/>
        <w:szCs w:val="28"/>
      </w:rPr>
      <w:fldChar w:fldCharType="begin"/>
    </w:r>
    <w:r w:rsidRPr="00F6736D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F6736D">
      <w:rPr>
        <w:rStyle w:val="a9"/>
        <w:rFonts w:ascii="Times New Roman" w:hAnsi="Times New Roman"/>
        <w:sz w:val="28"/>
        <w:szCs w:val="28"/>
      </w:rPr>
      <w:fldChar w:fldCharType="separate"/>
    </w:r>
    <w:r>
      <w:rPr>
        <w:rStyle w:val="a9"/>
        <w:rFonts w:ascii="Times New Roman" w:hAnsi="Times New Roman"/>
        <w:noProof/>
        <w:sz w:val="28"/>
        <w:szCs w:val="28"/>
      </w:rPr>
      <w:t>23</w:t>
    </w:r>
    <w:r w:rsidRPr="00F6736D">
      <w:rPr>
        <w:rStyle w:val="a9"/>
        <w:rFonts w:ascii="Times New Roman" w:hAnsi="Times New Roman"/>
        <w:sz w:val="28"/>
        <w:szCs w:val="28"/>
      </w:rPr>
      <w:fldChar w:fldCharType="end"/>
    </w:r>
  </w:p>
  <w:p w:rsidR="005B32E2" w:rsidRDefault="005B32E2" w:rsidP="00033B1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90D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96A3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248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D62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901D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128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482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1E5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129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602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DA0"/>
    <w:rsid w:val="00005899"/>
    <w:rsid w:val="000119ED"/>
    <w:rsid w:val="00033B1E"/>
    <w:rsid w:val="0004450F"/>
    <w:rsid w:val="00052D4E"/>
    <w:rsid w:val="0005595E"/>
    <w:rsid w:val="00074995"/>
    <w:rsid w:val="000838E5"/>
    <w:rsid w:val="000844AA"/>
    <w:rsid w:val="00086008"/>
    <w:rsid w:val="00086792"/>
    <w:rsid w:val="00087A7D"/>
    <w:rsid w:val="0009182B"/>
    <w:rsid w:val="000938CF"/>
    <w:rsid w:val="000A7307"/>
    <w:rsid w:val="000B5FF7"/>
    <w:rsid w:val="000C4482"/>
    <w:rsid w:val="000F7AD1"/>
    <w:rsid w:val="00100DF8"/>
    <w:rsid w:val="00104F47"/>
    <w:rsid w:val="00107AF2"/>
    <w:rsid w:val="00122E95"/>
    <w:rsid w:val="0012592A"/>
    <w:rsid w:val="00131606"/>
    <w:rsid w:val="00154C55"/>
    <w:rsid w:val="001550B0"/>
    <w:rsid w:val="00167B04"/>
    <w:rsid w:val="00174610"/>
    <w:rsid w:val="00175614"/>
    <w:rsid w:val="00195A5D"/>
    <w:rsid w:val="001B3E87"/>
    <w:rsid w:val="001C07B5"/>
    <w:rsid w:val="001C42BD"/>
    <w:rsid w:val="001C7705"/>
    <w:rsid w:val="001D6E1C"/>
    <w:rsid w:val="001E358A"/>
    <w:rsid w:val="001F32C0"/>
    <w:rsid w:val="002123A5"/>
    <w:rsid w:val="002176E9"/>
    <w:rsid w:val="00247DDD"/>
    <w:rsid w:val="002534F3"/>
    <w:rsid w:val="00255511"/>
    <w:rsid w:val="00270013"/>
    <w:rsid w:val="00275737"/>
    <w:rsid w:val="002A4CF6"/>
    <w:rsid w:val="002B6146"/>
    <w:rsid w:val="002D4894"/>
    <w:rsid w:val="002D7E97"/>
    <w:rsid w:val="002E11FA"/>
    <w:rsid w:val="003008BE"/>
    <w:rsid w:val="00325E18"/>
    <w:rsid w:val="00326D09"/>
    <w:rsid w:val="003270CE"/>
    <w:rsid w:val="00342A63"/>
    <w:rsid w:val="0036678F"/>
    <w:rsid w:val="0037443A"/>
    <w:rsid w:val="003B1B55"/>
    <w:rsid w:val="003B68F0"/>
    <w:rsid w:val="003B756D"/>
    <w:rsid w:val="003B7A08"/>
    <w:rsid w:val="003C51CF"/>
    <w:rsid w:val="003C6926"/>
    <w:rsid w:val="003F546A"/>
    <w:rsid w:val="00420848"/>
    <w:rsid w:val="00430290"/>
    <w:rsid w:val="004356A6"/>
    <w:rsid w:val="0044735F"/>
    <w:rsid w:val="00463B6F"/>
    <w:rsid w:val="00470ECC"/>
    <w:rsid w:val="00484156"/>
    <w:rsid w:val="00485E40"/>
    <w:rsid w:val="004A1150"/>
    <w:rsid w:val="004B7CDE"/>
    <w:rsid w:val="004C25DC"/>
    <w:rsid w:val="004E1ED9"/>
    <w:rsid w:val="005071A4"/>
    <w:rsid w:val="0053269D"/>
    <w:rsid w:val="00532FAE"/>
    <w:rsid w:val="005356C7"/>
    <w:rsid w:val="00536198"/>
    <w:rsid w:val="005459DA"/>
    <w:rsid w:val="0054751D"/>
    <w:rsid w:val="00552DD4"/>
    <w:rsid w:val="00591B1C"/>
    <w:rsid w:val="00593E16"/>
    <w:rsid w:val="005A36EF"/>
    <w:rsid w:val="005B32E2"/>
    <w:rsid w:val="005B4BC8"/>
    <w:rsid w:val="005B7A6E"/>
    <w:rsid w:val="005E23B1"/>
    <w:rsid w:val="005E7433"/>
    <w:rsid w:val="00606F4F"/>
    <w:rsid w:val="006451B5"/>
    <w:rsid w:val="006768F0"/>
    <w:rsid w:val="00690AC2"/>
    <w:rsid w:val="00693A62"/>
    <w:rsid w:val="006E061C"/>
    <w:rsid w:val="006E3524"/>
    <w:rsid w:val="006F019F"/>
    <w:rsid w:val="006F584E"/>
    <w:rsid w:val="007136E2"/>
    <w:rsid w:val="00714468"/>
    <w:rsid w:val="00732961"/>
    <w:rsid w:val="0073533F"/>
    <w:rsid w:val="007A0267"/>
    <w:rsid w:val="007C03D2"/>
    <w:rsid w:val="007C665D"/>
    <w:rsid w:val="007D014E"/>
    <w:rsid w:val="007D61A9"/>
    <w:rsid w:val="007E6061"/>
    <w:rsid w:val="00814A66"/>
    <w:rsid w:val="00831E2B"/>
    <w:rsid w:val="0084045B"/>
    <w:rsid w:val="00860F39"/>
    <w:rsid w:val="008700BE"/>
    <w:rsid w:val="00880DB5"/>
    <w:rsid w:val="0088650C"/>
    <w:rsid w:val="008B4F6A"/>
    <w:rsid w:val="008B759B"/>
    <w:rsid w:val="008F088C"/>
    <w:rsid w:val="00900A4B"/>
    <w:rsid w:val="009078DA"/>
    <w:rsid w:val="00940874"/>
    <w:rsid w:val="00945DFD"/>
    <w:rsid w:val="00954BBC"/>
    <w:rsid w:val="00957049"/>
    <w:rsid w:val="00962DEC"/>
    <w:rsid w:val="00973D07"/>
    <w:rsid w:val="009869B3"/>
    <w:rsid w:val="00990945"/>
    <w:rsid w:val="009B260C"/>
    <w:rsid w:val="009B2967"/>
    <w:rsid w:val="009B4097"/>
    <w:rsid w:val="009D02BC"/>
    <w:rsid w:val="009F43BD"/>
    <w:rsid w:val="00A03669"/>
    <w:rsid w:val="00A127A8"/>
    <w:rsid w:val="00A245A3"/>
    <w:rsid w:val="00A3427A"/>
    <w:rsid w:val="00A34FEF"/>
    <w:rsid w:val="00A6170C"/>
    <w:rsid w:val="00A6579A"/>
    <w:rsid w:val="00A65ABC"/>
    <w:rsid w:val="00A75BCC"/>
    <w:rsid w:val="00A85D86"/>
    <w:rsid w:val="00A94DB9"/>
    <w:rsid w:val="00AA52C5"/>
    <w:rsid w:val="00AC5B8C"/>
    <w:rsid w:val="00AD3313"/>
    <w:rsid w:val="00AD4011"/>
    <w:rsid w:val="00B65E92"/>
    <w:rsid w:val="00B66859"/>
    <w:rsid w:val="00B70154"/>
    <w:rsid w:val="00B7603F"/>
    <w:rsid w:val="00B83054"/>
    <w:rsid w:val="00B91663"/>
    <w:rsid w:val="00BC6AEE"/>
    <w:rsid w:val="00BD28FD"/>
    <w:rsid w:val="00BF0EAC"/>
    <w:rsid w:val="00BF552C"/>
    <w:rsid w:val="00C04F17"/>
    <w:rsid w:val="00C101C3"/>
    <w:rsid w:val="00C21BDD"/>
    <w:rsid w:val="00C240CD"/>
    <w:rsid w:val="00C324D4"/>
    <w:rsid w:val="00C71615"/>
    <w:rsid w:val="00C81CBF"/>
    <w:rsid w:val="00CA0B1A"/>
    <w:rsid w:val="00CB4DA0"/>
    <w:rsid w:val="00CC5F0E"/>
    <w:rsid w:val="00CD29DE"/>
    <w:rsid w:val="00CD56D8"/>
    <w:rsid w:val="00CD7B03"/>
    <w:rsid w:val="00CE1776"/>
    <w:rsid w:val="00CE19FA"/>
    <w:rsid w:val="00CE712D"/>
    <w:rsid w:val="00CE7627"/>
    <w:rsid w:val="00D042A3"/>
    <w:rsid w:val="00D16B7D"/>
    <w:rsid w:val="00D23474"/>
    <w:rsid w:val="00D24E33"/>
    <w:rsid w:val="00D278D7"/>
    <w:rsid w:val="00D3183F"/>
    <w:rsid w:val="00D45BFD"/>
    <w:rsid w:val="00D63CFA"/>
    <w:rsid w:val="00D7476E"/>
    <w:rsid w:val="00DA2C71"/>
    <w:rsid w:val="00DD4236"/>
    <w:rsid w:val="00DF06BE"/>
    <w:rsid w:val="00E06E82"/>
    <w:rsid w:val="00E12F4D"/>
    <w:rsid w:val="00E14888"/>
    <w:rsid w:val="00E16E80"/>
    <w:rsid w:val="00E172DB"/>
    <w:rsid w:val="00E312BB"/>
    <w:rsid w:val="00E32CB6"/>
    <w:rsid w:val="00E5657F"/>
    <w:rsid w:val="00E709E9"/>
    <w:rsid w:val="00E76A7C"/>
    <w:rsid w:val="00E76EA1"/>
    <w:rsid w:val="00EB1020"/>
    <w:rsid w:val="00EC0936"/>
    <w:rsid w:val="00EC0BD3"/>
    <w:rsid w:val="00F165A4"/>
    <w:rsid w:val="00F33F96"/>
    <w:rsid w:val="00F5397B"/>
    <w:rsid w:val="00F57575"/>
    <w:rsid w:val="00F602A1"/>
    <w:rsid w:val="00F6559A"/>
    <w:rsid w:val="00F6736D"/>
    <w:rsid w:val="00F7364B"/>
    <w:rsid w:val="00F77901"/>
    <w:rsid w:val="00F8292C"/>
    <w:rsid w:val="00F834C2"/>
    <w:rsid w:val="00F846FE"/>
    <w:rsid w:val="00F87D47"/>
    <w:rsid w:val="00FA6B03"/>
    <w:rsid w:val="00FB0C57"/>
    <w:rsid w:val="00FB1491"/>
    <w:rsid w:val="00FD71A7"/>
    <w:rsid w:val="00FF0198"/>
    <w:rsid w:val="00FF3FCA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4D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F8292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F8292C"/>
    <w:rPr>
      <w:rFonts w:cs="Times New Roman"/>
    </w:rPr>
  </w:style>
  <w:style w:type="paragraph" w:styleId="a8">
    <w:name w:val="No Spacing"/>
    <w:uiPriority w:val="99"/>
    <w:qFormat/>
    <w:rsid w:val="00C324D4"/>
    <w:rPr>
      <w:rFonts w:ascii="Times New Roman" w:hAnsi="Times New Roman"/>
      <w:sz w:val="24"/>
      <w:szCs w:val="24"/>
    </w:rPr>
  </w:style>
  <w:style w:type="character" w:styleId="a9">
    <w:name w:val="page number"/>
    <w:uiPriority w:val="99"/>
    <w:rsid w:val="00033B1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92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Васекина</cp:lastModifiedBy>
  <cp:revision>55</cp:revision>
  <cp:lastPrinted>2019-07-09T13:27:00Z</cp:lastPrinted>
  <dcterms:created xsi:type="dcterms:W3CDTF">2017-03-06T07:57:00Z</dcterms:created>
  <dcterms:modified xsi:type="dcterms:W3CDTF">2019-08-26T07:24:00Z</dcterms:modified>
</cp:coreProperties>
</file>